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20F9" w:rsidRDefault="006D20F9">
      <w:pPr>
        <w:autoSpaceDE/>
        <w:autoSpaceDN/>
        <w:adjustRightInd/>
        <w:spacing w:line="400" w:lineRule="atLeast"/>
        <w:jc w:val="center"/>
        <w:textAlignment w:val="auto"/>
        <w:rPr>
          <w:rFonts w:eastAsia="文鼎粗行楷体简"/>
          <w:b/>
          <w:kern w:val="2"/>
          <w:sz w:val="48"/>
          <w:szCs w:val="48"/>
        </w:rPr>
      </w:pPr>
    </w:p>
    <w:p w:rsidR="006D20F9" w:rsidRDefault="006D20F9">
      <w:pPr>
        <w:autoSpaceDE/>
        <w:autoSpaceDN/>
        <w:adjustRightInd/>
        <w:spacing w:line="400" w:lineRule="atLeast"/>
        <w:textAlignment w:val="auto"/>
        <w:rPr>
          <w:rFonts w:eastAsia="文鼎粗行楷体简"/>
          <w:b/>
          <w:kern w:val="2"/>
          <w:sz w:val="48"/>
          <w:szCs w:val="48"/>
        </w:rPr>
      </w:pPr>
    </w:p>
    <w:p w:rsidR="006D20F9" w:rsidRDefault="0000114F">
      <w:pPr>
        <w:autoSpaceDE/>
        <w:autoSpaceDN/>
        <w:adjustRightInd/>
        <w:spacing w:line="400" w:lineRule="atLeast"/>
        <w:jc w:val="center"/>
        <w:textAlignment w:val="auto"/>
        <w:rPr>
          <w:rFonts w:eastAsia="文鼎粗行楷体简"/>
          <w:b/>
          <w:kern w:val="2"/>
          <w:sz w:val="48"/>
          <w:szCs w:val="48"/>
        </w:rPr>
      </w:pPr>
      <w:r>
        <w:rPr>
          <w:rFonts w:eastAsia="文鼎粗行楷体简" w:hint="eastAsia"/>
          <w:b/>
          <w:kern w:val="2"/>
          <w:sz w:val="48"/>
          <w:szCs w:val="48"/>
        </w:rPr>
        <w:t>厦门同集热电有限公司</w:t>
      </w:r>
    </w:p>
    <w:p w:rsidR="006D20F9" w:rsidRDefault="006D20F9">
      <w:pPr>
        <w:autoSpaceDE/>
        <w:autoSpaceDN/>
        <w:adjustRightInd/>
        <w:spacing w:line="360" w:lineRule="auto"/>
        <w:jc w:val="center"/>
        <w:textAlignment w:val="auto"/>
        <w:rPr>
          <w:rFonts w:eastAsia="文鼎粗行楷体简"/>
          <w:b/>
          <w:kern w:val="2"/>
          <w:sz w:val="44"/>
          <w:szCs w:val="44"/>
        </w:rPr>
      </w:pPr>
    </w:p>
    <w:p w:rsidR="006D20F9" w:rsidRDefault="0000114F">
      <w:pPr>
        <w:autoSpaceDE/>
        <w:autoSpaceDN/>
        <w:adjustRightInd/>
        <w:spacing w:line="360" w:lineRule="auto"/>
        <w:jc w:val="center"/>
        <w:textAlignment w:val="auto"/>
        <w:rPr>
          <w:rFonts w:eastAsia="文鼎粗行楷体简"/>
          <w:b/>
          <w:kern w:val="2"/>
          <w:sz w:val="44"/>
          <w:szCs w:val="44"/>
        </w:rPr>
      </w:pPr>
      <w:r>
        <w:rPr>
          <w:rFonts w:eastAsia="文鼎粗行楷体简" w:hint="eastAsia"/>
          <w:b/>
          <w:kern w:val="2"/>
          <w:sz w:val="44"/>
          <w:szCs w:val="44"/>
        </w:rPr>
        <w:t>清洁生产审核项目</w:t>
      </w:r>
    </w:p>
    <w:p w:rsidR="006D20F9" w:rsidRDefault="006D20F9">
      <w:pPr>
        <w:autoSpaceDE/>
        <w:autoSpaceDN/>
        <w:adjustRightInd/>
        <w:spacing w:line="400" w:lineRule="atLeast"/>
        <w:jc w:val="center"/>
        <w:textAlignment w:val="auto"/>
        <w:rPr>
          <w:rFonts w:eastAsia="文鼎粗行楷体简"/>
          <w:b/>
          <w:kern w:val="2"/>
          <w:sz w:val="52"/>
          <w:szCs w:val="52"/>
        </w:rPr>
      </w:pPr>
    </w:p>
    <w:p w:rsidR="006D20F9" w:rsidRDefault="0000114F">
      <w:pPr>
        <w:autoSpaceDE/>
        <w:autoSpaceDN/>
        <w:adjustRightInd/>
        <w:spacing w:line="400" w:lineRule="atLeast"/>
        <w:jc w:val="center"/>
        <w:textAlignment w:val="auto"/>
        <w:rPr>
          <w:rFonts w:eastAsia="文鼎粗行楷体简"/>
          <w:b/>
          <w:kern w:val="2"/>
          <w:sz w:val="52"/>
          <w:szCs w:val="52"/>
        </w:rPr>
      </w:pPr>
      <w:r>
        <w:rPr>
          <w:rFonts w:eastAsia="文鼎粗行楷体简" w:hint="eastAsia"/>
          <w:b/>
          <w:kern w:val="2"/>
          <w:sz w:val="44"/>
          <w:szCs w:val="44"/>
        </w:rPr>
        <w:t>竞争性谈判文件</w:t>
      </w:r>
    </w:p>
    <w:p w:rsidR="006D20F9" w:rsidRDefault="006D20F9">
      <w:pPr>
        <w:autoSpaceDE/>
        <w:autoSpaceDN/>
        <w:adjustRightInd/>
        <w:spacing w:line="400" w:lineRule="atLeast"/>
        <w:jc w:val="center"/>
        <w:textAlignment w:val="auto"/>
        <w:rPr>
          <w:rFonts w:eastAsia="文鼎粗行楷体简"/>
          <w:b/>
          <w:kern w:val="2"/>
          <w:sz w:val="52"/>
          <w:szCs w:val="52"/>
        </w:rPr>
      </w:pPr>
    </w:p>
    <w:p w:rsidR="006D20F9" w:rsidRDefault="006D20F9">
      <w:pPr>
        <w:autoSpaceDE/>
        <w:autoSpaceDN/>
        <w:adjustRightInd/>
        <w:spacing w:line="400" w:lineRule="atLeast"/>
        <w:jc w:val="center"/>
        <w:textAlignment w:val="auto"/>
        <w:rPr>
          <w:rFonts w:eastAsia="文鼎粗行楷体简"/>
          <w:b/>
          <w:kern w:val="2"/>
          <w:sz w:val="52"/>
          <w:szCs w:val="52"/>
        </w:rPr>
      </w:pPr>
    </w:p>
    <w:p w:rsidR="006D20F9" w:rsidRDefault="006D20F9">
      <w:pPr>
        <w:autoSpaceDE/>
        <w:autoSpaceDN/>
        <w:adjustRightInd/>
        <w:spacing w:line="400" w:lineRule="atLeast"/>
        <w:jc w:val="center"/>
        <w:textAlignment w:val="auto"/>
        <w:rPr>
          <w:rFonts w:eastAsia="文鼎粗行楷体简"/>
          <w:b/>
          <w:kern w:val="2"/>
          <w:sz w:val="32"/>
          <w:szCs w:val="22"/>
        </w:rPr>
      </w:pPr>
    </w:p>
    <w:p w:rsidR="006D20F9" w:rsidRDefault="0000114F">
      <w:pPr>
        <w:autoSpaceDE/>
        <w:autoSpaceDN/>
        <w:adjustRightInd/>
        <w:spacing w:line="400" w:lineRule="atLeast"/>
        <w:jc w:val="center"/>
        <w:textAlignment w:val="auto"/>
        <w:rPr>
          <w:b/>
          <w:color w:val="FF0000"/>
          <w:kern w:val="2"/>
          <w:sz w:val="32"/>
          <w:szCs w:val="22"/>
        </w:rPr>
      </w:pPr>
      <w:r>
        <w:rPr>
          <w:rFonts w:hint="eastAsia"/>
          <w:kern w:val="2"/>
          <w:sz w:val="32"/>
          <w:szCs w:val="32"/>
        </w:rPr>
        <w:t>项目编号：技术</w:t>
      </w:r>
      <w:r>
        <w:rPr>
          <w:rFonts w:hint="eastAsia"/>
          <w:kern w:val="2"/>
          <w:sz w:val="32"/>
          <w:szCs w:val="32"/>
        </w:rPr>
        <w:t>052[2021]009</w:t>
      </w: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tabs>
          <w:tab w:val="left" w:pos="6902"/>
        </w:tabs>
        <w:autoSpaceDE/>
        <w:autoSpaceDN/>
        <w:adjustRightInd/>
        <w:spacing w:line="400" w:lineRule="atLeast"/>
        <w:jc w:val="center"/>
        <w:textAlignment w:val="auto"/>
        <w:rPr>
          <w:b/>
          <w:kern w:val="2"/>
          <w:sz w:val="32"/>
          <w:szCs w:val="22"/>
        </w:rPr>
      </w:pPr>
    </w:p>
    <w:p w:rsidR="006D20F9" w:rsidRDefault="006D20F9">
      <w:pPr>
        <w:autoSpaceDE/>
        <w:autoSpaceDN/>
        <w:adjustRightInd/>
        <w:spacing w:line="400" w:lineRule="atLeast"/>
        <w:jc w:val="center"/>
        <w:textAlignment w:val="auto"/>
        <w:rPr>
          <w:b/>
          <w:kern w:val="2"/>
          <w:sz w:val="32"/>
          <w:szCs w:val="22"/>
        </w:rPr>
      </w:pPr>
    </w:p>
    <w:p w:rsidR="006D20F9" w:rsidRDefault="0000114F">
      <w:pPr>
        <w:autoSpaceDE/>
        <w:autoSpaceDN/>
        <w:snapToGrid w:val="0"/>
        <w:spacing w:line="400" w:lineRule="atLeast"/>
        <w:jc w:val="center"/>
        <w:textAlignment w:val="auto"/>
        <w:rPr>
          <w:b/>
          <w:bCs/>
          <w:kern w:val="2"/>
          <w:sz w:val="35"/>
          <w:szCs w:val="35"/>
        </w:rPr>
      </w:pPr>
      <w:r>
        <w:rPr>
          <w:rFonts w:hint="eastAsia"/>
          <w:b/>
          <w:bCs/>
          <w:kern w:val="2"/>
          <w:sz w:val="35"/>
          <w:szCs w:val="35"/>
        </w:rPr>
        <w:t>厦门同集热电有限公司</w:t>
      </w:r>
    </w:p>
    <w:p w:rsidR="006D20F9" w:rsidRDefault="0000114F">
      <w:pPr>
        <w:spacing w:line="400" w:lineRule="atLeast"/>
        <w:jc w:val="center"/>
        <w:rPr>
          <w:bCs/>
          <w:sz w:val="29"/>
          <w:szCs w:val="29"/>
        </w:rPr>
        <w:sectPr w:rsidR="006D20F9">
          <w:headerReference w:type="even" r:id="rId8"/>
          <w:footerReference w:type="even" r:id="rId9"/>
          <w:footerReference w:type="default" r:id="rId10"/>
          <w:footerReference w:type="first" r:id="rId11"/>
          <w:pgSz w:w="11906" w:h="16838"/>
          <w:pgMar w:top="1417" w:right="1417" w:bottom="1134" w:left="1417" w:header="794" w:footer="794" w:gutter="0"/>
          <w:cols w:space="720"/>
          <w:docGrid w:linePitch="312"/>
        </w:sectPr>
      </w:pPr>
      <w:r>
        <w:rPr>
          <w:rFonts w:hint="eastAsia"/>
          <w:b/>
          <w:bCs/>
          <w:kern w:val="2"/>
          <w:sz w:val="35"/>
          <w:szCs w:val="35"/>
        </w:rPr>
        <w:t>2021</w:t>
      </w:r>
      <w:r>
        <w:rPr>
          <w:rFonts w:hint="eastAsia"/>
          <w:b/>
          <w:bCs/>
          <w:kern w:val="2"/>
          <w:sz w:val="35"/>
          <w:szCs w:val="35"/>
        </w:rPr>
        <w:t>年</w:t>
      </w:r>
      <w:r>
        <w:rPr>
          <w:rFonts w:hint="eastAsia"/>
          <w:b/>
          <w:bCs/>
          <w:kern w:val="2"/>
          <w:sz w:val="35"/>
          <w:szCs w:val="35"/>
        </w:rPr>
        <w:t>10</w:t>
      </w:r>
      <w:r>
        <w:rPr>
          <w:rFonts w:hint="eastAsia"/>
          <w:b/>
          <w:bCs/>
          <w:kern w:val="2"/>
          <w:sz w:val="35"/>
          <w:szCs w:val="35"/>
        </w:rPr>
        <w:t>月</w:t>
      </w:r>
    </w:p>
    <w:p w:rsidR="006D20F9" w:rsidRDefault="0000114F" w:rsidP="004A5C3E">
      <w:pPr>
        <w:numPr>
          <w:ilvl w:val="0"/>
          <w:numId w:val="1"/>
        </w:numPr>
        <w:spacing w:beforeLines="50" w:line="400" w:lineRule="atLeast"/>
        <w:ind w:left="68"/>
        <w:jc w:val="center"/>
        <w:rPr>
          <w:rFonts w:ascii="宋体" w:hAnsi="宋体"/>
          <w:b/>
          <w:bCs/>
          <w:sz w:val="28"/>
          <w:szCs w:val="28"/>
        </w:rPr>
      </w:pPr>
      <w:r>
        <w:rPr>
          <w:rFonts w:ascii="宋体" w:hAnsi="宋体" w:hint="eastAsia"/>
          <w:b/>
          <w:bCs/>
          <w:sz w:val="28"/>
          <w:szCs w:val="28"/>
        </w:rPr>
        <w:lastRenderedPageBreak/>
        <w:t>采购邀请书</w:t>
      </w:r>
    </w:p>
    <w:p w:rsidR="006D20F9" w:rsidRDefault="0000114F">
      <w:pPr>
        <w:snapToGrid w:val="0"/>
        <w:spacing w:line="400" w:lineRule="atLeast"/>
        <w:ind w:leftChars="50" w:left="105" w:rightChars="50" w:right="105" w:firstLineChars="200" w:firstLine="480"/>
        <w:jc w:val="left"/>
        <w:rPr>
          <w:rFonts w:ascii="宋体" w:hAnsi="宋体" w:cs="宋体"/>
          <w:sz w:val="24"/>
          <w:szCs w:val="24"/>
        </w:rPr>
      </w:pPr>
      <w:r>
        <w:rPr>
          <w:rFonts w:ascii="宋体" w:hAnsi="宋体" w:cs="宋体" w:hint="eastAsia"/>
          <w:sz w:val="24"/>
          <w:szCs w:val="24"/>
        </w:rPr>
        <w:t>厦门同集热电有限公司对</w:t>
      </w:r>
      <w:r>
        <w:rPr>
          <w:rFonts w:ascii="宋体" w:hAnsi="宋体" w:cs="宋体" w:hint="eastAsia"/>
          <w:sz w:val="24"/>
          <w:szCs w:val="24"/>
          <w:u w:val="single"/>
        </w:rPr>
        <w:t>清洁生产审核</w:t>
      </w:r>
      <w:r>
        <w:rPr>
          <w:rFonts w:ascii="宋体" w:hAnsi="宋体" w:hint="eastAsia"/>
          <w:sz w:val="24"/>
          <w:szCs w:val="24"/>
        </w:rPr>
        <w:t>项目竞争性谈判采购</w:t>
      </w:r>
      <w:r>
        <w:rPr>
          <w:rFonts w:ascii="宋体" w:hAnsi="宋体" w:cs="宋体" w:hint="eastAsia"/>
          <w:sz w:val="24"/>
          <w:szCs w:val="24"/>
        </w:rPr>
        <w:t>，</w:t>
      </w:r>
      <w:r>
        <w:rPr>
          <w:rFonts w:ascii="宋体" w:hAnsi="宋体" w:hint="eastAsia"/>
          <w:sz w:val="24"/>
          <w:szCs w:val="24"/>
        </w:rPr>
        <w:t>欢迎具备相应资质的合格供应商参与本项目的报价。</w:t>
      </w:r>
    </w:p>
    <w:p w:rsidR="006D20F9" w:rsidRDefault="0000114F">
      <w:pPr>
        <w:numPr>
          <w:ilvl w:val="0"/>
          <w:numId w:val="2"/>
        </w:numPr>
        <w:autoSpaceDE/>
        <w:autoSpaceDN/>
        <w:snapToGrid w:val="0"/>
        <w:spacing w:line="400" w:lineRule="atLeast"/>
        <w:ind w:rightChars="50" w:right="105"/>
        <w:jc w:val="left"/>
        <w:textAlignment w:val="auto"/>
      </w:pPr>
      <w:r>
        <w:rPr>
          <w:rFonts w:ascii="宋体" w:hAnsi="宋体" w:hint="eastAsia"/>
          <w:b/>
          <w:bCs/>
          <w:sz w:val="24"/>
          <w:szCs w:val="24"/>
        </w:rPr>
        <w:t>项目概况</w:t>
      </w:r>
    </w:p>
    <w:p w:rsidR="006D20F9" w:rsidRDefault="0000114F">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项目名称：清洁生产审核项目</w:t>
      </w:r>
    </w:p>
    <w:p w:rsidR="006D20F9" w:rsidRDefault="0000114F">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bCs/>
          <w:sz w:val="24"/>
          <w:szCs w:val="24"/>
        </w:rPr>
      </w:pPr>
      <w:r>
        <w:rPr>
          <w:rFonts w:ascii="宋体" w:eastAsia="宋体" w:hAnsi="宋体" w:hint="eastAsia"/>
          <w:b w:val="0"/>
          <w:sz w:val="24"/>
          <w:szCs w:val="24"/>
        </w:rPr>
        <w:t>项目地点：</w:t>
      </w:r>
      <w:r>
        <w:rPr>
          <w:rFonts w:ascii="宋体" w:eastAsia="宋体" w:hAnsi="宋体" w:hint="eastAsia"/>
          <w:b w:val="0"/>
          <w:bCs/>
          <w:sz w:val="24"/>
          <w:szCs w:val="24"/>
        </w:rPr>
        <w:t>厦门同集热电有限公司</w:t>
      </w:r>
    </w:p>
    <w:p w:rsidR="006D20F9" w:rsidRDefault="0000114F">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资金来源：国有企业自筹资金</w:t>
      </w:r>
    </w:p>
    <w:p w:rsidR="006D20F9" w:rsidRDefault="0000114F">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bCs/>
          <w:sz w:val="24"/>
          <w:szCs w:val="24"/>
        </w:rPr>
      </w:pPr>
      <w:r>
        <w:rPr>
          <w:rFonts w:ascii="宋体" w:eastAsia="宋体" w:hAnsi="宋体" w:hint="eastAsia"/>
          <w:b w:val="0"/>
          <w:sz w:val="24"/>
          <w:szCs w:val="24"/>
        </w:rPr>
        <w:t>服务周</w:t>
      </w:r>
      <w:r>
        <w:rPr>
          <w:rFonts w:ascii="宋体" w:eastAsia="宋体" w:hAnsi="宋体" w:hint="eastAsia"/>
          <w:b w:val="0"/>
          <w:bCs/>
          <w:sz w:val="24"/>
          <w:szCs w:val="24"/>
        </w:rPr>
        <w:t>期：合同签订之日起至2022年5月31日</w:t>
      </w:r>
    </w:p>
    <w:p w:rsidR="006D20F9" w:rsidRDefault="006D20F9">
      <w:pPr>
        <w:pStyle w:val="a0"/>
      </w:pPr>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报价方资格要求</w:t>
      </w:r>
    </w:p>
    <w:p w:rsidR="006D20F9" w:rsidRDefault="0000114F">
      <w:pPr>
        <w:pStyle w:val="2"/>
        <w:keepNext w:val="0"/>
        <w:keepLines w:val="0"/>
        <w:numPr>
          <w:ilvl w:val="0"/>
          <w:numId w:val="4"/>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响应谈判文件、参加报价竞争的中华人民共和国境内的企业法人，且具有独立订立合同的权力，提供营业执照和资质证书复印件并加盖公章。</w:t>
      </w:r>
    </w:p>
    <w:p w:rsidR="006D20F9" w:rsidRDefault="0000114F">
      <w:pPr>
        <w:pStyle w:val="2"/>
        <w:keepNext w:val="0"/>
        <w:keepLines w:val="0"/>
        <w:numPr>
          <w:ilvl w:val="0"/>
          <w:numId w:val="4"/>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资质要求：具有强制性清洁生产咨询机构资质，提供相关材料复印件并加盖公章。</w:t>
      </w:r>
    </w:p>
    <w:p w:rsidR="006D20F9" w:rsidRDefault="0000114F">
      <w:pPr>
        <w:pStyle w:val="2"/>
        <w:keepNext w:val="0"/>
        <w:keepLines w:val="0"/>
        <w:numPr>
          <w:ilvl w:val="0"/>
          <w:numId w:val="4"/>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自2019年1月1日起，具有3项清洁生产审核服务业绩，提供业绩合同复印件并加盖公章。</w:t>
      </w:r>
    </w:p>
    <w:p w:rsidR="006D20F9" w:rsidRDefault="0000114F">
      <w:pPr>
        <w:pStyle w:val="2"/>
        <w:keepNext w:val="0"/>
        <w:keepLines w:val="0"/>
        <w:numPr>
          <w:ilvl w:val="0"/>
          <w:numId w:val="4"/>
        </w:numPr>
        <w:kinsoku w:val="0"/>
        <w:overflowPunct w:val="0"/>
        <w:autoSpaceDE w:val="0"/>
        <w:autoSpaceDN w:val="0"/>
        <w:adjustRightInd/>
        <w:spacing w:line="400" w:lineRule="atLeast"/>
        <w:jc w:val="both"/>
        <w:textAlignment w:val="auto"/>
        <w:rPr>
          <w:rFonts w:ascii="宋体" w:hAnsi="宋体"/>
          <w:bCs/>
          <w:sz w:val="24"/>
          <w:szCs w:val="24"/>
        </w:rPr>
      </w:pPr>
      <w:r>
        <w:rPr>
          <w:rFonts w:ascii="宋体" w:eastAsia="宋体" w:hAnsi="宋体" w:hint="eastAsia"/>
          <w:b w:val="0"/>
          <w:sz w:val="24"/>
          <w:szCs w:val="24"/>
        </w:rPr>
        <w:t>报价方若为法定代表人须提供身份证复印件并加盖公章；报价方若为授权代理人，须提供法人授权委托书及被委托人身份证复印件并盖公章。</w:t>
      </w:r>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bookmarkStart w:id="0" w:name="_Toc2134_WPSOffice_Level2"/>
      <w:bookmarkStart w:id="1" w:name="_Toc12893_WPSOffice_Level2"/>
      <w:bookmarkStart w:id="2" w:name="_Toc15058_WPSOffice_Level2"/>
      <w:r>
        <w:rPr>
          <w:rFonts w:ascii="宋体" w:hAnsi="宋体" w:hint="eastAsia"/>
          <w:b/>
          <w:bCs/>
          <w:sz w:val="24"/>
          <w:szCs w:val="24"/>
        </w:rPr>
        <w:t>报价截止时间</w:t>
      </w:r>
      <w:bookmarkEnd w:id="0"/>
      <w:bookmarkEnd w:id="1"/>
    </w:p>
    <w:p w:rsidR="006D20F9" w:rsidRDefault="0000114F">
      <w:pPr>
        <w:pStyle w:val="2"/>
        <w:keepNext w:val="0"/>
        <w:keepLines w:val="0"/>
        <w:numPr>
          <w:ilvl w:val="0"/>
          <w:numId w:val="5"/>
        </w:numPr>
        <w:tabs>
          <w:tab w:val="left" w:pos="0"/>
        </w:tabs>
        <w:kinsoku w:val="0"/>
        <w:overflowPunct w:val="0"/>
        <w:autoSpaceDE w:val="0"/>
        <w:autoSpaceDN w:val="0"/>
        <w:adjustRightInd/>
        <w:spacing w:line="400" w:lineRule="atLeast"/>
        <w:jc w:val="both"/>
        <w:textAlignment w:val="auto"/>
        <w:rPr>
          <w:rFonts w:ascii="宋体" w:eastAsia="宋体" w:hAnsi="宋体"/>
          <w:b w:val="0"/>
          <w:bCs/>
          <w:sz w:val="24"/>
          <w:szCs w:val="24"/>
        </w:rPr>
      </w:pPr>
      <w:bookmarkStart w:id="3" w:name="_Toc17981_WPSOffice_Level2"/>
      <w:bookmarkStart w:id="4" w:name="_Toc22931_WPSOffice_Level2"/>
      <w:bookmarkStart w:id="5" w:name="_Toc10772_WPSOffice_Level2"/>
      <w:bookmarkEnd w:id="2"/>
      <w:r>
        <w:rPr>
          <w:rFonts w:ascii="宋体" w:eastAsia="宋体" w:hAnsi="宋体" w:hint="eastAsia"/>
          <w:b w:val="0"/>
          <w:sz w:val="24"/>
          <w:szCs w:val="24"/>
        </w:rPr>
        <w:t>报价文件须于2021年</w:t>
      </w:r>
      <w:r w:rsidR="004A5C3E">
        <w:rPr>
          <w:rFonts w:ascii="宋体" w:eastAsia="宋体" w:hAnsi="宋体" w:hint="eastAsia"/>
          <w:b w:val="0"/>
          <w:sz w:val="24"/>
          <w:szCs w:val="24"/>
        </w:rPr>
        <w:t>11</w:t>
      </w:r>
      <w:r>
        <w:rPr>
          <w:rFonts w:ascii="宋体" w:eastAsia="宋体" w:hAnsi="宋体" w:hint="eastAsia"/>
          <w:b w:val="0"/>
          <w:sz w:val="24"/>
          <w:szCs w:val="24"/>
        </w:rPr>
        <w:t>月</w:t>
      </w:r>
      <w:r w:rsidR="004A5C3E">
        <w:rPr>
          <w:rFonts w:ascii="宋体" w:eastAsia="宋体" w:hAnsi="宋体" w:hint="eastAsia"/>
          <w:b w:val="0"/>
          <w:sz w:val="24"/>
          <w:szCs w:val="24"/>
        </w:rPr>
        <w:t>15</w:t>
      </w:r>
      <w:r>
        <w:rPr>
          <w:rFonts w:ascii="宋体" w:eastAsia="宋体" w:hAnsi="宋体" w:hint="eastAsia"/>
          <w:b w:val="0"/>
          <w:sz w:val="24"/>
          <w:szCs w:val="24"/>
        </w:rPr>
        <w:t>日下午14:00（北京时间）之前提交到厦门市同安区美禾三路399号，厦门同集热电有限公司2楼安全环保部。</w:t>
      </w:r>
    </w:p>
    <w:p w:rsidR="006D20F9" w:rsidRDefault="0000114F">
      <w:pPr>
        <w:pStyle w:val="2"/>
        <w:keepNext w:val="0"/>
        <w:keepLines w:val="0"/>
        <w:numPr>
          <w:ilvl w:val="0"/>
          <w:numId w:val="5"/>
        </w:numPr>
        <w:tabs>
          <w:tab w:val="left" w:pos="0"/>
        </w:tabs>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采购方有权拒绝接受迟到的报价文件。</w:t>
      </w:r>
    </w:p>
    <w:p w:rsidR="006D20F9" w:rsidRDefault="0000114F">
      <w:pPr>
        <w:pStyle w:val="2"/>
        <w:keepNext w:val="0"/>
        <w:keepLines w:val="0"/>
        <w:numPr>
          <w:ilvl w:val="0"/>
          <w:numId w:val="5"/>
        </w:numPr>
        <w:tabs>
          <w:tab w:val="left" w:pos="0"/>
        </w:tabs>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报价文件须盖单位公章，所有报价文件装入封袋密封后都必须在封口处盖章，并在密封袋上正确标明报价项目名称、同时加盖公章。</w:t>
      </w:r>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谈判时间和地点</w:t>
      </w:r>
      <w:bookmarkEnd w:id="3"/>
      <w:bookmarkEnd w:id="4"/>
      <w:bookmarkEnd w:id="5"/>
    </w:p>
    <w:p w:rsidR="006D20F9" w:rsidRDefault="0000114F">
      <w:pPr>
        <w:pStyle w:val="2"/>
        <w:keepNext w:val="0"/>
        <w:keepLines w:val="0"/>
        <w:numPr>
          <w:ilvl w:val="0"/>
          <w:numId w:val="6"/>
        </w:numPr>
        <w:tabs>
          <w:tab w:val="left" w:pos="0"/>
        </w:tabs>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采购方将</w:t>
      </w:r>
      <w:r>
        <w:rPr>
          <w:rFonts w:ascii="宋体" w:eastAsia="宋体" w:hAnsi="宋体" w:hint="eastAsia"/>
          <w:b w:val="0"/>
          <w:bCs/>
          <w:sz w:val="24"/>
          <w:szCs w:val="24"/>
        </w:rPr>
        <w:t>于2021年</w:t>
      </w:r>
      <w:r w:rsidR="004A5C3E">
        <w:rPr>
          <w:rFonts w:ascii="宋体" w:eastAsia="宋体" w:hAnsi="宋体" w:hint="eastAsia"/>
          <w:b w:val="0"/>
          <w:bCs/>
          <w:sz w:val="24"/>
          <w:szCs w:val="24"/>
        </w:rPr>
        <w:t>11</w:t>
      </w:r>
      <w:r>
        <w:rPr>
          <w:rFonts w:ascii="宋体" w:eastAsia="宋体" w:hAnsi="宋体" w:hint="eastAsia"/>
          <w:b w:val="0"/>
          <w:bCs/>
          <w:sz w:val="24"/>
          <w:szCs w:val="24"/>
        </w:rPr>
        <w:t>月</w:t>
      </w:r>
      <w:r w:rsidR="004A5C3E">
        <w:rPr>
          <w:rFonts w:ascii="宋体" w:eastAsia="宋体" w:hAnsi="宋体" w:hint="eastAsia"/>
          <w:b w:val="0"/>
          <w:bCs/>
          <w:sz w:val="24"/>
          <w:szCs w:val="24"/>
        </w:rPr>
        <w:t>15</w:t>
      </w:r>
      <w:r>
        <w:rPr>
          <w:rFonts w:ascii="宋体" w:eastAsia="宋体" w:hAnsi="宋体" w:hint="eastAsia"/>
          <w:b w:val="0"/>
          <w:bCs/>
          <w:sz w:val="24"/>
          <w:szCs w:val="24"/>
        </w:rPr>
        <w:t>日下午14:00（北京时间），在厦门市同安区美禾三路399号，厦门同集热电有限公司一楼会议室开标。</w:t>
      </w:r>
    </w:p>
    <w:p w:rsidR="006D20F9" w:rsidRDefault="0000114F">
      <w:pPr>
        <w:numPr>
          <w:ilvl w:val="0"/>
          <w:numId w:val="6"/>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项目限价：</w:t>
      </w:r>
    </w:p>
    <w:p w:rsidR="006D20F9" w:rsidRDefault="0000114F">
      <w:pPr>
        <w:pStyle w:val="2"/>
        <w:keepNext w:val="0"/>
        <w:keepLines w:val="0"/>
        <w:kinsoku w:val="0"/>
        <w:overflowPunct w:val="0"/>
        <w:autoSpaceDE w:val="0"/>
        <w:autoSpaceDN w:val="0"/>
        <w:adjustRightInd/>
        <w:spacing w:line="400" w:lineRule="atLeast"/>
        <w:ind w:firstLineChars="200" w:firstLine="522"/>
        <w:jc w:val="both"/>
        <w:textAlignment w:val="auto"/>
        <w:rPr>
          <w:rFonts w:ascii="宋体" w:eastAsia="宋体" w:hAnsi="宋体"/>
          <w:bCs/>
          <w:sz w:val="24"/>
          <w:szCs w:val="24"/>
        </w:rPr>
      </w:pPr>
      <w:bookmarkStart w:id="6" w:name="_Toc6408_WPSOffice_Level2"/>
      <w:bookmarkStart w:id="7" w:name="_Toc12744_WPSOffice_Level2"/>
      <w:bookmarkStart w:id="8" w:name="_Toc11729_WPSOffice_Level2"/>
      <w:bookmarkStart w:id="9" w:name="_Toc21862_WPSOffice_Level2"/>
      <w:r>
        <w:rPr>
          <w:rFonts w:ascii="宋体" w:eastAsia="宋体" w:hAnsi="宋体" w:hint="eastAsia"/>
          <w:bCs/>
          <w:sz w:val="24"/>
          <w:szCs w:val="24"/>
        </w:rPr>
        <w:t>本项目设最高限价人民币5万元（含税），报价方所报总价不得超过本项目的最高限价。</w:t>
      </w:r>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谈判原则</w:t>
      </w:r>
      <w:bookmarkStart w:id="10" w:name="_Toc7789_WPSOffice_Level2"/>
      <w:bookmarkEnd w:id="6"/>
      <w:bookmarkEnd w:id="7"/>
      <w:bookmarkEnd w:id="8"/>
      <w:bookmarkEnd w:id="9"/>
    </w:p>
    <w:p w:rsidR="006D20F9" w:rsidRDefault="0000114F">
      <w:pPr>
        <w:autoSpaceDE/>
        <w:autoSpaceDN/>
        <w:snapToGrid w:val="0"/>
        <w:spacing w:line="400" w:lineRule="atLeast"/>
        <w:ind w:rightChars="50" w:right="105" w:firstLineChars="200" w:firstLine="480"/>
        <w:jc w:val="left"/>
        <w:textAlignment w:val="auto"/>
        <w:rPr>
          <w:rFonts w:ascii="宋体" w:hAnsi="宋体"/>
          <w:sz w:val="24"/>
          <w:szCs w:val="24"/>
        </w:rPr>
      </w:pPr>
      <w:r>
        <w:rPr>
          <w:rFonts w:ascii="宋体" w:hAnsi="宋体" w:hint="eastAsia"/>
          <w:sz w:val="24"/>
        </w:rPr>
        <w:lastRenderedPageBreak/>
        <w:t>本次谈判采用经评审合格最低价成交法</w:t>
      </w:r>
      <w:r>
        <w:rPr>
          <w:rFonts w:ascii="宋体" w:hAnsi="宋体" w:hint="eastAsia"/>
          <w:sz w:val="24"/>
          <w:szCs w:val="24"/>
        </w:rPr>
        <w:t>。通过资格审查，符合谈判采购文件要求且报价最低的原则确定成交供应商。</w:t>
      </w:r>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bookmarkStart w:id="11" w:name="_Toc21778_WPSOffice_Level2"/>
      <w:bookmarkStart w:id="12" w:name="_Toc4523_WPSOffice_Level2"/>
      <w:bookmarkStart w:id="13" w:name="_Toc29634_WPSOffice_Level2"/>
      <w:r>
        <w:rPr>
          <w:rFonts w:ascii="宋体" w:hAnsi="宋体" w:hint="eastAsia"/>
          <w:b/>
          <w:bCs/>
          <w:sz w:val="24"/>
          <w:szCs w:val="24"/>
        </w:rPr>
        <w:t>联系人</w:t>
      </w:r>
      <w:bookmarkEnd w:id="11"/>
      <w:bookmarkEnd w:id="12"/>
      <w:bookmarkEnd w:id="13"/>
    </w:p>
    <w:p w:rsidR="006D20F9" w:rsidRDefault="0000114F">
      <w:pPr>
        <w:pStyle w:val="2"/>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李凤雄（联系电话：0592-7396289）</w:t>
      </w:r>
      <w:bookmarkEnd w:id="10"/>
    </w:p>
    <w:p w:rsidR="006D20F9" w:rsidRDefault="0000114F">
      <w:pPr>
        <w:numPr>
          <w:ilvl w:val="0"/>
          <w:numId w:val="2"/>
        </w:numPr>
        <w:autoSpaceDE/>
        <w:autoSpaceDN/>
        <w:snapToGrid w:val="0"/>
        <w:spacing w:line="400" w:lineRule="atLeast"/>
        <w:ind w:rightChars="50" w:right="105"/>
        <w:jc w:val="left"/>
        <w:textAlignment w:val="auto"/>
        <w:rPr>
          <w:rFonts w:ascii="宋体" w:hAnsi="宋体"/>
          <w:b/>
          <w:bCs/>
          <w:sz w:val="24"/>
          <w:szCs w:val="24"/>
        </w:rPr>
      </w:pPr>
      <w:bookmarkStart w:id="14" w:name="_Toc18891_WPSOffice_Level2"/>
      <w:bookmarkStart w:id="15" w:name="_Toc30837_WPSOffice_Level2"/>
      <w:bookmarkStart w:id="16" w:name="_Toc2851_WPSOffice_Level2"/>
      <w:bookmarkStart w:id="17" w:name="_Toc15902_WPSOffice_Level2"/>
      <w:r>
        <w:rPr>
          <w:rFonts w:ascii="宋体" w:hAnsi="宋体" w:hint="eastAsia"/>
          <w:b/>
          <w:bCs/>
          <w:sz w:val="24"/>
          <w:szCs w:val="24"/>
        </w:rPr>
        <w:t>监督电话</w:t>
      </w:r>
      <w:bookmarkEnd w:id="14"/>
      <w:bookmarkEnd w:id="15"/>
      <w:bookmarkEnd w:id="16"/>
    </w:p>
    <w:bookmarkEnd w:id="17"/>
    <w:p w:rsidR="006D20F9" w:rsidRDefault="006D20F9">
      <w:pPr>
        <w:ind w:firstLineChars="200" w:firstLine="480"/>
        <w:rPr>
          <w:rFonts w:ascii="宋体" w:hAnsi="宋体"/>
          <w:sz w:val="24"/>
          <w:szCs w:val="24"/>
        </w:rPr>
      </w:pPr>
    </w:p>
    <w:p w:rsidR="006D20F9" w:rsidRDefault="0000114F">
      <w:pPr>
        <w:ind w:firstLineChars="200" w:firstLine="480"/>
        <w:rPr>
          <w:rFonts w:ascii="宋体" w:hAnsi="宋体"/>
          <w:sz w:val="24"/>
          <w:szCs w:val="24"/>
        </w:rPr>
      </w:pPr>
      <w:r>
        <w:rPr>
          <w:rFonts w:ascii="宋体" w:hAnsi="宋体" w:hint="eastAsia"/>
          <w:sz w:val="24"/>
          <w:szCs w:val="24"/>
        </w:rPr>
        <w:t xml:space="preserve">海发集团纪检监察室：0592-6800131    </w:t>
      </w:r>
    </w:p>
    <w:p w:rsidR="006D20F9" w:rsidRDefault="006D20F9">
      <w:pPr>
        <w:rPr>
          <w:rFonts w:ascii="宋体" w:hAnsi="宋体"/>
          <w:sz w:val="24"/>
          <w:szCs w:val="24"/>
        </w:rPr>
      </w:pPr>
    </w:p>
    <w:p w:rsidR="006D20F9" w:rsidRDefault="0000114F">
      <w:pPr>
        <w:ind w:firstLineChars="100" w:firstLine="240"/>
        <w:rPr>
          <w:sz w:val="24"/>
          <w:szCs w:val="24"/>
        </w:rPr>
      </w:pPr>
      <w:r>
        <w:rPr>
          <w:rFonts w:ascii="宋体" w:hAnsi="宋体" w:hint="eastAsia"/>
          <w:sz w:val="24"/>
          <w:szCs w:val="24"/>
        </w:rPr>
        <w:t xml:space="preserve">  环保能源公司纪检小组：0592-6807528</w:t>
      </w:r>
    </w:p>
    <w:p w:rsidR="006D20F9" w:rsidRDefault="0000114F" w:rsidP="009C119E">
      <w:pPr>
        <w:widowControl/>
        <w:shd w:val="clear" w:color="auto" w:fill="FFFFFF"/>
        <w:snapToGrid w:val="0"/>
        <w:spacing w:line="400" w:lineRule="atLeast"/>
        <w:ind w:leftChars="-100" w:left="-210" w:right="-210" w:firstLineChars="2132" w:firstLine="5117"/>
        <w:jc w:val="left"/>
        <w:rPr>
          <w:rFonts w:ascii="宋体" w:hAnsi="宋体"/>
          <w:sz w:val="24"/>
          <w:szCs w:val="24"/>
        </w:rPr>
      </w:pPr>
      <w:r>
        <w:rPr>
          <w:rFonts w:ascii="宋体" w:hAnsi="宋体" w:hint="eastAsia"/>
          <w:sz w:val="24"/>
          <w:szCs w:val="24"/>
        </w:rPr>
        <w:t>厦门同集热电有限公司</w:t>
      </w:r>
    </w:p>
    <w:p w:rsidR="006D20F9" w:rsidRDefault="0000114F" w:rsidP="009C119E">
      <w:pPr>
        <w:widowControl/>
        <w:shd w:val="clear" w:color="auto" w:fill="FFFFFF"/>
        <w:snapToGrid w:val="0"/>
        <w:spacing w:line="400" w:lineRule="atLeast"/>
        <w:ind w:firstLineChars="2532" w:firstLine="6077"/>
        <w:jc w:val="left"/>
        <w:rPr>
          <w:rFonts w:ascii="宋体" w:hAnsi="宋体"/>
          <w:sz w:val="24"/>
          <w:szCs w:val="24"/>
        </w:rPr>
      </w:pPr>
      <w:r>
        <w:rPr>
          <w:rFonts w:ascii="宋体" w:hAnsi="宋体" w:hint="eastAsia"/>
          <w:sz w:val="24"/>
          <w:szCs w:val="24"/>
        </w:rPr>
        <w:t>2021年 月日</w:t>
      </w: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bookmarkStart w:id="18" w:name="_Toc28980_WPSOffice_Level1"/>
      <w:bookmarkStart w:id="19" w:name="_Toc7186_WPSOffice_Level1"/>
      <w:bookmarkStart w:id="20" w:name="_Toc9417_WPSOffice_Level1"/>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2"/>
        <w:snapToGrid w:val="0"/>
        <w:spacing w:line="400" w:lineRule="atLeast"/>
        <w:ind w:firstLineChars="200" w:firstLine="602"/>
        <w:jc w:val="center"/>
        <w:textAlignment w:val="auto"/>
        <w:rPr>
          <w:rFonts w:ascii="宋体" w:eastAsia="宋体" w:hAnsi="宋体"/>
          <w:bCs/>
          <w:sz w:val="28"/>
          <w:szCs w:val="28"/>
        </w:rPr>
      </w:pPr>
    </w:p>
    <w:p w:rsidR="006D20F9" w:rsidRDefault="006D20F9">
      <w:pPr>
        <w:pStyle w:val="a1"/>
        <w:rPr>
          <w:rFonts w:ascii="宋体" w:hAnsi="宋体"/>
          <w:bCs/>
          <w:sz w:val="28"/>
          <w:szCs w:val="28"/>
        </w:rPr>
      </w:pPr>
    </w:p>
    <w:p w:rsidR="006D20F9" w:rsidRDefault="006D20F9">
      <w:pPr>
        <w:pStyle w:val="a1"/>
        <w:rPr>
          <w:rFonts w:ascii="宋体" w:hAnsi="宋体"/>
          <w:bCs/>
          <w:sz w:val="28"/>
          <w:szCs w:val="28"/>
        </w:rPr>
      </w:pPr>
    </w:p>
    <w:p w:rsidR="006D20F9" w:rsidRDefault="006D20F9">
      <w:pPr>
        <w:pStyle w:val="a1"/>
        <w:ind w:firstLine="0"/>
        <w:rPr>
          <w:rFonts w:ascii="宋体" w:hAnsi="宋体"/>
          <w:bCs/>
          <w:sz w:val="28"/>
          <w:szCs w:val="28"/>
        </w:rPr>
      </w:pPr>
    </w:p>
    <w:p w:rsidR="006D20F9" w:rsidRDefault="006D20F9">
      <w:pPr>
        <w:pStyle w:val="a1"/>
        <w:rPr>
          <w:rFonts w:ascii="宋体" w:hAnsi="宋体"/>
          <w:bCs/>
          <w:sz w:val="28"/>
          <w:szCs w:val="28"/>
        </w:rPr>
      </w:pPr>
    </w:p>
    <w:p w:rsidR="006D20F9" w:rsidRDefault="0000114F">
      <w:pPr>
        <w:pStyle w:val="2"/>
        <w:keepNext w:val="0"/>
        <w:keepLines w:val="0"/>
        <w:kinsoku w:val="0"/>
        <w:overflowPunct w:val="0"/>
        <w:autoSpaceDE w:val="0"/>
        <w:autoSpaceDN w:val="0"/>
        <w:adjustRightInd/>
        <w:spacing w:line="400" w:lineRule="atLeast"/>
        <w:ind w:firstLineChars="200" w:firstLine="522"/>
        <w:jc w:val="center"/>
        <w:textAlignment w:val="auto"/>
        <w:rPr>
          <w:rFonts w:ascii="宋体" w:eastAsia="宋体" w:hAnsi="宋体"/>
          <w:bCs/>
          <w:sz w:val="24"/>
          <w:szCs w:val="24"/>
        </w:rPr>
      </w:pPr>
      <w:bookmarkStart w:id="21" w:name="_Toc32729_WPSOffice_Level1"/>
      <w:bookmarkStart w:id="22" w:name="_Toc11260_WPSOffice_Level1"/>
      <w:bookmarkStart w:id="23" w:name="_Toc28625_WPSOffice_Level1"/>
      <w:r>
        <w:rPr>
          <w:rFonts w:ascii="宋体" w:eastAsia="宋体" w:hAnsi="宋体" w:hint="eastAsia"/>
          <w:bCs/>
          <w:sz w:val="24"/>
          <w:szCs w:val="24"/>
        </w:rPr>
        <w:t>第二部分 谈判须知</w:t>
      </w:r>
      <w:bookmarkEnd w:id="21"/>
      <w:bookmarkEnd w:id="22"/>
      <w:bookmarkEnd w:id="23"/>
    </w:p>
    <w:p w:rsidR="006D20F9" w:rsidRDefault="0000114F">
      <w:pPr>
        <w:pStyle w:val="2"/>
        <w:keepNext w:val="0"/>
        <w:keepLines w:val="0"/>
        <w:kinsoku w:val="0"/>
        <w:overflowPunct w:val="0"/>
        <w:autoSpaceDE w:val="0"/>
        <w:autoSpaceDN w:val="0"/>
        <w:adjustRightInd/>
        <w:spacing w:line="400" w:lineRule="atLeast"/>
        <w:jc w:val="both"/>
        <w:textAlignment w:val="auto"/>
        <w:rPr>
          <w:rFonts w:ascii="宋体" w:eastAsia="宋体" w:hAnsi="宋体"/>
          <w:bCs/>
          <w:sz w:val="24"/>
          <w:szCs w:val="24"/>
        </w:rPr>
      </w:pPr>
      <w:r>
        <w:rPr>
          <w:rFonts w:ascii="宋体" w:eastAsia="宋体" w:hAnsi="宋体" w:hint="eastAsia"/>
          <w:bCs/>
          <w:sz w:val="24"/>
          <w:szCs w:val="24"/>
        </w:rPr>
        <w:t>备注：</w:t>
      </w:r>
    </w:p>
    <w:p w:rsidR="006D20F9" w:rsidRDefault="0000114F">
      <w:pPr>
        <w:pStyle w:val="2"/>
        <w:keepNext w:val="0"/>
        <w:keepLines w:val="0"/>
        <w:numPr>
          <w:ilvl w:val="0"/>
          <w:numId w:val="7"/>
        </w:numPr>
        <w:kinsoku w:val="0"/>
        <w:overflowPunct w:val="0"/>
        <w:autoSpaceDE w:val="0"/>
        <w:autoSpaceDN w:val="0"/>
        <w:adjustRightInd/>
        <w:spacing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6D20F9" w:rsidRDefault="0000114F">
      <w:pPr>
        <w:pStyle w:val="2"/>
        <w:keepNext w:val="0"/>
        <w:keepLines w:val="0"/>
        <w:numPr>
          <w:ilvl w:val="0"/>
          <w:numId w:val="7"/>
        </w:numPr>
        <w:kinsoku w:val="0"/>
        <w:overflowPunct w:val="0"/>
        <w:autoSpaceDE w:val="0"/>
        <w:autoSpaceDN w:val="0"/>
        <w:adjustRightInd/>
        <w:spacing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谈判文件中所述技术要求，应视为保证实现本项目施工所需要的最低要求，如有遗漏，报价方应予以补充，否则，一旦成交将认为报价方认同遗漏部分并免费提供。</w:t>
      </w:r>
    </w:p>
    <w:p w:rsidR="006D20F9" w:rsidRDefault="0000114F">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w:t>
      </w:r>
      <w:r>
        <w:rPr>
          <w:rFonts w:ascii="宋体" w:eastAsia="宋体" w:hAnsi="宋体" w:hint="eastAsia"/>
          <w:b w:val="0"/>
          <w:bCs/>
          <w:sz w:val="24"/>
          <w:szCs w:val="24"/>
        </w:rPr>
        <w:t>目为厦门同集热电有限公司清洁生产审核项目</w:t>
      </w:r>
      <w:r>
        <w:rPr>
          <w:rFonts w:ascii="宋体" w:eastAsia="宋体" w:hAnsi="宋体" w:hint="eastAsia"/>
          <w:b w:val="0"/>
          <w:sz w:val="24"/>
          <w:szCs w:val="24"/>
        </w:rPr>
        <w:t>竞争性谈判采购，采购</w:t>
      </w:r>
      <w:r>
        <w:rPr>
          <w:rFonts w:ascii="宋体" w:eastAsia="宋体" w:hAnsi="宋体" w:hint="eastAsia"/>
          <w:b w:val="0"/>
          <w:bCs/>
          <w:sz w:val="24"/>
          <w:szCs w:val="24"/>
        </w:rPr>
        <w:t>方为厦门同集热电有限公司。请各</w:t>
      </w:r>
      <w:r>
        <w:rPr>
          <w:rFonts w:ascii="宋体" w:eastAsia="宋体" w:hAnsi="宋体" w:hint="eastAsia"/>
          <w:b w:val="0"/>
          <w:sz w:val="24"/>
          <w:szCs w:val="24"/>
        </w:rPr>
        <w:t>报价方仔细阅读本谈判文件的内容以保证提交完整有效的响应文件参加谈判活动。</w:t>
      </w:r>
    </w:p>
    <w:p w:rsidR="006D20F9" w:rsidRDefault="0000114F">
      <w:pPr>
        <w:pStyle w:val="1"/>
        <w:spacing w:line="240" w:lineRule="auto"/>
        <w:jc w:val="center"/>
        <w:rPr>
          <w:rFonts w:ascii="宋体" w:hAnsi="宋体"/>
          <w:sz w:val="24"/>
          <w:szCs w:val="24"/>
        </w:rPr>
      </w:pPr>
      <w:bookmarkStart w:id="24" w:name="_Toc31698"/>
      <w:bookmarkStart w:id="25" w:name="_Toc168484099"/>
      <w:bookmarkStart w:id="26" w:name="_Toc89055971"/>
      <w:bookmarkStart w:id="27" w:name="_Toc4901220"/>
      <w:bookmarkStart w:id="28" w:name="_Toc117657127"/>
      <w:r>
        <w:rPr>
          <w:rFonts w:ascii="宋体" w:hAnsi="宋体" w:hint="eastAsia"/>
          <w:sz w:val="24"/>
          <w:szCs w:val="24"/>
        </w:rPr>
        <w:t>前  附  表</w:t>
      </w:r>
      <w:bookmarkEnd w:id="24"/>
      <w:bookmarkEnd w:id="25"/>
      <w:bookmarkEnd w:id="26"/>
      <w:bookmarkEnd w:id="27"/>
      <w:bookmarkEnd w:id="28"/>
    </w:p>
    <w:tbl>
      <w:tblPr>
        <w:tblW w:w="49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0"/>
        <w:gridCol w:w="8938"/>
      </w:tblGrid>
      <w:tr w:rsidR="006D20F9">
        <w:trPr>
          <w:trHeight w:val="515"/>
        </w:trPr>
        <w:tc>
          <w:tcPr>
            <w:tcW w:w="489" w:type="pct"/>
            <w:tcBorders>
              <w:top w:val="single" w:sz="4" w:space="0" w:color="auto"/>
              <w:left w:val="single" w:sz="4" w:space="0" w:color="auto"/>
              <w:bottom w:val="single" w:sz="4" w:space="0" w:color="auto"/>
              <w:right w:val="single" w:sz="4" w:space="0" w:color="auto"/>
            </w:tcBorders>
            <w:noWrap/>
            <w:vAlign w:val="center"/>
          </w:tcPr>
          <w:p w:rsidR="006D20F9" w:rsidRDefault="0000114F">
            <w:pPr>
              <w:spacing w:line="400" w:lineRule="exact"/>
              <w:jc w:val="center"/>
              <w:rPr>
                <w:rFonts w:ascii="宋体" w:hAnsi="宋体" w:cs="宋体"/>
                <w:b/>
                <w:sz w:val="24"/>
                <w:szCs w:val="24"/>
              </w:rPr>
            </w:pPr>
            <w:r>
              <w:rPr>
                <w:rFonts w:ascii="宋体" w:hAnsi="宋体" w:cs="宋体" w:hint="eastAsia"/>
                <w:b/>
                <w:sz w:val="24"/>
                <w:szCs w:val="24"/>
              </w:rPr>
              <w:t>项</w:t>
            </w:r>
            <w:r>
              <w:rPr>
                <w:rFonts w:ascii="宋体" w:hAnsi="宋体" w:cs="宋体" w:hint="eastAsia"/>
                <w:b/>
                <w:sz w:val="24"/>
                <w:szCs w:val="24"/>
              </w:rPr>
              <w:lastRenderedPageBreak/>
              <w:t>目</w:t>
            </w:r>
          </w:p>
        </w:tc>
        <w:tc>
          <w:tcPr>
            <w:tcW w:w="4510" w:type="pct"/>
            <w:tcBorders>
              <w:top w:val="single" w:sz="4" w:space="0" w:color="auto"/>
              <w:left w:val="single" w:sz="4" w:space="0" w:color="auto"/>
              <w:bottom w:val="single" w:sz="4" w:space="0" w:color="auto"/>
              <w:right w:val="single" w:sz="4" w:space="0" w:color="auto"/>
            </w:tcBorders>
            <w:noWrap/>
            <w:vAlign w:val="center"/>
          </w:tcPr>
          <w:p w:rsidR="006D20F9" w:rsidRDefault="0000114F">
            <w:pPr>
              <w:spacing w:line="400" w:lineRule="exact"/>
              <w:jc w:val="center"/>
              <w:rPr>
                <w:rFonts w:ascii="宋体" w:hAnsi="宋体" w:cs="宋体"/>
                <w:b/>
                <w:sz w:val="24"/>
                <w:szCs w:val="24"/>
              </w:rPr>
            </w:pPr>
            <w:r>
              <w:rPr>
                <w:rFonts w:ascii="宋体" w:hAnsi="宋体" w:cs="宋体" w:hint="eastAsia"/>
                <w:b/>
                <w:sz w:val="24"/>
                <w:szCs w:val="24"/>
              </w:rPr>
              <w:lastRenderedPageBreak/>
              <w:t>内      容</w:t>
            </w:r>
          </w:p>
        </w:tc>
      </w:tr>
      <w:tr w:rsidR="006D20F9">
        <w:trPr>
          <w:trHeight w:val="2065"/>
        </w:trPr>
        <w:tc>
          <w:tcPr>
            <w:tcW w:w="489" w:type="pct"/>
            <w:tcBorders>
              <w:top w:val="single" w:sz="4" w:space="0" w:color="auto"/>
            </w:tcBorders>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lastRenderedPageBreak/>
              <w:t>1</w:t>
            </w:r>
          </w:p>
        </w:tc>
        <w:tc>
          <w:tcPr>
            <w:tcW w:w="4510" w:type="pct"/>
            <w:tcBorders>
              <w:top w:val="single" w:sz="4" w:space="0" w:color="auto"/>
            </w:tcBorders>
            <w:noWrap/>
            <w:vAlign w:val="center"/>
          </w:tcPr>
          <w:p w:rsidR="006D20F9" w:rsidRDefault="0000114F">
            <w:pPr>
              <w:spacing w:line="380" w:lineRule="exact"/>
              <w:rPr>
                <w:rFonts w:ascii="宋体" w:hAnsi="宋体" w:cs="宋体"/>
                <w:b/>
                <w:sz w:val="24"/>
                <w:szCs w:val="24"/>
              </w:rPr>
            </w:pPr>
            <w:r>
              <w:rPr>
                <w:rFonts w:ascii="宋体" w:hAnsi="宋体" w:cs="宋体" w:hint="eastAsia"/>
                <w:b/>
                <w:sz w:val="24"/>
                <w:szCs w:val="24"/>
              </w:rPr>
              <w:t>项目概况</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sz w:val="24"/>
                <w:szCs w:val="24"/>
              </w:rPr>
              <w:t>项目名称：</w:t>
            </w:r>
            <w:r>
              <w:rPr>
                <w:rFonts w:ascii="宋体" w:hAnsi="宋体" w:hint="eastAsia"/>
                <w:bCs/>
                <w:sz w:val="24"/>
                <w:szCs w:val="24"/>
              </w:rPr>
              <w:t>清洁生产审核项目</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采 购 人：</w:t>
            </w:r>
            <w:r>
              <w:rPr>
                <w:rFonts w:ascii="宋体" w:hAnsi="宋体" w:hint="eastAsia"/>
                <w:bCs/>
                <w:sz w:val="24"/>
                <w:szCs w:val="24"/>
              </w:rPr>
              <w:t>厦门同集热电有限公司</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采购方式：公开竞争性谈判</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资金来源：国有企业自筹资金</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项目编号：技术052[2021]009</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质量要求：符合国家相关标准要求</w:t>
            </w:r>
          </w:p>
          <w:p w:rsidR="006D20F9" w:rsidRDefault="0000114F">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服务周期</w:t>
            </w:r>
            <w:r>
              <w:rPr>
                <w:rFonts w:ascii="宋体" w:hAnsi="宋体" w:cs="宋体" w:hint="eastAsia"/>
                <w:sz w:val="24"/>
                <w:szCs w:val="24"/>
              </w:rPr>
              <w:t>：</w:t>
            </w:r>
            <w:r>
              <w:rPr>
                <w:rFonts w:ascii="宋体" w:hAnsi="宋体" w:hint="eastAsia"/>
                <w:bCs/>
                <w:sz w:val="24"/>
                <w:szCs w:val="24"/>
              </w:rPr>
              <w:t>合同签订之日起至2022年5月31日</w:t>
            </w:r>
          </w:p>
        </w:tc>
      </w:tr>
      <w:tr w:rsidR="006D20F9">
        <w:trPr>
          <w:trHeight w:val="1308"/>
        </w:trPr>
        <w:tc>
          <w:tcPr>
            <w:tcW w:w="489" w:type="pct"/>
            <w:noWrap/>
            <w:vAlign w:val="center"/>
          </w:tcPr>
          <w:p w:rsidR="006D20F9" w:rsidRDefault="0000114F">
            <w:pPr>
              <w:spacing w:line="360" w:lineRule="auto"/>
              <w:jc w:val="center"/>
              <w:rPr>
                <w:rFonts w:ascii="宋体" w:hAnsi="宋体" w:cs="宋体"/>
                <w:bCs/>
                <w:kern w:val="2"/>
                <w:sz w:val="24"/>
                <w:szCs w:val="24"/>
              </w:rPr>
            </w:pPr>
            <w:r>
              <w:rPr>
                <w:rFonts w:ascii="宋体" w:hAnsi="宋体" w:cs="宋体" w:hint="eastAsia"/>
                <w:bCs/>
                <w:kern w:val="2"/>
                <w:sz w:val="24"/>
                <w:szCs w:val="24"/>
              </w:rPr>
              <w:t>2</w:t>
            </w:r>
          </w:p>
        </w:tc>
        <w:tc>
          <w:tcPr>
            <w:tcW w:w="4510" w:type="pct"/>
            <w:noWrap/>
            <w:vAlign w:val="center"/>
          </w:tcPr>
          <w:p w:rsidR="006D20F9" w:rsidRDefault="0000114F">
            <w:pPr>
              <w:snapToGrid w:val="0"/>
              <w:spacing w:line="400" w:lineRule="exact"/>
              <w:ind w:left="843" w:hangingChars="350" w:hanging="843"/>
              <w:rPr>
                <w:rFonts w:ascii="宋体" w:hAnsi="宋体" w:cs="宋体"/>
                <w:bCs/>
                <w:kern w:val="2"/>
                <w:sz w:val="24"/>
                <w:szCs w:val="24"/>
              </w:rPr>
            </w:pPr>
            <w:r>
              <w:rPr>
                <w:rFonts w:ascii="宋体" w:hAnsi="宋体" w:cs="宋体" w:hint="eastAsia"/>
                <w:b/>
                <w:bCs/>
                <w:sz w:val="24"/>
                <w:szCs w:val="24"/>
              </w:rPr>
              <w:t>响应人资格要求</w:t>
            </w:r>
          </w:p>
          <w:p w:rsidR="006D20F9" w:rsidRDefault="0000114F">
            <w:pPr>
              <w:pStyle w:val="2"/>
              <w:keepNext w:val="0"/>
              <w:keepLines w:val="0"/>
              <w:kinsoku w:val="0"/>
              <w:overflowPunct w:val="0"/>
              <w:autoSpaceDE w:val="0"/>
              <w:autoSpaceDN w:val="0"/>
              <w:adjustRightInd/>
              <w:spacing w:line="400" w:lineRule="atLeast"/>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1、响应谈判文件、参加报价竞争的中华人民共和国境内的企业法人，且具有独立订立合同的权力，提供营业执照和资质证书复印件并加盖公章。</w:t>
            </w:r>
          </w:p>
          <w:p w:rsidR="006D20F9" w:rsidRDefault="0000114F">
            <w:pPr>
              <w:pStyle w:val="2"/>
              <w:keepNext w:val="0"/>
              <w:keepLines w:val="0"/>
              <w:kinsoku w:val="0"/>
              <w:overflowPunct w:val="0"/>
              <w:autoSpaceDE w:val="0"/>
              <w:autoSpaceDN w:val="0"/>
              <w:adjustRightInd/>
              <w:spacing w:line="400" w:lineRule="atLeast"/>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2、</w:t>
            </w:r>
            <w:r>
              <w:rPr>
                <w:rFonts w:ascii="宋体" w:eastAsia="宋体" w:hAnsi="宋体" w:hint="eastAsia"/>
                <w:b w:val="0"/>
                <w:sz w:val="24"/>
                <w:szCs w:val="24"/>
              </w:rPr>
              <w:t>具有强制性清洁生产咨询机构资质，提供相关材料复印件并加盖公章。</w:t>
            </w:r>
          </w:p>
          <w:p w:rsidR="006D20F9" w:rsidRDefault="0000114F">
            <w:pPr>
              <w:pStyle w:val="2"/>
              <w:keepNext w:val="0"/>
              <w:keepLines w:val="0"/>
              <w:kinsoku w:val="0"/>
              <w:overflowPunct w:val="0"/>
              <w:autoSpaceDE w:val="0"/>
              <w:autoSpaceDN w:val="0"/>
              <w:adjustRightInd/>
              <w:spacing w:line="400" w:lineRule="atLeast"/>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3、自2019年1月1日起具有3项清洁生产审核服务业绩，提供业绩合同复印件。</w:t>
            </w:r>
          </w:p>
          <w:p w:rsidR="006D20F9" w:rsidRDefault="0000114F">
            <w:pPr>
              <w:pStyle w:val="2"/>
              <w:keepNext w:val="0"/>
              <w:keepLines w:val="0"/>
              <w:kinsoku w:val="0"/>
              <w:overflowPunct w:val="0"/>
              <w:autoSpaceDE w:val="0"/>
              <w:autoSpaceDN w:val="0"/>
              <w:adjustRightInd/>
              <w:spacing w:line="400" w:lineRule="atLeast"/>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4、投标方法定代表人证明书或法人授权委托书。</w:t>
            </w:r>
          </w:p>
          <w:p w:rsidR="006D20F9" w:rsidRDefault="0000114F">
            <w:pPr>
              <w:spacing w:line="360" w:lineRule="auto"/>
              <w:rPr>
                <w:rFonts w:ascii="宋体" w:hAnsi="宋体" w:cs="宋体"/>
                <w:bCs/>
                <w:kern w:val="2"/>
                <w:sz w:val="24"/>
                <w:szCs w:val="24"/>
              </w:rPr>
            </w:pPr>
            <w:r>
              <w:rPr>
                <w:rFonts w:ascii="宋体" w:hAnsi="宋体" w:cs="宋体" w:hint="eastAsia"/>
                <w:bCs/>
                <w:kern w:val="2"/>
                <w:sz w:val="24"/>
                <w:szCs w:val="24"/>
              </w:rPr>
              <w:t>5、本项目不接受联合体投标。</w:t>
            </w:r>
          </w:p>
        </w:tc>
      </w:tr>
      <w:tr w:rsidR="006D20F9">
        <w:trPr>
          <w:trHeight w:val="1017"/>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t>3</w:t>
            </w:r>
          </w:p>
        </w:tc>
        <w:tc>
          <w:tcPr>
            <w:tcW w:w="4510" w:type="pct"/>
            <w:noWrap/>
            <w:vAlign w:val="center"/>
          </w:tcPr>
          <w:p w:rsidR="006D20F9" w:rsidRDefault="0000114F">
            <w:pPr>
              <w:snapToGrid w:val="0"/>
              <w:spacing w:line="400" w:lineRule="exact"/>
              <w:ind w:left="843" w:hangingChars="350" w:hanging="843"/>
              <w:rPr>
                <w:rFonts w:ascii="宋体" w:hAnsi="宋体" w:cs="宋体"/>
                <w:sz w:val="24"/>
                <w:szCs w:val="24"/>
              </w:rPr>
            </w:pPr>
            <w:r>
              <w:rPr>
                <w:rFonts w:ascii="宋体" w:hAnsi="宋体" w:cs="宋体" w:hint="eastAsia"/>
                <w:b/>
                <w:bCs/>
                <w:sz w:val="24"/>
                <w:szCs w:val="24"/>
              </w:rPr>
              <w:t>踏勘现场：</w:t>
            </w:r>
            <w:r>
              <w:rPr>
                <w:rFonts w:ascii="宋体" w:hAnsi="宋体" w:cs="宋体" w:hint="eastAsia"/>
                <w:bCs/>
                <w:sz w:val="24"/>
                <w:szCs w:val="24"/>
              </w:rPr>
              <w:t>自行组织</w:t>
            </w:r>
          </w:p>
          <w:p w:rsidR="006D20F9" w:rsidRDefault="0000114F">
            <w:pPr>
              <w:spacing w:line="400" w:lineRule="exact"/>
              <w:jc w:val="left"/>
              <w:rPr>
                <w:rFonts w:ascii="宋体" w:hAnsi="宋体" w:cs="宋体"/>
                <w:b/>
                <w:bCs/>
                <w:sz w:val="24"/>
                <w:szCs w:val="24"/>
              </w:rPr>
            </w:pPr>
            <w:r>
              <w:rPr>
                <w:rFonts w:ascii="宋体" w:hAnsi="宋体" w:cs="宋体" w:hint="eastAsia"/>
                <w:b/>
                <w:bCs/>
                <w:sz w:val="24"/>
                <w:szCs w:val="24"/>
              </w:rPr>
              <w:t>答疑形式：</w:t>
            </w:r>
            <w:r>
              <w:rPr>
                <w:rFonts w:ascii="宋体" w:hAnsi="宋体" w:cs="宋体" w:hint="eastAsia"/>
                <w:bCs/>
                <w:sz w:val="24"/>
                <w:szCs w:val="24"/>
              </w:rPr>
              <w:t>本项目不举行答疑会，如有问题可与采购人联系</w:t>
            </w:r>
          </w:p>
        </w:tc>
      </w:tr>
      <w:tr w:rsidR="006D20F9">
        <w:trPr>
          <w:trHeight w:val="540"/>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t>4</w:t>
            </w:r>
          </w:p>
        </w:tc>
        <w:tc>
          <w:tcPr>
            <w:tcW w:w="4510" w:type="pct"/>
            <w:noWrap/>
            <w:vAlign w:val="center"/>
          </w:tcPr>
          <w:p w:rsidR="006D20F9" w:rsidRDefault="0000114F">
            <w:pPr>
              <w:spacing w:line="400" w:lineRule="exact"/>
              <w:jc w:val="left"/>
              <w:rPr>
                <w:rFonts w:ascii="宋体" w:hAnsi="宋体" w:cs="宋体"/>
                <w:sz w:val="24"/>
                <w:szCs w:val="24"/>
              </w:rPr>
            </w:pPr>
            <w:r>
              <w:rPr>
                <w:rFonts w:ascii="宋体" w:hAnsi="宋体" w:cs="宋体" w:hint="eastAsia"/>
                <w:b/>
                <w:sz w:val="24"/>
                <w:szCs w:val="24"/>
              </w:rPr>
              <w:t>响应报价文件有效期：</w:t>
            </w:r>
            <w:r>
              <w:rPr>
                <w:rFonts w:ascii="宋体" w:hAnsi="宋体" w:cs="宋体" w:hint="eastAsia"/>
                <w:sz w:val="24"/>
                <w:szCs w:val="24"/>
              </w:rPr>
              <w:t>自谈判截止日起60天（日历天）</w:t>
            </w:r>
          </w:p>
        </w:tc>
      </w:tr>
      <w:tr w:rsidR="006D20F9">
        <w:trPr>
          <w:trHeight w:val="107"/>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t>5</w:t>
            </w:r>
          </w:p>
        </w:tc>
        <w:tc>
          <w:tcPr>
            <w:tcW w:w="4510" w:type="pct"/>
            <w:noWrap/>
            <w:vAlign w:val="center"/>
          </w:tcPr>
          <w:p w:rsidR="006D20F9" w:rsidRDefault="0000114F">
            <w:pPr>
              <w:spacing w:line="400" w:lineRule="exact"/>
              <w:jc w:val="left"/>
              <w:rPr>
                <w:rFonts w:ascii="宋体" w:hAnsi="宋体" w:cs="宋体"/>
                <w:sz w:val="24"/>
                <w:szCs w:val="24"/>
              </w:rPr>
            </w:pPr>
            <w:r>
              <w:rPr>
                <w:rFonts w:ascii="宋体" w:hAnsi="宋体" w:cs="宋体" w:hint="eastAsia"/>
                <w:b/>
                <w:bCs/>
                <w:sz w:val="24"/>
                <w:szCs w:val="24"/>
              </w:rPr>
              <w:t>响应报价文件装订要求</w:t>
            </w:r>
            <w:r>
              <w:rPr>
                <w:rFonts w:ascii="宋体" w:hAnsi="宋体" w:cs="宋体" w:hint="eastAsia"/>
                <w:sz w:val="24"/>
                <w:szCs w:val="24"/>
              </w:rPr>
              <w:t>：响应报价文件应装订成册，装订采用左侧装订。</w:t>
            </w:r>
          </w:p>
        </w:tc>
      </w:tr>
      <w:tr w:rsidR="006D20F9">
        <w:trPr>
          <w:cantSplit/>
          <w:trHeight w:val="1017"/>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t>6</w:t>
            </w:r>
          </w:p>
        </w:tc>
        <w:tc>
          <w:tcPr>
            <w:tcW w:w="4510" w:type="pct"/>
            <w:noWrap/>
            <w:vAlign w:val="center"/>
          </w:tcPr>
          <w:p w:rsidR="006D20F9" w:rsidRDefault="0000114F">
            <w:pPr>
              <w:spacing w:line="400" w:lineRule="exact"/>
              <w:jc w:val="left"/>
              <w:rPr>
                <w:rFonts w:ascii="宋体" w:hAnsi="宋体" w:cs="宋体"/>
                <w:sz w:val="24"/>
                <w:szCs w:val="24"/>
              </w:rPr>
            </w:pPr>
            <w:r>
              <w:rPr>
                <w:rFonts w:ascii="宋体" w:hAnsi="宋体" w:cs="宋体" w:hint="eastAsia"/>
                <w:b/>
                <w:bCs/>
                <w:sz w:val="24"/>
                <w:szCs w:val="24"/>
              </w:rPr>
              <w:t>响应报价文件递交截止日期</w:t>
            </w:r>
            <w:r>
              <w:rPr>
                <w:rFonts w:ascii="宋体" w:hAnsi="宋体" w:cs="宋体" w:hint="eastAsia"/>
                <w:sz w:val="24"/>
                <w:szCs w:val="24"/>
              </w:rPr>
              <w:t>：2021年</w:t>
            </w:r>
            <w:r w:rsidR="004A5C3E">
              <w:rPr>
                <w:rFonts w:ascii="宋体" w:hAnsi="宋体" w:cs="宋体" w:hint="eastAsia"/>
                <w:sz w:val="24"/>
                <w:szCs w:val="24"/>
              </w:rPr>
              <w:t>11</w:t>
            </w:r>
            <w:r>
              <w:rPr>
                <w:rFonts w:ascii="宋体" w:hAnsi="宋体" w:cs="宋体" w:hint="eastAsia"/>
                <w:sz w:val="24"/>
                <w:szCs w:val="24"/>
              </w:rPr>
              <w:t xml:space="preserve"> 月</w:t>
            </w:r>
            <w:r w:rsidR="004A5C3E">
              <w:rPr>
                <w:rFonts w:ascii="宋体" w:hAnsi="宋体" w:cs="宋体" w:hint="eastAsia"/>
                <w:sz w:val="24"/>
                <w:szCs w:val="24"/>
              </w:rPr>
              <w:t>15</w:t>
            </w:r>
            <w:r>
              <w:rPr>
                <w:rFonts w:ascii="宋体" w:hAnsi="宋体" w:cs="宋体" w:hint="eastAsia"/>
                <w:sz w:val="24"/>
                <w:szCs w:val="24"/>
              </w:rPr>
              <w:t>日14时00分</w:t>
            </w:r>
          </w:p>
          <w:p w:rsidR="006D20F9" w:rsidRDefault="0000114F">
            <w:pPr>
              <w:spacing w:line="400" w:lineRule="exact"/>
              <w:jc w:val="left"/>
              <w:rPr>
                <w:rFonts w:ascii="宋体" w:hAnsi="宋体" w:cs="宋体"/>
                <w:sz w:val="24"/>
                <w:szCs w:val="24"/>
              </w:rPr>
            </w:pPr>
            <w:r>
              <w:rPr>
                <w:rFonts w:ascii="宋体" w:hAnsi="宋体" w:cs="宋体" w:hint="eastAsia"/>
                <w:b/>
                <w:bCs/>
                <w:sz w:val="24"/>
                <w:szCs w:val="24"/>
              </w:rPr>
              <w:t>响应报价文件递交至</w:t>
            </w:r>
            <w:r>
              <w:rPr>
                <w:rFonts w:ascii="宋体" w:hAnsi="宋体" w:cs="宋体" w:hint="eastAsia"/>
                <w:sz w:val="24"/>
                <w:szCs w:val="24"/>
              </w:rPr>
              <w:t>：厦门同集热电有限公司2楼安保部</w:t>
            </w:r>
          </w:p>
        </w:tc>
      </w:tr>
      <w:tr w:rsidR="006D20F9">
        <w:trPr>
          <w:cantSplit/>
          <w:trHeight w:val="1017"/>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t>7</w:t>
            </w:r>
          </w:p>
        </w:tc>
        <w:tc>
          <w:tcPr>
            <w:tcW w:w="4510" w:type="pct"/>
            <w:noWrap/>
            <w:vAlign w:val="center"/>
          </w:tcPr>
          <w:p w:rsidR="006D20F9" w:rsidRDefault="0000114F">
            <w:pPr>
              <w:spacing w:line="400" w:lineRule="exact"/>
              <w:jc w:val="left"/>
              <w:rPr>
                <w:rFonts w:ascii="宋体" w:hAnsi="宋体" w:cs="宋体"/>
                <w:sz w:val="24"/>
                <w:szCs w:val="24"/>
              </w:rPr>
            </w:pPr>
            <w:r>
              <w:rPr>
                <w:rFonts w:ascii="宋体" w:hAnsi="宋体" w:cs="宋体" w:hint="eastAsia"/>
                <w:b/>
                <w:bCs/>
                <w:sz w:val="24"/>
                <w:szCs w:val="24"/>
              </w:rPr>
              <w:t>谈判时间</w:t>
            </w:r>
            <w:r>
              <w:rPr>
                <w:rFonts w:ascii="宋体" w:hAnsi="宋体" w:cs="宋体" w:hint="eastAsia"/>
                <w:sz w:val="24"/>
                <w:szCs w:val="24"/>
              </w:rPr>
              <w:t>：2021年</w:t>
            </w:r>
            <w:r w:rsidR="004A5C3E">
              <w:rPr>
                <w:rFonts w:ascii="宋体" w:hAnsi="宋体" w:cs="宋体" w:hint="eastAsia"/>
                <w:sz w:val="24"/>
                <w:szCs w:val="24"/>
              </w:rPr>
              <w:t>11</w:t>
            </w:r>
            <w:r w:rsidR="009C119E">
              <w:rPr>
                <w:rFonts w:ascii="宋体" w:hAnsi="宋体" w:cs="宋体" w:hint="eastAsia"/>
                <w:sz w:val="24"/>
                <w:szCs w:val="24"/>
              </w:rPr>
              <w:t xml:space="preserve"> </w:t>
            </w:r>
            <w:r>
              <w:rPr>
                <w:rFonts w:ascii="宋体" w:hAnsi="宋体" w:cs="宋体" w:hint="eastAsia"/>
                <w:sz w:val="24"/>
                <w:szCs w:val="24"/>
              </w:rPr>
              <w:t>月</w:t>
            </w:r>
            <w:r w:rsidR="004A5C3E">
              <w:rPr>
                <w:rFonts w:ascii="宋体" w:hAnsi="宋体" w:cs="宋体" w:hint="eastAsia"/>
                <w:sz w:val="24"/>
                <w:szCs w:val="24"/>
              </w:rPr>
              <w:t>15</w:t>
            </w:r>
            <w:r w:rsidR="009C119E">
              <w:rPr>
                <w:rFonts w:ascii="宋体" w:hAnsi="宋体" w:cs="宋体" w:hint="eastAsia"/>
                <w:sz w:val="24"/>
                <w:szCs w:val="24"/>
              </w:rPr>
              <w:t xml:space="preserve"> </w:t>
            </w:r>
            <w:r>
              <w:rPr>
                <w:rFonts w:ascii="宋体" w:hAnsi="宋体" w:cs="宋体" w:hint="eastAsia"/>
                <w:sz w:val="24"/>
                <w:szCs w:val="24"/>
              </w:rPr>
              <w:t>日14时00分</w:t>
            </w:r>
          </w:p>
          <w:p w:rsidR="006D20F9" w:rsidRDefault="0000114F">
            <w:pPr>
              <w:spacing w:line="400" w:lineRule="exact"/>
              <w:jc w:val="left"/>
              <w:rPr>
                <w:rFonts w:ascii="宋体" w:hAnsi="宋体" w:cs="宋体"/>
                <w:sz w:val="24"/>
                <w:szCs w:val="24"/>
              </w:rPr>
            </w:pPr>
            <w:r>
              <w:rPr>
                <w:rFonts w:ascii="宋体" w:hAnsi="宋体" w:cs="宋体" w:hint="eastAsia"/>
                <w:b/>
                <w:bCs/>
                <w:sz w:val="24"/>
                <w:szCs w:val="24"/>
              </w:rPr>
              <w:t>谈判地点</w:t>
            </w:r>
            <w:r>
              <w:rPr>
                <w:rFonts w:ascii="宋体" w:hAnsi="宋体" w:cs="宋体" w:hint="eastAsia"/>
                <w:sz w:val="24"/>
                <w:szCs w:val="24"/>
              </w:rPr>
              <w:t xml:space="preserve">：厦门同集热电有限公司一楼会议室谈判 </w:t>
            </w:r>
          </w:p>
        </w:tc>
      </w:tr>
      <w:tr w:rsidR="006D20F9">
        <w:trPr>
          <w:cantSplit/>
          <w:trHeight w:val="1017"/>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lastRenderedPageBreak/>
              <w:t>8</w:t>
            </w:r>
          </w:p>
        </w:tc>
        <w:tc>
          <w:tcPr>
            <w:tcW w:w="4510" w:type="pct"/>
            <w:noWrap/>
            <w:vAlign w:val="center"/>
          </w:tcPr>
          <w:p w:rsidR="006D20F9" w:rsidRDefault="0000114F">
            <w:pPr>
              <w:spacing w:line="400" w:lineRule="exact"/>
              <w:jc w:val="left"/>
              <w:rPr>
                <w:rFonts w:ascii="宋体" w:hAnsi="宋体" w:cs="宋体"/>
                <w:b/>
                <w:bCs/>
                <w:sz w:val="24"/>
                <w:szCs w:val="24"/>
              </w:rPr>
            </w:pPr>
            <w:r>
              <w:rPr>
                <w:rFonts w:ascii="宋体" w:hAnsi="宋体" w:cs="宋体" w:hint="eastAsia"/>
                <w:b/>
                <w:bCs/>
                <w:sz w:val="24"/>
                <w:szCs w:val="24"/>
              </w:rPr>
              <w:t>谈判规则：</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谈判小组对报价方进行资格性和符合性审查，报价方不符合资格性及符合性条款和“*”条款要求，视为无效响应报价文件；</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谈判小组与通过资格和符合性审查且报价最低的前三位报价方进行谈判判。谈判小组所有成员应当集中与单一报价方分别进行谈判，谈判顺序采用随机抽取的方法确认。</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谈判小组对采购文件和报价文件提出重点的谈判内容，根据采购文件及有关规定，与已递送报价文件的各报价方进行一轮谈判。投标报价方未到现场，视为维持谈判文件和报价价格不变。</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除非采购文件中的技术、服务要求以及合同草案条款有实质性变动的，否则后一次的报价不得高于前一次的报价，若有出现该情况的，则后一次的报价无效，以前一次的报价为准。</w:t>
            </w:r>
          </w:p>
          <w:p w:rsidR="006D20F9" w:rsidRDefault="0000114F">
            <w:pPr>
              <w:numPr>
                <w:ilvl w:val="0"/>
                <w:numId w:val="9"/>
              </w:numPr>
              <w:spacing w:line="400" w:lineRule="exact"/>
              <w:jc w:val="left"/>
              <w:rPr>
                <w:rFonts w:ascii="宋体" w:hAnsi="宋体"/>
                <w:b/>
                <w:bCs/>
                <w:sz w:val="24"/>
                <w:szCs w:val="24"/>
              </w:rPr>
            </w:pPr>
            <w:r>
              <w:rPr>
                <w:rFonts w:ascii="宋体" w:hAnsi="宋体" w:hint="eastAsia"/>
                <w:b/>
                <w:bCs/>
                <w:sz w:val="24"/>
                <w:szCs w:val="24"/>
              </w:rPr>
              <w:t>响应报价方代表参加谈判并签署报价文件，谈判时应出示身份证原件。</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在谈判活动中，有关人员不得透露与谈判有关的一切技术资料、价格和其它信息给其他报价方。</w:t>
            </w:r>
          </w:p>
          <w:p w:rsidR="006D20F9" w:rsidRDefault="0000114F">
            <w:pPr>
              <w:numPr>
                <w:ilvl w:val="0"/>
                <w:numId w:val="9"/>
              </w:numPr>
              <w:spacing w:line="400" w:lineRule="exact"/>
              <w:jc w:val="left"/>
              <w:rPr>
                <w:rFonts w:ascii="宋体" w:hAnsi="宋体"/>
                <w:sz w:val="24"/>
                <w:szCs w:val="24"/>
              </w:rPr>
            </w:pPr>
            <w:r>
              <w:rPr>
                <w:rFonts w:ascii="宋体" w:hAnsi="宋体" w:hint="eastAsia"/>
                <w:sz w:val="24"/>
                <w:szCs w:val="24"/>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tc>
      </w:tr>
      <w:tr w:rsidR="006D20F9">
        <w:trPr>
          <w:cantSplit/>
          <w:trHeight w:val="1017"/>
        </w:trPr>
        <w:tc>
          <w:tcPr>
            <w:tcW w:w="489" w:type="pct"/>
            <w:noWrap/>
            <w:vAlign w:val="center"/>
          </w:tcPr>
          <w:p w:rsidR="006D20F9" w:rsidRDefault="0000114F">
            <w:pPr>
              <w:spacing w:line="400" w:lineRule="exact"/>
              <w:jc w:val="center"/>
              <w:rPr>
                <w:rFonts w:ascii="宋体" w:hAnsi="宋体" w:cs="宋体"/>
                <w:sz w:val="24"/>
                <w:szCs w:val="24"/>
              </w:rPr>
            </w:pPr>
            <w:r>
              <w:rPr>
                <w:rFonts w:ascii="宋体" w:hAnsi="宋体" w:cs="宋体" w:hint="eastAsia"/>
                <w:sz w:val="24"/>
                <w:szCs w:val="24"/>
              </w:rPr>
              <w:t>9</w:t>
            </w:r>
          </w:p>
        </w:tc>
        <w:tc>
          <w:tcPr>
            <w:tcW w:w="4510" w:type="pct"/>
            <w:noWrap/>
            <w:vAlign w:val="center"/>
          </w:tcPr>
          <w:p w:rsidR="006D20F9" w:rsidRDefault="0000114F">
            <w:pPr>
              <w:spacing w:line="400" w:lineRule="exact"/>
              <w:jc w:val="left"/>
              <w:rPr>
                <w:rFonts w:ascii="宋体" w:hAnsi="宋体"/>
                <w:b/>
                <w:bCs/>
                <w:sz w:val="24"/>
                <w:szCs w:val="24"/>
              </w:rPr>
            </w:pPr>
            <w:r>
              <w:rPr>
                <w:rFonts w:ascii="宋体" w:hAnsi="宋体" w:hint="eastAsia"/>
                <w:b/>
                <w:bCs/>
                <w:sz w:val="24"/>
                <w:szCs w:val="24"/>
              </w:rPr>
              <w:t>谈判评审标准：</w:t>
            </w:r>
          </w:p>
          <w:p w:rsidR="006D20F9" w:rsidRDefault="0000114F">
            <w:pPr>
              <w:numPr>
                <w:ilvl w:val="0"/>
                <w:numId w:val="10"/>
              </w:numPr>
              <w:snapToGrid w:val="0"/>
              <w:spacing w:line="380" w:lineRule="exact"/>
              <w:rPr>
                <w:rFonts w:ascii="宋体" w:hAnsi="宋体"/>
                <w:sz w:val="24"/>
                <w:szCs w:val="24"/>
              </w:rPr>
            </w:pPr>
            <w:r>
              <w:rPr>
                <w:rFonts w:ascii="宋体" w:hAnsi="宋体" w:hint="eastAsia"/>
                <w:sz w:val="24"/>
                <w:szCs w:val="24"/>
              </w:rPr>
              <w:t>实质性响应采购文件要求的报价方即满足采购需求、质量和服务相等的报价方，拟推荐为成交候选单位。谈判小组根据报价由低至高的顺序对成交候选单位进行排序，确定报价最低的成交候选单位为成交供应商。</w:t>
            </w:r>
          </w:p>
          <w:p w:rsidR="006D20F9" w:rsidRDefault="0000114F">
            <w:pPr>
              <w:numPr>
                <w:ilvl w:val="0"/>
                <w:numId w:val="10"/>
              </w:numPr>
              <w:snapToGrid w:val="0"/>
              <w:spacing w:line="380" w:lineRule="exact"/>
              <w:rPr>
                <w:rFonts w:ascii="宋体" w:hAnsi="宋体"/>
                <w:sz w:val="24"/>
                <w:szCs w:val="24"/>
              </w:rPr>
            </w:pPr>
            <w:r>
              <w:rPr>
                <w:rFonts w:ascii="宋体" w:hAnsi="宋体"/>
                <w:sz w:val="24"/>
                <w:szCs w:val="24"/>
              </w:rPr>
              <w:t>成交</w:t>
            </w:r>
            <w:r>
              <w:rPr>
                <w:rFonts w:ascii="宋体" w:hAnsi="宋体" w:hint="eastAsia"/>
                <w:sz w:val="24"/>
                <w:szCs w:val="24"/>
              </w:rPr>
              <w:t>供应商</w:t>
            </w:r>
            <w:r>
              <w:rPr>
                <w:rFonts w:ascii="宋体" w:hAnsi="宋体"/>
                <w:sz w:val="24"/>
                <w:szCs w:val="24"/>
              </w:rPr>
              <w:t>未在规定时间内与采购人签订合同的、或者被确定为成交</w:t>
            </w:r>
            <w:r>
              <w:rPr>
                <w:rFonts w:ascii="宋体" w:hAnsi="宋体" w:hint="eastAsia"/>
                <w:sz w:val="24"/>
                <w:szCs w:val="24"/>
              </w:rPr>
              <w:t>供应商</w:t>
            </w:r>
            <w:r>
              <w:rPr>
                <w:rFonts w:ascii="宋体" w:hAnsi="宋体"/>
                <w:sz w:val="24"/>
                <w:szCs w:val="24"/>
              </w:rPr>
              <w:t>后明确表示放弃成交的，采购人将按照成交候选</w:t>
            </w:r>
            <w:r>
              <w:rPr>
                <w:rFonts w:ascii="宋体" w:hAnsi="宋体" w:hint="eastAsia"/>
                <w:sz w:val="24"/>
                <w:szCs w:val="24"/>
              </w:rPr>
              <w:t>竞价人</w:t>
            </w:r>
            <w:r>
              <w:rPr>
                <w:rFonts w:ascii="宋体" w:hAnsi="宋体"/>
                <w:sz w:val="24"/>
                <w:szCs w:val="24"/>
              </w:rPr>
              <w:t>的排序重新确定成交</w:t>
            </w:r>
            <w:r>
              <w:rPr>
                <w:rFonts w:ascii="宋体" w:hAnsi="宋体" w:hint="eastAsia"/>
                <w:sz w:val="24"/>
                <w:szCs w:val="24"/>
              </w:rPr>
              <w:t>供应商。</w:t>
            </w:r>
          </w:p>
        </w:tc>
      </w:tr>
    </w:tbl>
    <w:p w:rsidR="006D20F9" w:rsidRDefault="0000114F">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谈判文件</w:t>
      </w:r>
    </w:p>
    <w:p w:rsidR="006D20F9" w:rsidRDefault="0000114F">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谈判邀请书</w:t>
      </w:r>
    </w:p>
    <w:p w:rsidR="006D20F9" w:rsidRDefault="0000114F">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谈判须知</w:t>
      </w:r>
    </w:p>
    <w:p w:rsidR="006D20F9" w:rsidRDefault="0000114F">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技术规格及要求</w:t>
      </w:r>
    </w:p>
    <w:p w:rsidR="006D20F9" w:rsidRDefault="0000114F">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合同主要条款</w:t>
      </w:r>
    </w:p>
    <w:p w:rsidR="006D20F9" w:rsidRDefault="0000114F">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lastRenderedPageBreak/>
        <w:t>响应文件格式</w:t>
      </w:r>
    </w:p>
    <w:p w:rsidR="006D20F9" w:rsidRDefault="0000114F">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谈判文件的澄清和修改</w:t>
      </w:r>
    </w:p>
    <w:p w:rsidR="006D20F9" w:rsidRDefault="0000114F">
      <w:pPr>
        <w:numPr>
          <w:ilvl w:val="0"/>
          <w:numId w:val="1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谈判文件的澄清</w:t>
      </w:r>
    </w:p>
    <w:p w:rsidR="006D20F9" w:rsidRDefault="0000114F">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ascii="宋体" w:eastAsia="宋体" w:hAnsi="宋体" w:hint="eastAsia"/>
          <w:b w:val="0"/>
          <w:spacing w:val="0"/>
          <w:sz w:val="24"/>
          <w:szCs w:val="24"/>
        </w:rPr>
        <w:t>复作为谈判文件的一部分，对报价方有约束力。</w:t>
      </w:r>
    </w:p>
    <w:p w:rsidR="006D20F9" w:rsidRDefault="0000114F">
      <w:pPr>
        <w:numPr>
          <w:ilvl w:val="0"/>
          <w:numId w:val="1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谈判文件的修改</w:t>
      </w:r>
    </w:p>
    <w:p w:rsidR="006D20F9" w:rsidRDefault="0000114F">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rsidR="006D20F9" w:rsidRDefault="0000114F">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响应文件的编制</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响应函；</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报价表；</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法定代表人身份证明书；</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法人授权委托书（报价签字非法定代表人签署需出具）；</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关于资格的声明函；</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报价方廉洁承诺书；</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企业能有效识别二维码且加盖报价单位公章的营业执照复印件；</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企业加盖报价单位公章的相关资质证明文件；</w:t>
      </w:r>
    </w:p>
    <w:p w:rsidR="006D20F9" w:rsidRDefault="0000114F">
      <w:pPr>
        <w:numPr>
          <w:ilvl w:val="0"/>
          <w:numId w:val="14"/>
        </w:numPr>
        <w:snapToGrid w:val="0"/>
        <w:spacing w:line="400" w:lineRule="atLeast"/>
        <w:jc w:val="left"/>
        <w:textAlignment w:val="auto"/>
        <w:rPr>
          <w:rFonts w:ascii="宋体" w:hAnsi="宋体"/>
          <w:sz w:val="24"/>
          <w:szCs w:val="24"/>
        </w:rPr>
      </w:pPr>
      <w:r>
        <w:rPr>
          <w:rFonts w:ascii="宋体" w:hAnsi="宋体" w:hint="eastAsia"/>
          <w:b/>
          <w:sz w:val="24"/>
          <w:szCs w:val="24"/>
        </w:rPr>
        <w:t>相关业绩证明，提供合同复印件</w:t>
      </w:r>
      <w:r>
        <w:rPr>
          <w:rFonts w:ascii="宋体" w:hAnsi="宋体" w:hint="eastAsia"/>
          <w:sz w:val="24"/>
          <w:szCs w:val="24"/>
        </w:rPr>
        <w:t>。</w:t>
      </w:r>
    </w:p>
    <w:p w:rsidR="006D20F9" w:rsidRDefault="0000114F">
      <w:pPr>
        <w:numPr>
          <w:ilvl w:val="0"/>
          <w:numId w:val="14"/>
        </w:numPr>
        <w:snapToGrid w:val="0"/>
        <w:spacing w:line="400" w:lineRule="atLeast"/>
        <w:jc w:val="left"/>
        <w:textAlignment w:val="auto"/>
        <w:rPr>
          <w:rFonts w:ascii="宋体" w:hAnsi="宋体"/>
          <w:bCs/>
          <w:sz w:val="24"/>
          <w:szCs w:val="24"/>
        </w:rPr>
      </w:pPr>
      <w:r>
        <w:rPr>
          <w:rFonts w:ascii="宋体" w:hAnsi="宋体" w:hint="eastAsia"/>
          <w:bCs/>
          <w:sz w:val="24"/>
          <w:szCs w:val="24"/>
        </w:rPr>
        <w:t>报价方认为需要提供的其他资料。</w:t>
      </w:r>
    </w:p>
    <w:p w:rsidR="006D20F9" w:rsidRDefault="0000114F">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报价文件的递交</w:t>
      </w:r>
    </w:p>
    <w:p w:rsidR="006D20F9" w:rsidRDefault="0000114F">
      <w:pPr>
        <w:numPr>
          <w:ilvl w:val="0"/>
          <w:numId w:val="15"/>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报价文件的递交。报价方必须按报价邀请书的要求在规定的时间内将报价文件送达规定的地点。</w:t>
      </w:r>
    </w:p>
    <w:p w:rsidR="006D20F9" w:rsidRDefault="0000114F">
      <w:pPr>
        <w:numPr>
          <w:ilvl w:val="0"/>
          <w:numId w:val="15"/>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迟到的报价文件。采购方对于迟到的报价文件有权拒绝接收。</w:t>
      </w:r>
    </w:p>
    <w:p w:rsidR="006D20F9" w:rsidRDefault="0000114F">
      <w:pPr>
        <w:numPr>
          <w:ilvl w:val="0"/>
          <w:numId w:val="15"/>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的修改与撤回。报价方在递交报价文件以后，在规定的报价截止时间之前，可以书面形式向采购方递交请求修改其报价文件的通知。但在报价截止以后，不能修改报价文件。修改后的谈判文件应按要求密封等，并在报价截止时间前送达采购方。</w:t>
      </w:r>
    </w:p>
    <w:p w:rsidR="006D20F9" w:rsidRDefault="0000114F">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谈判与评审</w:t>
      </w:r>
    </w:p>
    <w:p w:rsidR="006D20F9" w:rsidRDefault="0000114F">
      <w:pPr>
        <w:numPr>
          <w:ilvl w:val="0"/>
          <w:numId w:val="16"/>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w:t>
      </w:r>
    </w:p>
    <w:p w:rsidR="006D20F9" w:rsidRDefault="0000114F">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lastRenderedPageBreak/>
        <w:t>采购方将按照采购公告中规定的时间，在厦门市同安区美禾三路399号厦门同集热电有限公司一楼会议室谈判。</w:t>
      </w:r>
    </w:p>
    <w:p w:rsidR="006D20F9" w:rsidRDefault="0000114F">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谈判时欢迎所有报价方参加谈判会议，报价方代表应签名以证明其出席谈判会议，报价方因故不能派代表出席谈判会议的，视为维持谈判文件和报价价格不变。</w:t>
      </w:r>
    </w:p>
    <w:p w:rsidR="006D20F9" w:rsidRDefault="0000114F">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报价方代表可监督检查报价文件的密封情况。</w:t>
      </w:r>
    </w:p>
    <w:p w:rsidR="006D20F9" w:rsidRDefault="0000114F">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谈判时，报价文件有下列情况之一者将被视为废标。</w:t>
      </w:r>
    </w:p>
    <w:p w:rsidR="006D20F9" w:rsidRDefault="0000114F">
      <w:pPr>
        <w:numPr>
          <w:ilvl w:val="0"/>
          <w:numId w:val="18"/>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报价文件未标识和密封；</w:t>
      </w:r>
    </w:p>
    <w:p w:rsidR="006D20F9" w:rsidRDefault="0000114F">
      <w:pPr>
        <w:numPr>
          <w:ilvl w:val="0"/>
          <w:numId w:val="18"/>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报价文件密封处未加盖报价方公章；</w:t>
      </w:r>
    </w:p>
    <w:p w:rsidR="006D20F9" w:rsidRDefault="0000114F">
      <w:pPr>
        <w:numPr>
          <w:ilvl w:val="0"/>
          <w:numId w:val="18"/>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报价截止时间以后送达的报价文件。</w:t>
      </w:r>
    </w:p>
    <w:p w:rsidR="006D20F9" w:rsidRDefault="0000114F">
      <w:pPr>
        <w:numPr>
          <w:ilvl w:val="0"/>
          <w:numId w:val="17"/>
        </w:numPr>
        <w:kinsoku w:val="0"/>
        <w:overflowPunct w:val="0"/>
        <w:adjustRightInd/>
        <w:spacing w:line="400" w:lineRule="atLeast"/>
        <w:jc w:val="left"/>
        <w:textAlignment w:val="auto"/>
        <w:rPr>
          <w:rFonts w:ascii="宋体" w:hAnsi="宋体"/>
          <w:sz w:val="24"/>
          <w:szCs w:val="24"/>
        </w:rPr>
      </w:pPr>
      <w:bookmarkStart w:id="29" w:name="_Toc425266324"/>
      <w:bookmarkStart w:id="30" w:name="_Toc445991603"/>
      <w:bookmarkStart w:id="31" w:name="_Toc422906617"/>
      <w:bookmarkStart w:id="32" w:name="_Toc441500070"/>
      <w:bookmarkStart w:id="33" w:name="_Toc445748261"/>
      <w:bookmarkStart w:id="34" w:name="_Toc449373772"/>
      <w:bookmarkStart w:id="35" w:name="_Toc422416153"/>
      <w:bookmarkStart w:id="36" w:name="_Toc439661731"/>
      <w:bookmarkStart w:id="37" w:name="_Toc444614425"/>
      <w:bookmarkStart w:id="38" w:name="_Toc449635679"/>
      <w:bookmarkStart w:id="39" w:name="_Toc440899515"/>
      <w:bookmarkStart w:id="40" w:name="_Toc441224335"/>
      <w:bookmarkStart w:id="41" w:name="_Toc420577581"/>
      <w:bookmarkStart w:id="42" w:name="_Toc445901129"/>
      <w:bookmarkStart w:id="43" w:name="_Toc457383223"/>
      <w:bookmarkStart w:id="44" w:name="_Toc418522815"/>
      <w:bookmarkStart w:id="45" w:name="_Toc462647056"/>
      <w:bookmarkStart w:id="46" w:name="_Toc421773672"/>
      <w:r>
        <w:rPr>
          <w:rFonts w:ascii="宋体" w:hAnsi="宋体" w:hint="eastAsia"/>
          <w:sz w:val="24"/>
          <w:szCs w:val="24"/>
        </w:rPr>
        <w:t>本项目若属于首次进行竞争性谈判采购的，在采购过程中出现下列情况的，本次谈判失败。</w:t>
      </w:r>
    </w:p>
    <w:p w:rsidR="006D20F9" w:rsidRDefault="0000114F">
      <w:pPr>
        <w:numPr>
          <w:ilvl w:val="0"/>
          <w:numId w:val="19"/>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在规定谈判截止时间前递交响应文件的供应商不足三家的；</w:t>
      </w:r>
    </w:p>
    <w:p w:rsidR="006D20F9" w:rsidRDefault="0000114F">
      <w:pPr>
        <w:numPr>
          <w:ilvl w:val="0"/>
          <w:numId w:val="19"/>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能满足采购文件实质性要求的有效供应商不足三家的；</w:t>
      </w:r>
    </w:p>
    <w:p w:rsidR="006D20F9" w:rsidRDefault="0000114F">
      <w:pPr>
        <w:numPr>
          <w:ilvl w:val="0"/>
          <w:numId w:val="19"/>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首次报价或最终报价未超过采购最高限价的有效供应商不足三家的。</w:t>
      </w:r>
    </w:p>
    <w:p w:rsidR="006D20F9" w:rsidRDefault="0000114F">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p w:rsidR="006D20F9" w:rsidRDefault="0000114F">
      <w:pPr>
        <w:numPr>
          <w:ilvl w:val="0"/>
          <w:numId w:val="16"/>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评审原则</w:t>
      </w:r>
    </w:p>
    <w:p w:rsidR="006D20F9" w:rsidRDefault="0000114F">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6D20F9" w:rsidRDefault="0000114F">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符合性审查，如发现下列情况之一，将按废标处理。</w:t>
      </w:r>
    </w:p>
    <w:p w:rsidR="006D20F9" w:rsidRDefault="0000114F">
      <w:pPr>
        <w:numPr>
          <w:ilvl w:val="0"/>
          <w:numId w:val="21"/>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资格证明文件不全的；</w:t>
      </w:r>
    </w:p>
    <w:p w:rsidR="006D20F9" w:rsidRDefault="0000114F">
      <w:pPr>
        <w:numPr>
          <w:ilvl w:val="0"/>
          <w:numId w:val="21"/>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报价文件未按谈判文件规定盖报价单位公章及签字；</w:t>
      </w:r>
    </w:p>
    <w:p w:rsidR="006D20F9" w:rsidRDefault="0000114F">
      <w:pPr>
        <w:numPr>
          <w:ilvl w:val="0"/>
          <w:numId w:val="21"/>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报价文件附有采购方不能接受的条件的。</w:t>
      </w:r>
    </w:p>
    <w:p w:rsidR="006D20F9" w:rsidRDefault="0000114F">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谈判小组与通过资格和符合性审查且报价最低的前三位报价方进行谈判。</w:t>
      </w:r>
    </w:p>
    <w:p w:rsidR="006D20F9" w:rsidRDefault="0000114F">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谈判小组与报价方就谈判文件技术、商务、合同条款等内容进行谈判，报价方第二次报价不得高于第一次报价；报价方代表未到谈判现场，视为维持谈判文件和报价价格不变。</w:t>
      </w:r>
    </w:p>
    <w:p w:rsidR="006D20F9" w:rsidRDefault="0000114F">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谈判过程中，响应供应商提交的澄清文件和最终承诺书，应由响应供应商法定代表人或授权代表签署后生效，响应供应商应受其约束。</w:t>
      </w:r>
    </w:p>
    <w:p w:rsidR="006D20F9" w:rsidRDefault="0000114F">
      <w:pPr>
        <w:numPr>
          <w:ilvl w:val="0"/>
          <w:numId w:val="20"/>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rPr>
        <w:t>评审成交原则。本次谈判采用经评审合格最低价成交法</w:t>
      </w:r>
      <w:r>
        <w:rPr>
          <w:rFonts w:ascii="宋体" w:hAnsi="宋体" w:hint="eastAsia"/>
          <w:b/>
          <w:bCs/>
          <w:sz w:val="24"/>
          <w:szCs w:val="24"/>
        </w:rPr>
        <w:t>。通过资格审查，符合谈判采购文件要求且报价最低的原则确定成交供应商。</w:t>
      </w:r>
    </w:p>
    <w:p w:rsidR="006D20F9" w:rsidRDefault="0000114F">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lastRenderedPageBreak/>
        <w:t>合同的授予</w:t>
      </w:r>
    </w:p>
    <w:p w:rsidR="006D20F9" w:rsidRDefault="0000114F">
      <w:pPr>
        <w:numPr>
          <w:ilvl w:val="0"/>
          <w:numId w:val="2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合同授予的条件</w:t>
      </w:r>
    </w:p>
    <w:p w:rsidR="006D20F9" w:rsidRDefault="0000114F">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采购方将根据评标意见，把合同授予其报价文件在实质上响应谈判文件要求的报价方，被确定的成交供应商必须具有实施本合同的能力和资源。</w:t>
      </w:r>
    </w:p>
    <w:p w:rsidR="006D20F9" w:rsidRDefault="0000114F">
      <w:pPr>
        <w:numPr>
          <w:ilvl w:val="0"/>
          <w:numId w:val="2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成交通知书</w:t>
      </w:r>
    </w:p>
    <w:p w:rsidR="006D20F9" w:rsidRDefault="0000114F">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评标结束后，采购方根据评标结果，在报价文件有效期截止前向成交供应商发出《成交通知书》。《成交通知书》是合同文件的组成部分。</w:t>
      </w:r>
    </w:p>
    <w:p w:rsidR="006D20F9" w:rsidRDefault="0000114F">
      <w:pPr>
        <w:numPr>
          <w:ilvl w:val="0"/>
          <w:numId w:val="2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签订合同</w:t>
      </w:r>
    </w:p>
    <w:p w:rsidR="006D20F9" w:rsidRDefault="0000114F">
      <w:pPr>
        <w:numPr>
          <w:ilvl w:val="0"/>
          <w:numId w:val="2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成交供应商应在接到中标通知书后30天内，与采购方尽快签订合同，采购方和成交供应商不得另行订立背离合同实质性内容的其它协议。</w:t>
      </w:r>
    </w:p>
    <w:p w:rsidR="006D20F9" w:rsidRDefault="0000114F">
      <w:pPr>
        <w:numPr>
          <w:ilvl w:val="0"/>
          <w:numId w:val="2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成交供应商因不可抗力或者自身原因不能履行采购合同的，采购人可以与排在成交供应商之后第一位的成交候选供应商签订采购合同，以此类推。</w:t>
      </w:r>
    </w:p>
    <w:p w:rsidR="006D20F9" w:rsidRDefault="006D20F9">
      <w:pPr>
        <w:kinsoku w:val="0"/>
        <w:overflowPunct w:val="0"/>
        <w:adjustRightInd/>
        <w:spacing w:line="400" w:lineRule="atLeast"/>
        <w:rPr>
          <w:rFonts w:ascii="宋体" w:hAnsi="宋体"/>
          <w:b/>
          <w:bCs/>
          <w:sz w:val="28"/>
          <w:szCs w:val="28"/>
        </w:rPr>
      </w:pPr>
    </w:p>
    <w:p w:rsidR="006D20F9" w:rsidRDefault="006D20F9">
      <w:pPr>
        <w:kinsoku w:val="0"/>
        <w:overflowPunct w:val="0"/>
        <w:adjustRightInd/>
        <w:spacing w:line="400" w:lineRule="atLeast"/>
        <w:rPr>
          <w:rFonts w:ascii="宋体" w:hAnsi="宋体"/>
          <w:b/>
          <w:bCs/>
          <w:sz w:val="28"/>
          <w:szCs w:val="28"/>
        </w:rPr>
      </w:pPr>
    </w:p>
    <w:p w:rsidR="006D20F9" w:rsidRDefault="006D20F9">
      <w:pPr>
        <w:kinsoku w:val="0"/>
        <w:overflowPunct w:val="0"/>
        <w:adjustRightInd/>
        <w:spacing w:line="400" w:lineRule="atLeast"/>
        <w:rPr>
          <w:rFonts w:ascii="宋体" w:hAnsi="宋体"/>
          <w:b/>
          <w:bCs/>
          <w:sz w:val="28"/>
          <w:szCs w:val="28"/>
        </w:rPr>
      </w:pPr>
    </w:p>
    <w:p w:rsidR="006D20F9" w:rsidRDefault="006D20F9">
      <w:pPr>
        <w:kinsoku w:val="0"/>
        <w:overflowPunct w:val="0"/>
        <w:adjustRightInd/>
        <w:spacing w:line="400" w:lineRule="atLeast"/>
        <w:rPr>
          <w:rFonts w:ascii="宋体" w:hAnsi="宋体"/>
          <w:b/>
          <w:bCs/>
          <w:sz w:val="28"/>
          <w:szCs w:val="28"/>
        </w:rPr>
      </w:pPr>
    </w:p>
    <w:p w:rsidR="006D20F9" w:rsidRDefault="006D20F9">
      <w:pPr>
        <w:kinsoku w:val="0"/>
        <w:overflowPunct w:val="0"/>
        <w:adjustRightInd/>
        <w:spacing w:line="400" w:lineRule="atLeast"/>
        <w:rPr>
          <w:rFonts w:ascii="宋体" w:hAnsi="宋体"/>
          <w:b/>
          <w:bCs/>
          <w:sz w:val="28"/>
          <w:szCs w:val="28"/>
        </w:rPr>
      </w:pPr>
    </w:p>
    <w:p w:rsidR="006D20F9" w:rsidRDefault="006D20F9">
      <w:pPr>
        <w:kinsoku w:val="0"/>
        <w:overflowPunct w:val="0"/>
        <w:adjustRightInd/>
        <w:spacing w:line="400" w:lineRule="atLeast"/>
        <w:rPr>
          <w:rFonts w:ascii="宋体" w:hAnsi="宋体"/>
          <w:b/>
          <w:bCs/>
          <w:sz w:val="28"/>
          <w:szCs w:val="28"/>
        </w:rPr>
      </w:pPr>
    </w:p>
    <w:bookmarkEnd w:id="18"/>
    <w:bookmarkEnd w:id="19"/>
    <w:bookmarkEnd w:id="20"/>
    <w:p w:rsidR="006D20F9" w:rsidRDefault="006D20F9">
      <w:pPr>
        <w:pStyle w:val="a1"/>
        <w:spacing w:line="400" w:lineRule="atLeast"/>
        <w:ind w:firstLine="0"/>
        <w:rPr>
          <w:rFonts w:ascii="宋体" w:hAnsi="宋体"/>
          <w:sz w:val="24"/>
          <w:szCs w:val="24"/>
        </w:rPr>
      </w:pPr>
    </w:p>
    <w:p w:rsidR="006D20F9" w:rsidRDefault="0000114F">
      <w:pPr>
        <w:pStyle w:val="2"/>
        <w:keepNext w:val="0"/>
        <w:keepLines w:val="0"/>
        <w:kinsoku w:val="0"/>
        <w:overflowPunct w:val="0"/>
        <w:autoSpaceDE w:val="0"/>
        <w:autoSpaceDN w:val="0"/>
        <w:adjustRightInd/>
        <w:spacing w:line="400" w:lineRule="atLeast"/>
        <w:ind w:firstLineChars="200" w:firstLine="522"/>
        <w:jc w:val="center"/>
        <w:textAlignment w:val="auto"/>
        <w:rPr>
          <w:rFonts w:ascii="宋体" w:hAnsi="宋体"/>
          <w:sz w:val="24"/>
        </w:rPr>
      </w:pPr>
      <w:r>
        <w:rPr>
          <w:rFonts w:ascii="宋体" w:eastAsia="宋体" w:hAnsi="宋体" w:hint="eastAsia"/>
          <w:bCs/>
          <w:sz w:val="24"/>
          <w:szCs w:val="24"/>
        </w:rPr>
        <w:t>第三部分 服务规范与要求</w:t>
      </w:r>
    </w:p>
    <w:p w:rsidR="006D20F9" w:rsidRDefault="0000114F">
      <w:pPr>
        <w:numPr>
          <w:ilvl w:val="0"/>
          <w:numId w:val="24"/>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公司概况</w:t>
      </w:r>
    </w:p>
    <w:p w:rsidR="006D20F9" w:rsidRDefault="0000114F">
      <w:pPr>
        <w:autoSpaceDE/>
        <w:autoSpaceDN/>
        <w:snapToGrid w:val="0"/>
        <w:spacing w:line="400" w:lineRule="atLeast"/>
        <w:ind w:rightChars="50" w:right="105" w:firstLineChars="200" w:firstLine="480"/>
        <w:jc w:val="left"/>
        <w:textAlignment w:val="auto"/>
        <w:rPr>
          <w:rFonts w:ascii="宋体" w:hAnsi="宋体"/>
          <w:b/>
          <w:bCs/>
          <w:sz w:val="24"/>
          <w:szCs w:val="24"/>
        </w:rPr>
      </w:pPr>
      <w:r>
        <w:rPr>
          <w:rFonts w:ascii="宋体" w:hAnsi="宋体" w:hint="eastAsia"/>
          <w:sz w:val="24"/>
          <w:szCs w:val="24"/>
        </w:rPr>
        <w:t>厦门同集热电有限公司现有2台35t/h循环流化床燃煤锅炉及配套汽轮发电机组，公司遵照国家产业政策，致力发展工业区集中供热，是厦门市同安轻工食品园区热电联产、资源综合利用型循环经济企业</w:t>
      </w:r>
      <w:r>
        <w:rPr>
          <w:rFonts w:ascii="宋体" w:hAnsi="宋体"/>
          <w:sz w:val="24"/>
          <w:szCs w:val="24"/>
        </w:rPr>
        <w:t>。公司生产过程</w:t>
      </w:r>
      <w:r>
        <w:rPr>
          <w:rFonts w:ascii="宋体" w:hAnsi="宋体" w:hint="eastAsia"/>
          <w:sz w:val="24"/>
          <w:szCs w:val="24"/>
        </w:rPr>
        <w:t>中</w:t>
      </w:r>
      <w:r>
        <w:rPr>
          <w:rFonts w:ascii="宋体" w:hAnsi="宋体"/>
          <w:sz w:val="24"/>
          <w:szCs w:val="24"/>
        </w:rPr>
        <w:t>使用的原辅材料</w:t>
      </w:r>
      <w:r>
        <w:rPr>
          <w:rFonts w:ascii="宋体" w:hAnsi="宋体" w:hint="eastAsia"/>
          <w:sz w:val="24"/>
          <w:szCs w:val="24"/>
        </w:rPr>
        <w:t>主要有：水、电、煤、石灰石、消石灰、烧碱、盐酸、柴油、氨水、液氧、亚氯酸钠等，2台锅炉分别配套烟气的脱硫、脱硝、除尘等处理设施；配套的污水处理设施为化水中和池及煤泥沉淀池，并通过市政污水管网至污水处理厂。</w:t>
      </w:r>
    </w:p>
    <w:p w:rsidR="006D20F9" w:rsidRDefault="0000114F">
      <w:pPr>
        <w:numPr>
          <w:ilvl w:val="0"/>
          <w:numId w:val="24"/>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服务内容及要求</w:t>
      </w:r>
    </w:p>
    <w:p w:rsidR="006D20F9" w:rsidRDefault="0000114F">
      <w:pPr>
        <w:pStyle w:val="2"/>
        <w:keepNext w:val="0"/>
        <w:keepLines w:val="0"/>
        <w:spacing w:line="400" w:lineRule="atLeast"/>
        <w:ind w:firstLineChars="200" w:firstLine="520"/>
        <w:jc w:val="both"/>
        <w:textAlignment w:val="auto"/>
        <w:rPr>
          <w:rFonts w:ascii="宋体" w:eastAsia="宋体" w:hAnsi="宋体"/>
          <w:b w:val="0"/>
          <w:bCs/>
          <w:sz w:val="24"/>
          <w:szCs w:val="24"/>
        </w:rPr>
      </w:pPr>
      <w:r>
        <w:rPr>
          <w:rFonts w:ascii="宋体" w:eastAsia="宋体" w:hAnsi="宋体" w:hint="eastAsia"/>
          <w:b w:val="0"/>
          <w:bCs/>
          <w:sz w:val="24"/>
          <w:szCs w:val="24"/>
        </w:rPr>
        <w:t>根据招标方工作要求，投标方按照国家相关法律法规要求，完成厦门同集热电有限公司清洁生产审核项目。主要包括：</w:t>
      </w:r>
    </w:p>
    <w:p w:rsidR="006D20F9" w:rsidRDefault="0000114F">
      <w:pPr>
        <w:numPr>
          <w:ilvl w:val="0"/>
          <w:numId w:val="25"/>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清洁生产审核备案阶段：辅导招标方开展本轮清洁生产审核工作，编制符合要求的清洁生产审核报告，通过同安区生态环境局的备案；</w:t>
      </w:r>
    </w:p>
    <w:p w:rsidR="006D20F9" w:rsidRDefault="0000114F">
      <w:pPr>
        <w:numPr>
          <w:ilvl w:val="0"/>
          <w:numId w:val="25"/>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清洁生产审核评估阶段：向同安区生态环境局提出评估申请，参加由评估机构组织的专家现场评估，根据评估意见修改报告及打印提交相关环保部门审核；(</w:t>
      </w:r>
      <w:r>
        <w:rPr>
          <w:rFonts w:ascii="宋体" w:hAnsi="宋体" w:hint="eastAsia"/>
          <w:bCs/>
          <w:sz w:val="24"/>
          <w:szCs w:val="24"/>
        </w:rPr>
        <w:t>根据同安</w:t>
      </w:r>
      <w:r>
        <w:rPr>
          <w:rFonts w:ascii="宋体" w:hAnsi="宋体" w:hint="eastAsia"/>
          <w:bCs/>
          <w:sz w:val="24"/>
          <w:szCs w:val="24"/>
        </w:rPr>
        <w:lastRenderedPageBreak/>
        <w:t>生态环境局最新政策要求若无需现场评估，则无需开展相关工作。)</w:t>
      </w:r>
    </w:p>
    <w:p w:rsidR="006D20F9" w:rsidRDefault="0000114F">
      <w:pPr>
        <w:numPr>
          <w:ilvl w:val="0"/>
          <w:numId w:val="25"/>
        </w:numPr>
        <w:autoSpaceDE/>
        <w:autoSpaceDN/>
        <w:snapToGrid w:val="0"/>
        <w:spacing w:line="400" w:lineRule="atLeast"/>
        <w:ind w:rightChars="50" w:right="105"/>
        <w:jc w:val="left"/>
        <w:textAlignment w:val="auto"/>
        <w:rPr>
          <w:rFonts w:ascii="宋体" w:hAnsi="宋体"/>
          <w:bCs/>
          <w:sz w:val="24"/>
          <w:szCs w:val="24"/>
        </w:rPr>
      </w:pPr>
      <w:r>
        <w:rPr>
          <w:rFonts w:ascii="宋体" w:hAnsi="宋体" w:hint="eastAsia"/>
          <w:sz w:val="24"/>
          <w:szCs w:val="24"/>
        </w:rPr>
        <w:t>清洁生产审核验收阶段：编制清洁生产审核验收报告，向同安生态环境局提出验收申请，参加由验收机构组织的专家现场验收，根据验收意见修改报告及提交相关环保部门审核等。（</w:t>
      </w:r>
      <w:r>
        <w:rPr>
          <w:rFonts w:ascii="宋体" w:hAnsi="宋体" w:hint="eastAsia"/>
          <w:bCs/>
          <w:sz w:val="24"/>
          <w:szCs w:val="24"/>
        </w:rPr>
        <w:t>根据同安生态环境局最新政策要求若无需现场验收，则无需开展相关工作。）</w:t>
      </w:r>
    </w:p>
    <w:p w:rsidR="006D20F9" w:rsidRDefault="0000114F">
      <w:pPr>
        <w:numPr>
          <w:ilvl w:val="0"/>
          <w:numId w:val="24"/>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报价及付款方式</w:t>
      </w:r>
    </w:p>
    <w:p w:rsidR="006D20F9" w:rsidRDefault="0000114F">
      <w:pPr>
        <w:numPr>
          <w:ilvl w:val="0"/>
          <w:numId w:val="26"/>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报价方式</w:t>
      </w:r>
    </w:p>
    <w:p w:rsidR="006D20F9" w:rsidRDefault="0000114F">
      <w:pPr>
        <w:numPr>
          <w:ilvl w:val="0"/>
          <w:numId w:val="27"/>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投标人须以人民币报价，本次报价包含项目完成全过程所需所有费用，含勘查费、差旅费、材料费、人工费、专家评审费、税费等，包含相应税率增值税。项目为固定价业务，一经成交不再追加任何费用。</w:t>
      </w:r>
    </w:p>
    <w:p w:rsidR="006D20F9" w:rsidRDefault="0000114F">
      <w:pPr>
        <w:numPr>
          <w:ilvl w:val="0"/>
          <w:numId w:val="27"/>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 xml:space="preserve">报价人的总报价中，应含%增值税。                 </w:t>
      </w:r>
    </w:p>
    <w:p w:rsidR="006D20F9" w:rsidRDefault="0000114F">
      <w:pPr>
        <w:numPr>
          <w:ilvl w:val="0"/>
          <w:numId w:val="26"/>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付款方式</w:t>
      </w:r>
    </w:p>
    <w:p w:rsidR="006D20F9" w:rsidRDefault="0000114F">
      <w:pPr>
        <w:pStyle w:val="2"/>
        <w:keepNext w:val="0"/>
        <w:keepLines w:val="0"/>
        <w:numPr>
          <w:ilvl w:val="0"/>
          <w:numId w:val="28"/>
        </w:numPr>
        <w:spacing w:line="400" w:lineRule="atLeast"/>
        <w:ind w:firstLineChars="200" w:firstLine="520"/>
        <w:jc w:val="both"/>
        <w:textAlignment w:val="auto"/>
        <w:rPr>
          <w:rFonts w:ascii="宋体" w:eastAsia="宋体" w:hAnsi="宋体"/>
          <w:b w:val="0"/>
          <w:bCs/>
          <w:spacing w:val="0"/>
          <w:sz w:val="24"/>
          <w:szCs w:val="24"/>
        </w:rPr>
      </w:pPr>
      <w:r>
        <w:rPr>
          <w:rFonts w:ascii="宋体" w:eastAsia="宋体" w:hAnsi="宋体" w:hint="eastAsia"/>
          <w:b w:val="0"/>
          <w:bCs/>
          <w:sz w:val="24"/>
          <w:szCs w:val="24"/>
        </w:rPr>
        <w:t>合</w:t>
      </w:r>
      <w:r>
        <w:rPr>
          <w:rFonts w:ascii="宋体" w:eastAsia="宋体" w:hAnsi="宋体" w:hint="eastAsia"/>
          <w:b w:val="0"/>
          <w:bCs/>
          <w:spacing w:val="0"/>
          <w:sz w:val="24"/>
          <w:szCs w:val="24"/>
        </w:rPr>
        <w:t>同正式签订生效后，10个工作日内支付清洁生产审核备案阶段金额50%费用。</w:t>
      </w:r>
    </w:p>
    <w:p w:rsidR="006D20F9" w:rsidRDefault="0000114F">
      <w:pPr>
        <w:pStyle w:val="2"/>
        <w:keepNext w:val="0"/>
        <w:keepLines w:val="0"/>
        <w:numPr>
          <w:ilvl w:val="0"/>
          <w:numId w:val="28"/>
        </w:numPr>
        <w:spacing w:line="400" w:lineRule="atLeast"/>
        <w:ind w:firstLineChars="200" w:firstLine="480"/>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清洁生产审核报告向同安生态环境局备案后，10个工作日内支付清洁生产审核备案阶段金额50%费用。</w:t>
      </w:r>
    </w:p>
    <w:p w:rsidR="006D20F9" w:rsidRDefault="0000114F">
      <w:pPr>
        <w:pStyle w:val="2"/>
        <w:keepNext w:val="0"/>
        <w:keepLines w:val="0"/>
        <w:numPr>
          <w:ilvl w:val="0"/>
          <w:numId w:val="28"/>
        </w:numPr>
        <w:spacing w:line="400" w:lineRule="atLeast"/>
        <w:ind w:firstLineChars="200" w:firstLine="480"/>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清洁生产审核报告通过评估机构组织专家组的现场评估后，10个工作日内支付清洁生产审核评估阶段金额100%费用。（根据同安生态环境局最新政策要求若无需现场评估，则不支付乙方清洁生产审核评估阶段费用 ）</w:t>
      </w:r>
    </w:p>
    <w:p w:rsidR="006D20F9" w:rsidRDefault="0000114F">
      <w:pPr>
        <w:pStyle w:val="2"/>
        <w:keepNext w:val="0"/>
        <w:keepLines w:val="0"/>
        <w:numPr>
          <w:ilvl w:val="0"/>
          <w:numId w:val="28"/>
        </w:numPr>
        <w:spacing w:line="400" w:lineRule="atLeast"/>
        <w:ind w:firstLineChars="200" w:firstLine="480"/>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清洁生产审核验收报告通过验收机构组织的专家组的现场验收后，10个工作日内支付清洁生产审核验收阶段金额100%费用。（根据同安生态环境局最新政策要求若无需现场验收，则不支付乙方清洁生产审核验收阶段费用 ）</w:t>
      </w:r>
    </w:p>
    <w:p w:rsidR="006D20F9" w:rsidRDefault="006D20F9">
      <w:pPr>
        <w:pStyle w:val="a1"/>
      </w:pPr>
    </w:p>
    <w:p w:rsidR="006D20F9" w:rsidRDefault="006D20F9">
      <w:pPr>
        <w:pStyle w:val="a1"/>
        <w:ind w:firstLine="0"/>
      </w:pPr>
    </w:p>
    <w:p w:rsidR="006D20F9" w:rsidRDefault="0000114F">
      <w:pPr>
        <w:pStyle w:val="a1"/>
        <w:ind w:firstLine="0"/>
        <w:rPr>
          <w:rFonts w:ascii="宋体" w:hAnsi="宋体"/>
          <w:b/>
          <w:bCs/>
          <w:sz w:val="24"/>
          <w:szCs w:val="24"/>
        </w:rPr>
      </w:pPr>
      <w:r>
        <w:rPr>
          <w:rFonts w:ascii="宋体" w:hAnsi="宋体" w:hint="eastAsia"/>
          <w:b/>
          <w:bCs/>
          <w:sz w:val="24"/>
          <w:szCs w:val="24"/>
        </w:rPr>
        <w:t>4 其他事项</w:t>
      </w:r>
    </w:p>
    <w:p w:rsidR="006D20F9" w:rsidRDefault="0000114F">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成交方应严格依据报价文件所做承诺履行义务，如有违约，招标方有权根据协议、合同采取措施保证本项目的顺利进行，若协商不能达成一致的，可向招标方所在地人民法院以诉讼方式解决，并相应追究违约方的违约责任。</w:t>
      </w:r>
    </w:p>
    <w:p w:rsidR="006D20F9" w:rsidRDefault="0000114F">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确定成交方后，成交方应严格依据采购文件及投标文件签订合同，并依据服务合同履行义务，如有违约，招标方有权追究违约方的违约责任。</w:t>
      </w:r>
    </w:p>
    <w:p w:rsidR="006D20F9" w:rsidRDefault="0000114F">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投标方认为需招标方配合的事宜。</w:t>
      </w:r>
    </w:p>
    <w:p w:rsidR="006D20F9" w:rsidRDefault="0000114F">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投标方若有其它方面的特殊功能、附加功能及优惠条件，必须在投标文件中注明。</w:t>
      </w:r>
    </w:p>
    <w:p w:rsidR="006D20F9" w:rsidRDefault="0000114F">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成交方必须凭成交通知书的原件与招标方签订合同。</w:t>
      </w:r>
    </w:p>
    <w:p w:rsidR="006D20F9" w:rsidRDefault="0000114F">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成交方必须于成交通知书发出之日起，10日内领取成交通知书原件，未按规定领取的，视为成交方放弃成交资格。</w:t>
      </w:r>
    </w:p>
    <w:p w:rsidR="006D20F9" w:rsidRDefault="0000114F">
      <w:pPr>
        <w:numPr>
          <w:ilvl w:val="0"/>
          <w:numId w:val="30"/>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本项目设最高限价（人民币5万元），投标方所报总价不得超过本项目的最高限</w:t>
      </w:r>
      <w:r>
        <w:rPr>
          <w:rFonts w:ascii="宋体" w:hAnsi="宋体" w:hint="eastAsia"/>
          <w:b/>
          <w:bCs/>
          <w:sz w:val="24"/>
          <w:szCs w:val="24"/>
        </w:rPr>
        <w:lastRenderedPageBreak/>
        <w:t>价。</w:t>
      </w:r>
    </w:p>
    <w:p w:rsidR="006D20F9" w:rsidRDefault="0000114F">
      <w:pPr>
        <w:numPr>
          <w:ilvl w:val="0"/>
          <w:numId w:val="31"/>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投标方应如实提供所有资料的相关复印件，必要时招标方将保留要求投标方提供原件予以核查的权利。</w:t>
      </w:r>
    </w:p>
    <w:p w:rsidR="006D20F9" w:rsidRDefault="0000114F">
      <w:pPr>
        <w:numPr>
          <w:ilvl w:val="0"/>
          <w:numId w:val="31"/>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投标方认为有必要提供的其它技术资料。</w:t>
      </w:r>
    </w:p>
    <w:p w:rsidR="006D20F9" w:rsidRDefault="0000114F">
      <w:pPr>
        <w:pStyle w:val="a1"/>
        <w:spacing w:line="400" w:lineRule="atLeast"/>
        <w:ind w:firstLine="0"/>
        <w:rPr>
          <w:rFonts w:ascii="宋体" w:hAnsi="宋体"/>
          <w:sz w:val="24"/>
          <w:szCs w:val="24"/>
        </w:rPr>
      </w:pPr>
      <w:r>
        <w:rPr>
          <w:rFonts w:ascii="宋体" w:hAnsi="宋体" w:hint="eastAsia"/>
          <w:sz w:val="24"/>
          <w:szCs w:val="24"/>
        </w:rPr>
        <w:t>报价有效期必须不少于60天。</w:t>
      </w:r>
    </w:p>
    <w:p w:rsidR="006D20F9" w:rsidRDefault="006D20F9">
      <w:pPr>
        <w:pStyle w:val="a1"/>
        <w:spacing w:line="400" w:lineRule="atLeast"/>
        <w:ind w:firstLine="0"/>
        <w:rPr>
          <w:rFonts w:ascii="宋体" w:hAnsi="宋体"/>
          <w:sz w:val="24"/>
          <w:szCs w:val="24"/>
        </w:rPr>
      </w:pPr>
    </w:p>
    <w:p w:rsidR="006D20F9" w:rsidRDefault="006D20F9">
      <w:pPr>
        <w:spacing w:line="400" w:lineRule="atLeast"/>
        <w:ind w:rightChars="-172" w:right="-361"/>
        <w:rPr>
          <w:rFonts w:ascii="宋体" w:hAnsi="宋体"/>
          <w:sz w:val="24"/>
          <w:szCs w:val="24"/>
        </w:rPr>
      </w:pPr>
    </w:p>
    <w:p w:rsidR="006D20F9" w:rsidRDefault="006D20F9">
      <w:pPr>
        <w:spacing w:line="400" w:lineRule="atLeast"/>
        <w:ind w:rightChars="-172" w:right="-361"/>
        <w:rPr>
          <w:rFonts w:ascii="宋体" w:hAnsi="宋体"/>
          <w:sz w:val="24"/>
          <w:szCs w:val="24"/>
        </w:rPr>
      </w:pPr>
    </w:p>
    <w:p w:rsidR="006D20F9" w:rsidRDefault="006D20F9">
      <w:pPr>
        <w:spacing w:line="400" w:lineRule="atLeast"/>
        <w:ind w:rightChars="-172" w:right="-361"/>
        <w:rPr>
          <w:rFonts w:ascii="宋体"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pPr>
        <w:spacing w:line="400" w:lineRule="atLeast"/>
        <w:ind w:rightChars="-172" w:right="-361"/>
        <w:rPr>
          <w:rFonts w:ascii="宋体" w:hAnsi="宋体"/>
          <w:sz w:val="24"/>
          <w:szCs w:val="24"/>
        </w:rPr>
      </w:pPr>
    </w:p>
    <w:p w:rsidR="006D20F9" w:rsidRDefault="0000114F" w:rsidP="004A5C3E">
      <w:pPr>
        <w:pStyle w:val="2"/>
        <w:adjustRightInd/>
        <w:spacing w:beforeLines="50" w:afterLines="50" w:line="400" w:lineRule="atLeast"/>
        <w:ind w:left="602"/>
        <w:jc w:val="center"/>
        <w:textAlignment w:val="auto"/>
        <w:rPr>
          <w:rFonts w:ascii="宋体" w:eastAsia="宋体" w:hAnsi="宋体"/>
          <w:bCs/>
          <w:sz w:val="28"/>
          <w:szCs w:val="28"/>
        </w:rPr>
      </w:pPr>
      <w:bookmarkStart w:id="47" w:name="_Toc26755_WPSOffice_Level1"/>
      <w:r>
        <w:rPr>
          <w:rFonts w:ascii="宋体" w:eastAsia="宋体" w:hAnsi="宋体" w:hint="eastAsia"/>
          <w:bCs/>
          <w:sz w:val="28"/>
          <w:szCs w:val="28"/>
        </w:rPr>
        <w:t>第四部分 合同</w:t>
      </w:r>
      <w:bookmarkEnd w:id="47"/>
      <w:r>
        <w:rPr>
          <w:rFonts w:ascii="宋体" w:eastAsia="宋体" w:hAnsi="宋体" w:hint="eastAsia"/>
          <w:bCs/>
          <w:sz w:val="28"/>
          <w:szCs w:val="28"/>
        </w:rPr>
        <w:t>主要条款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88"/>
      </w:tblGrid>
      <w:tr w:rsidR="006D20F9">
        <w:trPr>
          <w:trHeight w:val="1382"/>
        </w:trPr>
        <w:tc>
          <w:tcPr>
            <w:tcW w:w="9288" w:type="dxa"/>
            <w:noWrap/>
          </w:tcPr>
          <w:p w:rsidR="006D20F9" w:rsidRDefault="0000114F">
            <w:pPr>
              <w:spacing w:line="400" w:lineRule="atLeast"/>
              <w:ind w:left="69"/>
              <w:rPr>
                <w:rFonts w:ascii="宋体" w:hAnsi="宋体" w:cs="宋体"/>
                <w:sz w:val="24"/>
                <w:szCs w:val="24"/>
              </w:rPr>
            </w:pPr>
            <w:r>
              <w:rPr>
                <w:rFonts w:ascii="宋体" w:hAnsi="宋体" w:cs="宋体" w:hint="eastAsia"/>
                <w:sz w:val="24"/>
                <w:szCs w:val="24"/>
              </w:rPr>
              <w:t xml:space="preserve">注释： </w:t>
            </w:r>
          </w:p>
          <w:p w:rsidR="006D20F9" w:rsidRDefault="0000114F">
            <w:pPr>
              <w:spacing w:line="400" w:lineRule="atLeast"/>
              <w:ind w:left="69" w:firstLineChars="200" w:firstLine="480"/>
              <w:rPr>
                <w:rFonts w:ascii="宋体" w:hAnsi="宋体" w:cs="宋体"/>
                <w:sz w:val="24"/>
                <w:szCs w:val="24"/>
              </w:rPr>
            </w:pPr>
            <w:r>
              <w:rPr>
                <w:rFonts w:ascii="宋体" w:hAnsi="宋体" w:cs="宋体" w:hint="eastAsia"/>
                <w:sz w:val="24"/>
                <w:szCs w:val="24"/>
              </w:rPr>
              <w:t>本格式条款仅作为双方签订合同的参考，为阐明各方的权利和义务，经协商可增加新的条款、修改相关条款， 但不得与招标文件、投标报价文件的实质性内容相背离。</w:t>
            </w:r>
          </w:p>
        </w:tc>
      </w:tr>
    </w:tbl>
    <w:p w:rsidR="006D20F9" w:rsidRDefault="006D20F9">
      <w:pPr>
        <w:spacing w:line="400" w:lineRule="atLeast"/>
        <w:ind w:right="105"/>
        <w:rPr>
          <w:rFonts w:ascii="宋体" w:hAnsi="宋体" w:cs="宋体"/>
          <w:sz w:val="24"/>
          <w:szCs w:val="24"/>
        </w:rPr>
      </w:pPr>
    </w:p>
    <w:p w:rsidR="006D20F9" w:rsidRDefault="0000114F" w:rsidP="004A5C3E">
      <w:pPr>
        <w:autoSpaceDE/>
        <w:autoSpaceDN/>
        <w:snapToGrid w:val="0"/>
        <w:spacing w:beforeLines="50" w:afterLines="50" w:line="400" w:lineRule="atLeast"/>
        <w:ind w:leftChars="-50" w:left="-105" w:rightChars="-50" w:right="-105" w:firstLineChars="200" w:firstLine="482"/>
        <w:jc w:val="left"/>
        <w:textAlignment w:val="auto"/>
        <w:rPr>
          <w:rFonts w:ascii="宋体" w:hAnsi="宋体" w:cs="宋体"/>
          <w:sz w:val="24"/>
          <w:szCs w:val="24"/>
          <w:u w:val="single"/>
        </w:rPr>
      </w:pPr>
      <w:bookmarkStart w:id="48" w:name="_Toc17855_WPSOffice_Level1"/>
      <w:r>
        <w:rPr>
          <w:rFonts w:ascii="宋体" w:hAnsi="宋体" w:cs="宋体" w:hint="eastAsia"/>
          <w:b/>
          <w:sz w:val="24"/>
          <w:szCs w:val="24"/>
        </w:rPr>
        <w:t>甲方</w:t>
      </w:r>
      <w:r>
        <w:rPr>
          <w:rFonts w:ascii="宋体" w:hAnsi="宋体" w:cs="宋体" w:hint="eastAsia"/>
          <w:sz w:val="24"/>
          <w:szCs w:val="24"/>
        </w:rPr>
        <w:t>：</w:t>
      </w:r>
      <w:r>
        <w:rPr>
          <w:rFonts w:ascii="宋体" w:hAnsi="宋体" w:cs="宋体" w:hint="eastAsia"/>
          <w:sz w:val="24"/>
          <w:szCs w:val="24"/>
          <w:u w:val="single"/>
        </w:rPr>
        <w:t>厦门同集热电有限公司</w:t>
      </w:r>
      <w:bookmarkEnd w:id="48"/>
    </w:p>
    <w:p w:rsidR="006D20F9" w:rsidRDefault="0000114F">
      <w:pPr>
        <w:autoSpaceDE/>
        <w:autoSpaceDN/>
        <w:snapToGrid w:val="0"/>
        <w:spacing w:after="140" w:line="400" w:lineRule="atLeast"/>
        <w:ind w:leftChars="-50" w:left="-105" w:rightChars="-50" w:right="-105" w:firstLineChars="500" w:firstLine="1200"/>
        <w:jc w:val="left"/>
        <w:textAlignment w:val="auto"/>
        <w:rPr>
          <w:rFonts w:ascii="宋体" w:hAnsi="宋体" w:cs="宋体"/>
          <w:sz w:val="24"/>
          <w:szCs w:val="24"/>
          <w:u w:val="single"/>
        </w:rPr>
      </w:pPr>
      <w:r>
        <w:rPr>
          <w:rFonts w:ascii="宋体" w:hAnsi="宋体" w:cs="宋体" w:hint="eastAsia"/>
          <w:sz w:val="24"/>
          <w:szCs w:val="24"/>
          <w:u w:val="single"/>
        </w:rPr>
        <w:t>住所地：厦门市同安区美禾三路399号</w:t>
      </w:r>
    </w:p>
    <w:p w:rsidR="006D20F9" w:rsidRDefault="0000114F">
      <w:pPr>
        <w:autoSpaceDE/>
        <w:autoSpaceDN/>
        <w:snapToGrid w:val="0"/>
        <w:spacing w:line="400" w:lineRule="atLeast"/>
        <w:ind w:leftChars="-50" w:left="-105" w:rightChars="-50" w:right="-105" w:firstLineChars="200" w:firstLine="482"/>
        <w:jc w:val="left"/>
        <w:textAlignment w:val="auto"/>
        <w:outlineLvl w:val="0"/>
        <w:rPr>
          <w:rFonts w:ascii="宋体" w:hAnsi="宋体" w:cs="宋体"/>
          <w:sz w:val="24"/>
          <w:szCs w:val="24"/>
          <w:u w:val="single"/>
        </w:rPr>
      </w:pPr>
      <w:bookmarkStart w:id="49" w:name="_Toc19214_WPSOffice_Level1"/>
      <w:r>
        <w:rPr>
          <w:rFonts w:ascii="宋体" w:hAnsi="宋体" w:cs="宋体" w:hint="eastAsia"/>
          <w:b/>
          <w:sz w:val="24"/>
          <w:szCs w:val="24"/>
        </w:rPr>
        <w:t>乙方</w:t>
      </w:r>
      <w:r>
        <w:rPr>
          <w:rFonts w:ascii="宋体" w:hAnsi="宋体" w:cs="宋体" w:hint="eastAsia"/>
          <w:b/>
          <w:bCs/>
          <w:sz w:val="24"/>
          <w:szCs w:val="24"/>
        </w:rPr>
        <w:t>：</w:t>
      </w:r>
      <w:bookmarkEnd w:id="49"/>
    </w:p>
    <w:p w:rsidR="006D20F9" w:rsidRDefault="006D20F9" w:rsidP="004A5C3E">
      <w:pPr>
        <w:autoSpaceDE/>
        <w:autoSpaceDN/>
        <w:adjustRightInd/>
        <w:spacing w:beforeLines="50" w:afterLines="50" w:line="400" w:lineRule="atLeast"/>
        <w:ind w:leftChars="-50" w:left="-105" w:rightChars="100" w:right="210" w:firstLineChars="182" w:firstLine="437"/>
        <w:textAlignment w:val="auto"/>
        <w:rPr>
          <w:rFonts w:ascii="宋体" w:hAnsi="宋体" w:cs="宋体"/>
          <w:sz w:val="24"/>
          <w:szCs w:val="24"/>
          <w:u w:val="single"/>
        </w:rPr>
      </w:pPr>
    </w:p>
    <w:p w:rsidR="006D20F9" w:rsidRDefault="0000114F">
      <w:pPr>
        <w:autoSpaceDE/>
        <w:autoSpaceDN/>
        <w:snapToGrid w:val="0"/>
        <w:spacing w:line="420" w:lineRule="exact"/>
        <w:ind w:firstLineChars="200" w:firstLine="480"/>
        <w:jc w:val="left"/>
        <w:textAlignment w:val="auto"/>
        <w:rPr>
          <w:rFonts w:ascii="宋体" w:hAnsi="宋体" w:cs="宋体"/>
          <w:sz w:val="24"/>
          <w:szCs w:val="24"/>
        </w:rPr>
      </w:pPr>
      <w:r>
        <w:rPr>
          <w:rFonts w:ascii="宋体" w:hAnsi="宋体" w:cs="宋体" w:hint="eastAsia"/>
          <w:sz w:val="24"/>
          <w:szCs w:val="24"/>
        </w:rPr>
        <w:t>根据《中华人民共和国民法典》及有关法律、法规相关规定，</w:t>
      </w:r>
      <w:r>
        <w:rPr>
          <w:rFonts w:hAnsi="宋体"/>
          <w:sz w:val="24"/>
          <w:szCs w:val="24"/>
        </w:rPr>
        <w:t>甲、乙双方本着精诚合作、互惠互利的原则，经友好协商，共同签订</w:t>
      </w:r>
      <w:r>
        <w:rPr>
          <w:rFonts w:hAnsi="宋体" w:hint="eastAsia"/>
          <w:sz w:val="24"/>
          <w:szCs w:val="24"/>
        </w:rPr>
        <w:t>《</w:t>
      </w:r>
      <w:r>
        <w:rPr>
          <w:rFonts w:ascii="宋体" w:hAnsi="宋体" w:hint="eastAsia"/>
          <w:sz w:val="24"/>
          <w:szCs w:val="24"/>
        </w:rPr>
        <w:t>清洁生产审核项目</w:t>
      </w:r>
      <w:r>
        <w:rPr>
          <w:rFonts w:hAnsi="宋体" w:hint="eastAsia"/>
          <w:sz w:val="24"/>
          <w:szCs w:val="24"/>
        </w:rPr>
        <w:t>》合同，</w:t>
      </w:r>
      <w:r>
        <w:rPr>
          <w:rFonts w:ascii="宋体" w:hAnsi="宋体" w:cs="宋体" w:hint="eastAsia"/>
          <w:sz w:val="24"/>
          <w:szCs w:val="24"/>
        </w:rPr>
        <w:t>供双方共同遵守。</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bookmarkStart w:id="50" w:name="_Toc25030_WPSOffice_Level1"/>
      <w:r>
        <w:rPr>
          <w:rFonts w:ascii="宋体" w:hAnsi="宋体" w:cs="宋体" w:hint="eastAsia"/>
          <w:b/>
          <w:sz w:val="24"/>
          <w:szCs w:val="24"/>
        </w:rPr>
        <w:t>一、项目概况：</w:t>
      </w:r>
      <w:bookmarkEnd w:id="50"/>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lastRenderedPageBreak/>
        <w:t>1、项目名称：</w:t>
      </w:r>
      <w:r>
        <w:rPr>
          <w:rFonts w:ascii="宋体" w:hAnsi="宋体" w:hint="eastAsia"/>
          <w:sz w:val="24"/>
          <w:szCs w:val="24"/>
          <w:u w:val="single"/>
        </w:rPr>
        <w:t>清洁生产审核项目</w:t>
      </w:r>
      <w:r>
        <w:rPr>
          <w:rFonts w:ascii="宋体" w:hAnsi="宋体" w:cs="宋体" w:hint="eastAsia"/>
          <w:sz w:val="24"/>
          <w:szCs w:val="24"/>
          <w:u w:val="single"/>
        </w:rPr>
        <w:t>。</w:t>
      </w:r>
    </w:p>
    <w:p w:rsidR="006D20F9" w:rsidRDefault="0000114F">
      <w:pPr>
        <w:autoSpaceDE/>
        <w:autoSpaceDN/>
        <w:snapToGrid w:val="0"/>
        <w:spacing w:line="400" w:lineRule="atLeast"/>
        <w:ind w:rightChars="-50" w:right="-105" w:firstLineChars="300" w:firstLine="720"/>
        <w:jc w:val="left"/>
        <w:textAlignment w:val="auto"/>
        <w:rPr>
          <w:rFonts w:ascii="宋体" w:hAnsi="宋体" w:cs="宋体"/>
          <w:sz w:val="24"/>
          <w:szCs w:val="24"/>
          <w:u w:val="single"/>
        </w:rPr>
      </w:pPr>
      <w:r>
        <w:rPr>
          <w:rFonts w:ascii="宋体" w:hAnsi="宋体" w:cs="宋体" w:hint="eastAsia"/>
          <w:sz w:val="24"/>
          <w:szCs w:val="24"/>
        </w:rPr>
        <w:t>服务地点：</w:t>
      </w:r>
      <w:r>
        <w:rPr>
          <w:rFonts w:ascii="宋体" w:hAnsi="宋体" w:cs="宋体" w:hint="eastAsia"/>
          <w:sz w:val="24"/>
          <w:szCs w:val="24"/>
          <w:u w:val="single"/>
        </w:rPr>
        <w:t xml:space="preserve">厦门同集热电有限公司厂区。 </w:t>
      </w:r>
    </w:p>
    <w:p w:rsidR="006D20F9" w:rsidRDefault="0000114F">
      <w:pPr>
        <w:autoSpaceDE/>
        <w:autoSpaceDN/>
        <w:snapToGrid w:val="0"/>
        <w:spacing w:line="400" w:lineRule="atLeast"/>
        <w:ind w:rightChars="-50" w:right="-105" w:firstLineChars="300" w:firstLine="720"/>
        <w:jc w:val="left"/>
        <w:textAlignment w:val="auto"/>
        <w:rPr>
          <w:rFonts w:ascii="宋体" w:hAnsi="宋体" w:cs="宋体"/>
          <w:sz w:val="24"/>
          <w:szCs w:val="24"/>
          <w:u w:val="single"/>
        </w:rPr>
      </w:pPr>
      <w:r>
        <w:rPr>
          <w:rFonts w:ascii="宋体" w:hAnsi="宋体" w:cs="宋体" w:hint="eastAsia"/>
          <w:sz w:val="24"/>
          <w:szCs w:val="24"/>
        </w:rPr>
        <w:t>服务内容：</w:t>
      </w:r>
      <w:r>
        <w:rPr>
          <w:rFonts w:ascii="宋体" w:hAnsi="宋体" w:hint="eastAsia"/>
          <w:sz w:val="24"/>
          <w:szCs w:val="24"/>
          <w:u w:val="single"/>
        </w:rPr>
        <w:t>清洁生产审核项目</w:t>
      </w:r>
      <w:r>
        <w:rPr>
          <w:rFonts w:ascii="宋体" w:hAnsi="宋体" w:cs="宋体" w:hint="eastAsia"/>
          <w:sz w:val="24"/>
          <w:szCs w:val="24"/>
          <w:u w:val="single"/>
        </w:rPr>
        <w:t>备案、评估、验收等工作。</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Pr>
          <w:rFonts w:ascii="宋体" w:hAnsi="宋体" w:cs="宋体" w:hint="eastAsia"/>
          <w:sz w:val="24"/>
          <w:szCs w:val="24"/>
        </w:rPr>
        <w:t>2、承包方式：</w:t>
      </w:r>
      <w:r>
        <w:rPr>
          <w:rFonts w:ascii="宋体" w:hAnsi="宋体" w:cs="宋体" w:hint="eastAsia"/>
          <w:sz w:val="24"/>
          <w:szCs w:val="24"/>
          <w:u w:val="single"/>
        </w:rPr>
        <w:t xml:space="preserve">总承包 </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Pr>
          <w:rFonts w:ascii="宋体" w:hAnsi="宋体" w:cs="宋体" w:hint="eastAsia"/>
          <w:sz w:val="24"/>
          <w:szCs w:val="24"/>
        </w:rPr>
        <w:t>3、服务期：</w:t>
      </w:r>
      <w:r>
        <w:rPr>
          <w:rFonts w:ascii="宋体" w:hAnsi="宋体" w:cs="宋体" w:hint="eastAsia"/>
          <w:sz w:val="24"/>
          <w:szCs w:val="24"/>
          <w:u w:val="single"/>
        </w:rPr>
        <w:t>合同签订之日至2022年5月31日内完成。</w:t>
      </w:r>
    </w:p>
    <w:p w:rsidR="006D20F9" w:rsidRDefault="0000114F">
      <w:pPr>
        <w:autoSpaceDE/>
        <w:autoSpaceDN/>
        <w:snapToGrid w:val="0"/>
        <w:spacing w:line="400" w:lineRule="atLeast"/>
        <w:ind w:leftChars="-50" w:left="-105" w:rightChars="-50" w:right="-105" w:firstLineChars="200" w:firstLine="480"/>
        <w:jc w:val="left"/>
        <w:textAlignment w:val="auto"/>
        <w:rPr>
          <w:rFonts w:cs="宋体"/>
          <w:bCs/>
          <w:sz w:val="28"/>
          <w:szCs w:val="28"/>
        </w:rPr>
      </w:pPr>
      <w:r>
        <w:rPr>
          <w:rFonts w:ascii="宋体" w:hAnsi="宋体" w:cs="宋体" w:hint="eastAsia"/>
          <w:sz w:val="24"/>
          <w:szCs w:val="24"/>
        </w:rPr>
        <w:t>4、合同价款（含相应税率增值税专票）：</w:t>
      </w:r>
    </w:p>
    <w:tbl>
      <w:tblPr>
        <w:tblW w:w="9169" w:type="dxa"/>
        <w:tblLayout w:type="fixed"/>
        <w:tblCellMar>
          <w:left w:w="0" w:type="dxa"/>
          <w:right w:w="0" w:type="dxa"/>
        </w:tblCellMar>
        <w:tblLook w:val="04A0"/>
      </w:tblPr>
      <w:tblGrid>
        <w:gridCol w:w="677"/>
        <w:gridCol w:w="4795"/>
        <w:gridCol w:w="3697"/>
      </w:tblGrid>
      <w:tr w:rsidR="006D20F9">
        <w:trPr>
          <w:trHeight w:val="48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序号</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服务名称</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价格（元）</w:t>
            </w:r>
          </w:p>
        </w:tc>
      </w:tr>
      <w:tr w:rsidR="006D20F9">
        <w:trPr>
          <w:trHeight w:val="56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1</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hint="eastAsia"/>
                <w:sz w:val="24"/>
                <w:szCs w:val="24"/>
              </w:rPr>
              <w:t>清洁生产审核备案</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6D20F9">
            <w:pPr>
              <w:jc w:val="center"/>
              <w:rPr>
                <w:rFonts w:ascii="宋体" w:hAnsi="宋体" w:cs="宋体"/>
                <w:color w:val="000000"/>
                <w:sz w:val="24"/>
                <w:szCs w:val="24"/>
              </w:rPr>
            </w:pPr>
          </w:p>
        </w:tc>
      </w:tr>
      <w:tr w:rsidR="006D20F9">
        <w:trPr>
          <w:trHeight w:val="56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2</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sz w:val="24"/>
                <w:szCs w:val="24"/>
              </w:rPr>
            </w:pPr>
            <w:r>
              <w:rPr>
                <w:rFonts w:ascii="宋体" w:hAnsi="宋体" w:hint="eastAsia"/>
                <w:sz w:val="24"/>
                <w:szCs w:val="24"/>
              </w:rPr>
              <w:t>清洁生产审核评估</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6D20F9">
            <w:pPr>
              <w:jc w:val="center"/>
              <w:rPr>
                <w:rFonts w:ascii="宋体" w:hAnsi="宋体" w:cs="宋体"/>
                <w:color w:val="000000"/>
                <w:sz w:val="24"/>
                <w:szCs w:val="24"/>
              </w:rPr>
            </w:pPr>
          </w:p>
        </w:tc>
      </w:tr>
      <w:tr w:rsidR="006D20F9">
        <w:trPr>
          <w:trHeight w:val="56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3</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sz w:val="24"/>
                <w:szCs w:val="24"/>
              </w:rPr>
            </w:pPr>
            <w:r>
              <w:rPr>
                <w:rFonts w:ascii="宋体" w:hAnsi="宋体" w:hint="eastAsia"/>
                <w:sz w:val="24"/>
                <w:szCs w:val="24"/>
              </w:rPr>
              <w:t>清洁生产审核验收</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6D20F9">
            <w:pPr>
              <w:jc w:val="center"/>
              <w:rPr>
                <w:rFonts w:ascii="宋体" w:hAnsi="宋体" w:cs="宋体"/>
                <w:color w:val="000000"/>
                <w:sz w:val="24"/>
                <w:szCs w:val="24"/>
              </w:rPr>
            </w:pPr>
          </w:p>
        </w:tc>
      </w:tr>
      <w:tr w:rsidR="006D20F9">
        <w:trPr>
          <w:trHeight w:val="840"/>
        </w:trPr>
        <w:tc>
          <w:tcPr>
            <w:tcW w:w="5472" w:type="dxa"/>
            <w:gridSpan w:val="2"/>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合计（大写）</w:t>
            </w:r>
          </w:p>
        </w:tc>
        <w:tc>
          <w:tcPr>
            <w:tcW w:w="3697" w:type="dxa"/>
            <w:tcBorders>
              <w:top w:val="single" w:sz="4" w:space="0" w:color="000000"/>
              <w:left w:val="nil"/>
              <w:bottom w:val="single" w:sz="4" w:space="0" w:color="000000"/>
              <w:right w:val="single" w:sz="4" w:space="0" w:color="000000"/>
            </w:tcBorders>
            <w:noWrap/>
            <w:tcMar>
              <w:top w:w="15" w:type="dxa"/>
              <w:left w:w="15" w:type="dxa"/>
              <w:right w:w="15" w:type="dxa"/>
            </w:tcMar>
            <w:vAlign w:val="center"/>
          </w:tcPr>
          <w:p w:rsidR="006D20F9" w:rsidRDefault="006D20F9">
            <w:pPr>
              <w:jc w:val="left"/>
              <w:rPr>
                <w:rFonts w:ascii="宋体" w:hAnsi="宋体" w:cs="宋体"/>
                <w:color w:val="000000"/>
                <w:sz w:val="24"/>
                <w:szCs w:val="24"/>
              </w:rPr>
            </w:pPr>
          </w:p>
        </w:tc>
      </w:tr>
      <w:tr w:rsidR="006D20F9">
        <w:trPr>
          <w:trHeight w:val="840"/>
        </w:trPr>
        <w:tc>
          <w:tcPr>
            <w:tcW w:w="9169" w:type="dxa"/>
            <w:gridSpan w:val="3"/>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tabs>
                <w:tab w:val="left" w:pos="0"/>
              </w:tabs>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本次报价包含项目完成全过程所需所有费用，含勘查费、差旅费、材料费、人工费、专家评审费、税费等，包含相应税率增值税。项目为固定价业务，一经成交不再追加任何费用。</w:t>
            </w:r>
            <w:r>
              <w:rPr>
                <w:rFonts w:hAnsi="宋体" w:hint="eastAsia"/>
                <w:bCs/>
                <w:sz w:val="24"/>
                <w:szCs w:val="24"/>
              </w:rPr>
              <w:t>以上价格均为含税价（税率</w:t>
            </w:r>
            <w:r>
              <w:rPr>
                <w:rFonts w:hAnsi="宋体" w:hint="eastAsia"/>
                <w:bCs/>
                <w:sz w:val="24"/>
                <w:szCs w:val="24"/>
              </w:rPr>
              <w:t>%</w:t>
            </w:r>
            <w:r>
              <w:rPr>
                <w:rFonts w:hAnsi="宋体" w:hint="eastAsia"/>
                <w:bCs/>
                <w:sz w:val="24"/>
                <w:szCs w:val="24"/>
              </w:rPr>
              <w:t>）</w:t>
            </w:r>
            <w:r>
              <w:rPr>
                <w:rFonts w:hAnsi="宋体" w:hint="eastAsia"/>
                <w:bCs/>
                <w:color w:val="FF0000"/>
                <w:sz w:val="24"/>
                <w:szCs w:val="24"/>
              </w:rPr>
              <w:t>（如国家税率调整，含税金额也做相应调整）</w:t>
            </w:r>
          </w:p>
          <w:p w:rsidR="006D20F9" w:rsidRDefault="006D20F9">
            <w:pPr>
              <w:jc w:val="left"/>
              <w:rPr>
                <w:rFonts w:ascii="宋体" w:hAnsi="宋体" w:cs="宋体"/>
                <w:color w:val="000000"/>
                <w:sz w:val="24"/>
                <w:szCs w:val="24"/>
              </w:rPr>
            </w:pPr>
          </w:p>
        </w:tc>
      </w:tr>
    </w:tbl>
    <w:p w:rsidR="006D20F9" w:rsidRDefault="006D20F9">
      <w:pPr>
        <w:pStyle w:val="a0"/>
      </w:pP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5、付款方式：</w:t>
      </w:r>
      <w:bookmarkStart w:id="51" w:name="_GoBack"/>
      <w:bookmarkStart w:id="52" w:name="_Toc28832_WPSOffice_Level1"/>
      <w:bookmarkEnd w:id="51"/>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bCs/>
          <w:sz w:val="24"/>
          <w:szCs w:val="24"/>
        </w:rPr>
      </w:pPr>
      <w:r>
        <w:rPr>
          <w:rFonts w:ascii="宋体" w:hAnsi="宋体" w:cs="宋体" w:hint="eastAsia"/>
          <w:sz w:val="24"/>
          <w:szCs w:val="24"/>
        </w:rPr>
        <w:t>1.</w:t>
      </w:r>
      <w:r>
        <w:rPr>
          <w:rFonts w:ascii="宋体" w:hAnsi="宋体" w:hint="eastAsia"/>
          <w:bCs/>
          <w:sz w:val="24"/>
          <w:szCs w:val="24"/>
        </w:rPr>
        <w:t>合同正式签订生效后，10个工作日内支付清洁生产审核备案阶段金额50%费用。</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bCs/>
          <w:sz w:val="24"/>
          <w:szCs w:val="24"/>
        </w:rPr>
      </w:pPr>
      <w:r>
        <w:rPr>
          <w:rFonts w:ascii="宋体" w:hAnsi="宋体" w:hint="eastAsia"/>
          <w:bCs/>
          <w:sz w:val="24"/>
          <w:szCs w:val="24"/>
        </w:rPr>
        <w:t>2.清洁生产审核报告向同安生态环境局备案后，10个工作日内支付清洁生产审核备案阶段金额50%费用。</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bCs/>
          <w:sz w:val="24"/>
          <w:szCs w:val="24"/>
        </w:rPr>
      </w:pPr>
      <w:r>
        <w:rPr>
          <w:rFonts w:ascii="宋体" w:hAnsi="宋体" w:hint="eastAsia"/>
          <w:bCs/>
          <w:sz w:val="24"/>
          <w:szCs w:val="24"/>
        </w:rPr>
        <w:t>3.清洁生产审核报告通过评估机构组织专家组的现场评估后，10个工作日内支付清洁生产审核评估阶段金额100%费用。（根据同安生态环境局最新政策要求若无需现场评估，则不支付乙方清洁生产审核评估阶段费用）</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bCs/>
          <w:sz w:val="24"/>
          <w:szCs w:val="24"/>
        </w:rPr>
      </w:pPr>
      <w:r>
        <w:rPr>
          <w:rFonts w:ascii="宋体" w:hAnsi="宋体" w:hint="eastAsia"/>
          <w:bCs/>
          <w:sz w:val="24"/>
          <w:szCs w:val="24"/>
        </w:rPr>
        <w:t>4.清洁生产审核验收报告通过验收机构组织的专家组的现场验收后，10个工作日内支付清洁生产审核验收阶段金额100%费用。（根据同安生态环境局最新政策要求若无需现场验收，则不支付乙方清洁生产审核验收阶段费用）</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二、双方现场代表：</w:t>
      </w:r>
      <w:bookmarkEnd w:id="52"/>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bookmarkStart w:id="53" w:name="_Toc13888_WPSOffice_Level2"/>
      <w:r>
        <w:rPr>
          <w:rFonts w:ascii="宋体" w:hAnsi="宋体" w:cs="宋体" w:hint="eastAsia"/>
          <w:sz w:val="24"/>
          <w:szCs w:val="24"/>
        </w:rPr>
        <w:t>1、甲方代表：  　职务</w:t>
      </w:r>
      <w:bookmarkEnd w:id="53"/>
      <w:r>
        <w:rPr>
          <w:rFonts w:ascii="宋体" w:hAnsi="宋体" w:cs="宋体" w:hint="eastAsia"/>
          <w:sz w:val="24"/>
          <w:szCs w:val="24"/>
          <w:u w:val="single"/>
        </w:rPr>
        <w:t xml:space="preserve"> 　　  　　　</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bookmarkStart w:id="54" w:name="_Toc3401_WPSOffice_Level2"/>
      <w:r>
        <w:rPr>
          <w:rFonts w:ascii="宋体" w:hAnsi="宋体" w:cs="宋体" w:hint="eastAsia"/>
          <w:sz w:val="24"/>
          <w:szCs w:val="24"/>
        </w:rPr>
        <w:t>2、乙方代表：    职务</w:t>
      </w:r>
      <w:bookmarkEnd w:id="54"/>
      <w:r>
        <w:rPr>
          <w:rFonts w:ascii="宋体" w:hAnsi="宋体" w:cs="宋体" w:hint="eastAsia"/>
          <w:sz w:val="24"/>
          <w:szCs w:val="24"/>
          <w:u w:val="single"/>
        </w:rPr>
        <w:t xml:space="preserve">         　  </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bookmarkStart w:id="55" w:name="_Toc14082_WPSOffice_Level1"/>
      <w:r>
        <w:rPr>
          <w:rFonts w:ascii="宋体" w:hAnsi="宋体" w:cs="宋体" w:hint="eastAsia"/>
          <w:b/>
          <w:sz w:val="24"/>
          <w:szCs w:val="24"/>
        </w:rPr>
        <w:t>三：服务</w:t>
      </w:r>
      <w:r>
        <w:rPr>
          <w:rFonts w:ascii="宋体" w:hAnsi="宋体" w:cs="宋体"/>
          <w:b/>
          <w:sz w:val="24"/>
          <w:szCs w:val="24"/>
        </w:rPr>
        <w:t>要求</w:t>
      </w:r>
    </w:p>
    <w:p w:rsidR="006D20F9" w:rsidRDefault="0000114F">
      <w:pPr>
        <w:pStyle w:val="2"/>
        <w:keepNext w:val="0"/>
        <w:keepLines w:val="0"/>
        <w:spacing w:line="400" w:lineRule="atLeast"/>
        <w:ind w:firstLineChars="200" w:firstLine="520"/>
        <w:jc w:val="both"/>
        <w:textAlignment w:val="auto"/>
        <w:rPr>
          <w:rFonts w:ascii="宋体" w:hAnsi="宋体" w:cs="宋体"/>
          <w:sz w:val="24"/>
          <w:szCs w:val="24"/>
        </w:rPr>
      </w:pPr>
      <w:r>
        <w:rPr>
          <w:rFonts w:ascii="宋体" w:eastAsia="宋体" w:hAnsi="宋体" w:hint="eastAsia"/>
          <w:b w:val="0"/>
          <w:bCs/>
          <w:sz w:val="24"/>
          <w:szCs w:val="24"/>
        </w:rPr>
        <w:t>根据甲方工作要求，乙方负责按《中华人民共和国清洁生产促进法》等国家相关法律法规的规定，辅导招标方开展本轮清洁生产审核工作，编制符合要求的</w:t>
      </w:r>
      <w:r>
        <w:rPr>
          <w:rFonts w:ascii="宋体" w:eastAsia="宋体" w:hAnsi="宋体" w:hint="eastAsia"/>
          <w:b w:val="0"/>
          <w:bCs/>
          <w:sz w:val="24"/>
          <w:szCs w:val="24"/>
        </w:rPr>
        <w:lastRenderedPageBreak/>
        <w:t>清洁生产审核报告，通过同安区生态环境局的备案；向同安区生态环境局提出评估申请，参加由评估机构组织的专家现场评估（</w:t>
      </w:r>
      <w:r>
        <w:rPr>
          <w:rFonts w:ascii="宋体" w:eastAsia="宋体" w:hAnsi="宋体" w:hint="eastAsia"/>
          <w:b w:val="0"/>
          <w:bCs/>
          <w:spacing w:val="0"/>
          <w:sz w:val="24"/>
          <w:szCs w:val="24"/>
        </w:rPr>
        <w:t>根据同安生态环境局最新政策要求若无需现场评估，则无需开展相关工作），</w:t>
      </w:r>
      <w:r>
        <w:rPr>
          <w:rFonts w:ascii="宋体" w:eastAsia="宋体" w:hAnsi="宋体" w:hint="eastAsia"/>
          <w:b w:val="0"/>
          <w:bCs/>
          <w:sz w:val="24"/>
          <w:szCs w:val="24"/>
        </w:rPr>
        <w:t>根据评估意见修改报告及打印提交相关环保部门审核；编制清洁生产审核验收报告，向同安生态环境局提出验收申请，参加由验收机构组织的专家现场验收（根据同安生态环境局最新政策要求若无需现场验收，则无需开展相关工作），根据验收意见修改报告及提交相关环保部门审核等。完成甲方清洁生产审核项目。</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四、服务内容</w:t>
      </w:r>
    </w:p>
    <w:p w:rsidR="006D20F9" w:rsidRDefault="0000114F">
      <w:pPr>
        <w:numPr>
          <w:ilvl w:val="0"/>
          <w:numId w:val="32"/>
        </w:numPr>
        <w:autoSpaceDE/>
        <w:autoSpaceDN/>
        <w:snapToGrid w:val="0"/>
        <w:spacing w:line="400" w:lineRule="atLeast"/>
        <w:ind w:rightChars="-50" w:right="-105"/>
        <w:jc w:val="left"/>
        <w:textAlignment w:val="auto"/>
        <w:rPr>
          <w:rFonts w:ascii="宋体" w:hAnsi="宋体" w:cs="宋体"/>
          <w:sz w:val="24"/>
          <w:szCs w:val="24"/>
        </w:rPr>
      </w:pPr>
      <w:r>
        <w:rPr>
          <w:rFonts w:ascii="宋体" w:hAnsi="宋体" w:hint="eastAsia"/>
          <w:sz w:val="24"/>
          <w:szCs w:val="24"/>
        </w:rPr>
        <w:t>根据国家相关法律法规要求编制清洁生产审核报告</w:t>
      </w:r>
      <w:r>
        <w:rPr>
          <w:rFonts w:ascii="宋体" w:hAnsi="宋体" w:cs="宋体" w:hint="eastAsia"/>
          <w:sz w:val="24"/>
          <w:szCs w:val="24"/>
        </w:rPr>
        <w:t>；</w:t>
      </w:r>
    </w:p>
    <w:p w:rsidR="006D20F9" w:rsidRDefault="0000114F">
      <w:pPr>
        <w:numPr>
          <w:ilvl w:val="0"/>
          <w:numId w:val="32"/>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按规定组织相关行业专家评审</w:t>
      </w:r>
    </w:p>
    <w:p w:rsidR="006D20F9" w:rsidRDefault="0000114F">
      <w:pPr>
        <w:numPr>
          <w:ilvl w:val="0"/>
          <w:numId w:val="32"/>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完成向同安生态环境部门备案。</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五、甲乙双方责任和义务</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1、甲方责任和义务</w:t>
      </w:r>
    </w:p>
    <w:p w:rsidR="006D20F9" w:rsidRDefault="0000114F">
      <w:pPr>
        <w:numPr>
          <w:ilvl w:val="0"/>
          <w:numId w:val="33"/>
        </w:numPr>
        <w:autoSpaceDE/>
        <w:autoSpaceDN/>
        <w:snapToGrid w:val="0"/>
        <w:spacing w:line="400" w:lineRule="atLeast"/>
        <w:ind w:left="0" w:firstLineChars="200" w:firstLine="480"/>
        <w:jc w:val="left"/>
        <w:textAlignment w:val="auto"/>
        <w:rPr>
          <w:rFonts w:ascii="宋体" w:hAnsi="宋体" w:cs="宋体"/>
          <w:sz w:val="24"/>
          <w:szCs w:val="24"/>
        </w:rPr>
      </w:pPr>
      <w:r>
        <w:rPr>
          <w:rFonts w:ascii="宋体" w:hAnsi="宋体" w:cs="宋体" w:hint="eastAsia"/>
          <w:sz w:val="24"/>
          <w:szCs w:val="24"/>
        </w:rPr>
        <w:t>在现场勘查时为乙方编制人员提供现场勘查所需的工作条件，并安排1名熟悉情况的人员配合现场调查并提供编制清洁生产审核所需的相关技术文件和资料。</w:t>
      </w:r>
    </w:p>
    <w:p w:rsidR="006D20F9" w:rsidRDefault="0000114F">
      <w:pPr>
        <w:numPr>
          <w:ilvl w:val="0"/>
          <w:numId w:val="33"/>
        </w:numPr>
        <w:autoSpaceDE/>
        <w:autoSpaceDN/>
        <w:snapToGrid w:val="0"/>
        <w:spacing w:line="400" w:lineRule="atLeast"/>
        <w:ind w:left="0" w:firstLineChars="200" w:firstLine="480"/>
        <w:jc w:val="left"/>
        <w:textAlignment w:val="auto"/>
        <w:rPr>
          <w:rFonts w:ascii="宋体" w:hAnsi="宋体" w:cs="宋体"/>
          <w:sz w:val="24"/>
          <w:szCs w:val="24"/>
        </w:rPr>
      </w:pPr>
      <w:r>
        <w:rPr>
          <w:rFonts w:ascii="宋体" w:hAnsi="宋体" w:cs="宋体" w:hint="eastAsia"/>
          <w:sz w:val="24"/>
          <w:szCs w:val="24"/>
        </w:rPr>
        <w:t>依据本协议规定付款。</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2、乙方责任和义务   </w:t>
      </w:r>
    </w:p>
    <w:p w:rsidR="006D20F9" w:rsidRDefault="0000114F">
      <w:pPr>
        <w:numPr>
          <w:ilvl w:val="0"/>
          <w:numId w:val="34"/>
        </w:numPr>
        <w:autoSpaceDE/>
        <w:autoSpaceDN/>
        <w:snapToGrid w:val="0"/>
        <w:spacing w:line="400" w:lineRule="atLeast"/>
        <w:ind w:left="0" w:firstLineChars="200" w:firstLine="480"/>
        <w:jc w:val="left"/>
        <w:textAlignment w:val="auto"/>
        <w:rPr>
          <w:rFonts w:ascii="宋体" w:hAnsi="宋体" w:cs="宋体"/>
          <w:sz w:val="24"/>
          <w:szCs w:val="24"/>
        </w:rPr>
      </w:pPr>
      <w:r>
        <w:rPr>
          <w:rFonts w:ascii="宋体" w:hAnsi="宋体" w:cs="宋体" w:hint="eastAsia"/>
          <w:sz w:val="24"/>
          <w:szCs w:val="24"/>
        </w:rPr>
        <w:t>接受甲方的安排，在甲方具备勘查条件的情况下委派专业人员到甲方进行现场勘查。</w:t>
      </w:r>
    </w:p>
    <w:p w:rsidR="006D20F9" w:rsidRDefault="0000114F">
      <w:pPr>
        <w:numPr>
          <w:ilvl w:val="0"/>
          <w:numId w:val="34"/>
        </w:numPr>
        <w:autoSpaceDE/>
        <w:autoSpaceDN/>
        <w:snapToGrid w:val="0"/>
        <w:spacing w:line="400" w:lineRule="atLeast"/>
        <w:ind w:left="0" w:firstLineChars="200" w:firstLine="480"/>
        <w:jc w:val="left"/>
        <w:textAlignment w:val="auto"/>
        <w:rPr>
          <w:rFonts w:ascii="宋体" w:hAnsi="宋体" w:cs="宋体"/>
          <w:sz w:val="24"/>
          <w:szCs w:val="24"/>
        </w:rPr>
      </w:pPr>
      <w:r>
        <w:rPr>
          <w:rFonts w:ascii="宋体" w:hAnsi="宋体" w:cs="宋体" w:hint="eastAsia"/>
          <w:sz w:val="24"/>
          <w:szCs w:val="24"/>
        </w:rPr>
        <w:t>对履行本协议过程中所知悉的甲方的商业秘密（包括但不限于甲方所提供的资料、最终的检测结果等）承担保密义务，且该保密义务应当不受时间限制而持续有效。</w:t>
      </w:r>
    </w:p>
    <w:p w:rsidR="006D20F9" w:rsidRDefault="0000114F">
      <w:pPr>
        <w:numPr>
          <w:ilvl w:val="0"/>
          <w:numId w:val="34"/>
        </w:numPr>
        <w:autoSpaceDE/>
        <w:autoSpaceDN/>
        <w:snapToGrid w:val="0"/>
        <w:spacing w:line="400" w:lineRule="atLeast"/>
        <w:ind w:left="0" w:firstLineChars="200" w:firstLine="480"/>
        <w:jc w:val="left"/>
        <w:textAlignment w:val="auto"/>
        <w:rPr>
          <w:rFonts w:ascii="宋体" w:hAnsi="宋体" w:cs="宋体"/>
          <w:sz w:val="24"/>
          <w:szCs w:val="24"/>
        </w:rPr>
      </w:pPr>
      <w:r>
        <w:rPr>
          <w:rFonts w:ascii="宋体" w:hAnsi="宋体" w:cs="宋体" w:hint="eastAsia"/>
          <w:sz w:val="24"/>
          <w:szCs w:val="24"/>
        </w:rPr>
        <w:t>乙方确保具备履行本协议的相关资质及要求。</w:t>
      </w:r>
    </w:p>
    <w:p w:rsidR="006D20F9" w:rsidRDefault="0000114F">
      <w:pPr>
        <w:numPr>
          <w:ilvl w:val="0"/>
          <w:numId w:val="34"/>
        </w:numPr>
        <w:autoSpaceDE/>
        <w:autoSpaceDN/>
        <w:snapToGrid w:val="0"/>
        <w:spacing w:line="400" w:lineRule="atLeast"/>
        <w:ind w:left="0" w:firstLineChars="200" w:firstLine="480"/>
        <w:jc w:val="left"/>
        <w:textAlignment w:val="auto"/>
        <w:rPr>
          <w:rFonts w:ascii="宋体" w:hAnsi="宋体" w:cs="宋体"/>
          <w:sz w:val="24"/>
          <w:szCs w:val="24"/>
        </w:rPr>
      </w:pPr>
      <w:r>
        <w:rPr>
          <w:rFonts w:ascii="宋体" w:hAnsi="宋体" w:cs="宋体" w:hint="eastAsia"/>
          <w:sz w:val="24"/>
          <w:szCs w:val="24"/>
        </w:rPr>
        <w:t>按合同要求2022年5月31日内提交清洁生产审核报告纸质版4份，电子版1份（含word版及pdf版本），完成清洁生产审核，并在生态环境部门备案通过。</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六、</w:t>
      </w:r>
      <w:bookmarkEnd w:id="55"/>
      <w:r>
        <w:rPr>
          <w:rFonts w:ascii="宋体" w:hAnsi="宋体" w:cs="宋体" w:hint="eastAsia"/>
          <w:b/>
          <w:sz w:val="24"/>
          <w:szCs w:val="24"/>
        </w:rPr>
        <w:t>纠份解决办法：</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bookmarkStart w:id="56" w:name="_Toc21145_WPSOffice_Level1"/>
      <w:r>
        <w:rPr>
          <w:rFonts w:ascii="宋体" w:hAnsi="宋体" w:cs="宋体" w:hint="eastAsia"/>
          <w:sz w:val="24"/>
          <w:szCs w:val="24"/>
        </w:rPr>
        <w:t>本合同执行过程中如有争议，应首先由甲、乙双方友好协商解决；协商不成，双方约定提交甲方所在地有管辖权的人民法院解决。所有对本合同的变更，需以双方共同达成的书面补充协议为准。</w:t>
      </w:r>
    </w:p>
    <w:p w:rsidR="006D20F9" w:rsidRDefault="0000114F">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bookmarkStart w:id="57" w:name="_Toc18354_WPSOffice_Level1"/>
      <w:bookmarkEnd w:id="56"/>
      <w:r>
        <w:rPr>
          <w:rFonts w:ascii="宋体" w:hAnsi="宋体" w:cs="宋体" w:hint="eastAsia"/>
          <w:b/>
          <w:sz w:val="24"/>
          <w:szCs w:val="24"/>
        </w:rPr>
        <w:t>七、合同生效：</w:t>
      </w:r>
      <w:bookmarkEnd w:id="57"/>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1、合同订立时间</w:t>
      </w:r>
      <w:r>
        <w:rPr>
          <w:rFonts w:ascii="宋体" w:hAnsi="宋体" w:cs="宋体" w:hint="eastAsia"/>
          <w:sz w:val="24"/>
          <w:szCs w:val="24"/>
          <w:u w:val="single"/>
        </w:rPr>
        <w:t xml:space="preserve">　2020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月日</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2、合同订立地点：</w:t>
      </w:r>
      <w:r>
        <w:rPr>
          <w:rFonts w:ascii="宋体" w:hAnsi="宋体" w:cs="宋体" w:hint="eastAsia"/>
          <w:sz w:val="24"/>
          <w:szCs w:val="24"/>
          <w:u w:val="single"/>
        </w:rPr>
        <w:t>厦门同集热电有限公司</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3、本合同一式四份，甲乙方双各持两份，具有同等的法律效力。</w:t>
      </w:r>
    </w:p>
    <w:p w:rsidR="006D20F9" w:rsidRDefault="0000114F">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4、本合同双方约定：自双方代表签字，加盖公章或合同专用章即生效；清洁生产审核通过并在生态环境部门备案完成，服务费用结清后终止。</w:t>
      </w:r>
    </w:p>
    <w:p w:rsidR="006D20F9" w:rsidRDefault="006D20F9" w:rsidP="004A5C3E">
      <w:pPr>
        <w:autoSpaceDE/>
        <w:autoSpaceDN/>
        <w:snapToGrid w:val="0"/>
        <w:spacing w:beforeLines="50" w:afterLines="50" w:line="400" w:lineRule="atLeast"/>
        <w:ind w:leftChars="50" w:left="105" w:rightChars="-100" w:right="-210" w:firstLineChars="200" w:firstLine="482"/>
        <w:textAlignment w:val="auto"/>
        <w:rPr>
          <w:rFonts w:ascii="宋体" w:hAnsi="宋体" w:cs="宋体"/>
          <w:b/>
          <w:bCs/>
          <w:sz w:val="24"/>
          <w:szCs w:val="24"/>
        </w:rPr>
      </w:pPr>
      <w:bookmarkStart w:id="58" w:name="_Toc7611_WPSOffice_Level1"/>
    </w:p>
    <w:p w:rsidR="006D20F9" w:rsidRDefault="0000114F" w:rsidP="004A5C3E">
      <w:pPr>
        <w:autoSpaceDE/>
        <w:autoSpaceDN/>
        <w:adjustRightInd/>
        <w:spacing w:beforeLines="50" w:afterLines="50" w:line="400" w:lineRule="atLeast"/>
        <w:ind w:leftChars="50" w:left="105" w:rightChars="-100" w:right="-210" w:firstLine="198"/>
        <w:textAlignment w:val="auto"/>
        <w:rPr>
          <w:rFonts w:ascii="宋体" w:hAnsi="宋体" w:cs="宋体"/>
          <w:b/>
          <w:bCs/>
          <w:sz w:val="24"/>
          <w:szCs w:val="24"/>
        </w:rPr>
      </w:pPr>
      <w:r>
        <w:rPr>
          <w:rFonts w:ascii="宋体" w:hAnsi="宋体" w:cs="宋体" w:hint="eastAsia"/>
          <w:b/>
          <w:bCs/>
          <w:sz w:val="24"/>
          <w:szCs w:val="24"/>
        </w:rPr>
        <w:t>双方签署页：（以下无正文）</w:t>
      </w:r>
      <w:bookmarkEnd w:id="58"/>
    </w:p>
    <w:p w:rsidR="006D20F9" w:rsidRDefault="0000114F" w:rsidP="004A5C3E">
      <w:pPr>
        <w:autoSpaceDE/>
        <w:autoSpaceDN/>
        <w:adjustRightInd/>
        <w:spacing w:beforeLines="50" w:afterLines="50" w:line="400" w:lineRule="atLeast"/>
        <w:ind w:leftChars="200" w:left="420" w:rightChars="-100" w:right="-210"/>
        <w:jc w:val="left"/>
        <w:textAlignment w:val="auto"/>
        <w:rPr>
          <w:rFonts w:ascii="宋体" w:hAnsi="宋体" w:cs="宋体"/>
          <w:sz w:val="24"/>
          <w:szCs w:val="24"/>
        </w:rPr>
      </w:pPr>
      <w:r>
        <w:rPr>
          <w:rFonts w:ascii="宋体" w:hAnsi="宋体" w:cs="宋体" w:hint="eastAsia"/>
          <w:sz w:val="24"/>
          <w:szCs w:val="24"/>
        </w:rPr>
        <w:t>甲方：                                  乙方：</w:t>
      </w:r>
    </w:p>
    <w:p w:rsidR="006D20F9" w:rsidRDefault="0000114F" w:rsidP="004A5C3E">
      <w:pPr>
        <w:tabs>
          <w:tab w:val="left" w:pos="492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代表：                                  代表：</w:t>
      </w:r>
    </w:p>
    <w:p w:rsidR="006D20F9" w:rsidRDefault="0000114F" w:rsidP="004A5C3E">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 xml:space="preserve">电话：  </w:t>
      </w:r>
      <w:r>
        <w:rPr>
          <w:rFonts w:ascii="宋体" w:hAnsi="宋体" w:cs="宋体" w:hint="eastAsia"/>
          <w:sz w:val="24"/>
          <w:szCs w:val="24"/>
        </w:rPr>
        <w:tab/>
        <w:t xml:space="preserve">  电话：</w:t>
      </w:r>
    </w:p>
    <w:p w:rsidR="006D20F9" w:rsidRDefault="0000114F" w:rsidP="004A5C3E">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邮政编码：                              邮政编码：</w:t>
      </w:r>
    </w:p>
    <w:p w:rsidR="006D20F9" w:rsidRDefault="0000114F" w:rsidP="004A5C3E">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 xml:space="preserve">传真：  </w:t>
      </w:r>
      <w:r>
        <w:rPr>
          <w:rFonts w:ascii="宋体" w:hAnsi="宋体" w:cs="宋体" w:hint="eastAsia"/>
          <w:sz w:val="24"/>
          <w:szCs w:val="24"/>
        </w:rPr>
        <w:tab/>
        <w:t xml:space="preserve">  传真：</w:t>
      </w:r>
    </w:p>
    <w:p w:rsidR="006D20F9" w:rsidRDefault="0000114F"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开户银行：                               开户银行：</w:t>
      </w:r>
    </w:p>
    <w:p w:rsidR="006D20F9" w:rsidRDefault="0000114F"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帐号：                                   帐号：</w:t>
      </w:r>
    </w:p>
    <w:p w:rsidR="006D20F9" w:rsidRDefault="006D20F9"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p>
    <w:p w:rsidR="006D20F9" w:rsidRDefault="006D20F9"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p>
    <w:p w:rsidR="006D20F9" w:rsidRDefault="006D20F9"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p>
    <w:p w:rsidR="006D20F9" w:rsidRDefault="006D20F9"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p>
    <w:p w:rsidR="006D20F9" w:rsidRDefault="006D20F9" w:rsidP="004A5C3E">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p>
    <w:p w:rsidR="006D20F9" w:rsidRDefault="006D20F9">
      <w:pPr>
        <w:tabs>
          <w:tab w:val="left" w:pos="4680"/>
        </w:tabs>
        <w:kinsoku w:val="0"/>
        <w:overflowPunct w:val="0"/>
        <w:adjustRightInd/>
        <w:spacing w:line="400" w:lineRule="atLeast"/>
        <w:jc w:val="left"/>
        <w:textAlignment w:val="auto"/>
        <w:rPr>
          <w:rFonts w:ascii="宋体" w:hAnsi="宋体" w:cs="宋体"/>
          <w:sz w:val="24"/>
          <w:szCs w:val="24"/>
        </w:rPr>
      </w:pPr>
    </w:p>
    <w:p w:rsidR="006D20F9" w:rsidRDefault="0000114F">
      <w:pPr>
        <w:pStyle w:val="2"/>
        <w:keepNext w:val="0"/>
        <w:keepLines w:val="0"/>
        <w:kinsoku w:val="0"/>
        <w:overflowPunct w:val="0"/>
        <w:autoSpaceDE w:val="0"/>
        <w:autoSpaceDN w:val="0"/>
        <w:adjustRightInd/>
        <w:spacing w:line="400" w:lineRule="atLeast"/>
        <w:ind w:firstLineChars="200" w:firstLine="522"/>
        <w:jc w:val="center"/>
        <w:textAlignment w:val="auto"/>
        <w:rPr>
          <w:rFonts w:ascii="宋体" w:eastAsia="宋体" w:hAnsi="宋体"/>
          <w:bCs/>
          <w:sz w:val="24"/>
          <w:szCs w:val="24"/>
        </w:rPr>
      </w:pPr>
      <w:r>
        <w:rPr>
          <w:rFonts w:ascii="宋体" w:eastAsia="宋体" w:hAnsi="宋体" w:hint="eastAsia"/>
          <w:bCs/>
          <w:sz w:val="24"/>
          <w:szCs w:val="24"/>
        </w:rPr>
        <w:t>第五部分 报价文件格式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8"/>
      </w:tblGrid>
      <w:tr w:rsidR="006D20F9">
        <w:trPr>
          <w:trHeight w:val="90"/>
        </w:trPr>
        <w:tc>
          <w:tcPr>
            <w:tcW w:w="5000" w:type="pct"/>
            <w:noWrap/>
          </w:tcPr>
          <w:p w:rsidR="006D20F9" w:rsidRDefault="0000114F">
            <w:pPr>
              <w:kinsoku w:val="0"/>
              <w:overflowPunct w:val="0"/>
              <w:adjustRightInd/>
              <w:spacing w:line="400" w:lineRule="atLeast"/>
              <w:rPr>
                <w:rFonts w:ascii="宋体" w:hAnsi="宋体"/>
                <w:sz w:val="24"/>
              </w:rPr>
            </w:pPr>
            <w:r>
              <w:rPr>
                <w:rFonts w:ascii="宋体" w:hAnsi="宋体" w:hint="eastAsia"/>
                <w:sz w:val="24"/>
              </w:rPr>
              <w:t xml:space="preserve">注释： </w:t>
            </w:r>
          </w:p>
          <w:p w:rsidR="006D20F9" w:rsidRDefault="0000114F">
            <w:pPr>
              <w:kinsoku w:val="0"/>
              <w:overflowPunct w:val="0"/>
              <w:adjustRightInd/>
              <w:spacing w:line="400" w:lineRule="atLeast"/>
              <w:ind w:firstLine="480"/>
              <w:rPr>
                <w:rFonts w:ascii="宋体" w:hAnsi="宋体"/>
                <w:sz w:val="24"/>
              </w:rPr>
            </w:pPr>
            <w:r>
              <w:rPr>
                <w:rFonts w:ascii="宋体" w:hAnsi="宋体" w:hint="eastAsia"/>
                <w:sz w:val="24"/>
              </w:rPr>
              <w:t>《报价文件格式》是报价方的部分报价文件格式和签订合同时所需文件的格式。报价方参照这些格式文件制作报价文件。</w:t>
            </w:r>
          </w:p>
        </w:tc>
      </w:tr>
    </w:tbl>
    <w:p w:rsidR="006D20F9" w:rsidRDefault="006D20F9">
      <w:pPr>
        <w:kinsoku w:val="0"/>
        <w:overflowPunct w:val="0"/>
        <w:adjustRightInd/>
        <w:spacing w:line="400" w:lineRule="atLeast"/>
        <w:rPr>
          <w:rFonts w:ascii="宋体" w:hAnsi="宋体"/>
          <w:b/>
          <w:sz w:val="36"/>
        </w:rPr>
      </w:pPr>
    </w:p>
    <w:p w:rsidR="006D20F9" w:rsidRDefault="0000114F">
      <w:pPr>
        <w:kinsoku w:val="0"/>
        <w:overflowPunct w:val="0"/>
        <w:adjustRightInd/>
        <w:spacing w:line="400" w:lineRule="atLeast"/>
        <w:jc w:val="center"/>
        <w:outlineLvl w:val="0"/>
        <w:rPr>
          <w:rFonts w:ascii="宋体" w:hAnsi="宋体"/>
          <w:b/>
          <w:sz w:val="44"/>
          <w:szCs w:val="44"/>
        </w:rPr>
      </w:pPr>
      <w:r>
        <w:rPr>
          <w:rFonts w:ascii="宋体" w:hAnsi="宋体" w:hint="eastAsia"/>
          <w:b/>
          <w:sz w:val="44"/>
          <w:szCs w:val="44"/>
        </w:rPr>
        <w:t>厦门同集热电有限公司</w:t>
      </w:r>
    </w:p>
    <w:p w:rsidR="006D20F9" w:rsidRDefault="006D20F9">
      <w:pPr>
        <w:kinsoku w:val="0"/>
        <w:overflowPunct w:val="0"/>
        <w:adjustRightInd/>
        <w:spacing w:line="400" w:lineRule="atLeast"/>
        <w:jc w:val="center"/>
        <w:outlineLvl w:val="0"/>
        <w:rPr>
          <w:rFonts w:ascii="宋体" w:hAnsi="宋体"/>
          <w:b/>
          <w:sz w:val="44"/>
          <w:szCs w:val="44"/>
        </w:rPr>
      </w:pPr>
    </w:p>
    <w:p w:rsidR="006D20F9" w:rsidRDefault="006D20F9">
      <w:pPr>
        <w:pStyle w:val="a0"/>
        <w:rPr>
          <w:rFonts w:hAnsi="宋体"/>
          <w:b/>
          <w:sz w:val="44"/>
          <w:szCs w:val="44"/>
        </w:rPr>
      </w:pPr>
    </w:p>
    <w:p w:rsidR="006D20F9" w:rsidRDefault="006D20F9">
      <w:pPr>
        <w:pStyle w:val="a0"/>
        <w:rPr>
          <w:rFonts w:hAnsi="宋体"/>
          <w:b/>
          <w:sz w:val="44"/>
          <w:szCs w:val="44"/>
        </w:rPr>
      </w:pPr>
    </w:p>
    <w:p w:rsidR="006D20F9" w:rsidRDefault="0000114F">
      <w:pPr>
        <w:kinsoku w:val="0"/>
        <w:overflowPunct w:val="0"/>
        <w:adjustRightInd/>
        <w:spacing w:line="400" w:lineRule="atLeast"/>
        <w:ind w:firstLineChars="600" w:firstLine="2650"/>
        <w:outlineLvl w:val="0"/>
        <w:rPr>
          <w:rFonts w:ascii="宋体" w:hAnsi="宋体"/>
          <w:b/>
          <w:sz w:val="44"/>
          <w:szCs w:val="44"/>
        </w:rPr>
      </w:pPr>
      <w:bookmarkStart w:id="59" w:name="_Toc30894"/>
      <w:bookmarkStart w:id="60" w:name="_Toc28305"/>
      <w:bookmarkStart w:id="61" w:name="_Toc3580"/>
      <w:r>
        <w:rPr>
          <w:rFonts w:ascii="宋体" w:hAnsi="宋体" w:hint="eastAsia"/>
          <w:b/>
          <w:sz w:val="44"/>
          <w:szCs w:val="44"/>
        </w:rPr>
        <w:t>清洁生产审核项目</w:t>
      </w:r>
    </w:p>
    <w:p w:rsidR="006D20F9" w:rsidRDefault="006D20F9">
      <w:pPr>
        <w:kinsoku w:val="0"/>
        <w:overflowPunct w:val="0"/>
        <w:adjustRightInd/>
        <w:spacing w:line="400" w:lineRule="atLeast"/>
        <w:jc w:val="center"/>
        <w:outlineLvl w:val="0"/>
        <w:rPr>
          <w:rFonts w:ascii="宋体" w:hAnsi="宋体"/>
          <w:b/>
          <w:sz w:val="44"/>
          <w:szCs w:val="44"/>
        </w:rPr>
      </w:pPr>
    </w:p>
    <w:bookmarkEnd w:id="59"/>
    <w:bookmarkEnd w:id="60"/>
    <w:bookmarkEnd w:id="61"/>
    <w:p w:rsidR="006D20F9" w:rsidRDefault="0000114F">
      <w:pPr>
        <w:kinsoku w:val="0"/>
        <w:overflowPunct w:val="0"/>
        <w:adjustRightInd/>
        <w:spacing w:line="400" w:lineRule="atLeast"/>
        <w:jc w:val="center"/>
        <w:outlineLvl w:val="0"/>
        <w:rPr>
          <w:rFonts w:ascii="宋体" w:hAnsi="宋体"/>
          <w:b/>
          <w:sz w:val="44"/>
          <w:szCs w:val="44"/>
        </w:rPr>
      </w:pPr>
      <w:r>
        <w:rPr>
          <w:rFonts w:ascii="宋体" w:hAnsi="宋体" w:hint="eastAsia"/>
          <w:b/>
          <w:sz w:val="44"/>
          <w:szCs w:val="44"/>
        </w:rPr>
        <w:t>响应报价文件</w:t>
      </w:r>
    </w:p>
    <w:p w:rsidR="006D20F9" w:rsidRDefault="006D20F9">
      <w:pPr>
        <w:kinsoku w:val="0"/>
        <w:overflowPunct w:val="0"/>
        <w:adjustRightInd/>
        <w:spacing w:line="400" w:lineRule="atLeast"/>
        <w:ind w:firstLineChars="400" w:firstLine="1446"/>
        <w:rPr>
          <w:rFonts w:ascii="宋体" w:hAnsi="宋体"/>
          <w:b/>
          <w:sz w:val="36"/>
        </w:rPr>
      </w:pPr>
    </w:p>
    <w:p w:rsidR="006D20F9" w:rsidRDefault="006D20F9">
      <w:pPr>
        <w:kinsoku w:val="0"/>
        <w:overflowPunct w:val="0"/>
        <w:adjustRightInd/>
        <w:spacing w:line="400" w:lineRule="atLeast"/>
        <w:ind w:firstLineChars="500" w:firstLine="1807"/>
        <w:outlineLvl w:val="0"/>
        <w:rPr>
          <w:rFonts w:ascii="宋体" w:hAnsi="宋体"/>
          <w:b/>
          <w:sz w:val="36"/>
        </w:rPr>
      </w:pPr>
      <w:bookmarkStart w:id="62" w:name="_Toc16822"/>
      <w:bookmarkStart w:id="63" w:name="_Toc3485"/>
      <w:bookmarkStart w:id="64" w:name="_Toc477"/>
    </w:p>
    <w:p w:rsidR="006D20F9" w:rsidRDefault="006D20F9">
      <w:pPr>
        <w:kinsoku w:val="0"/>
        <w:overflowPunct w:val="0"/>
        <w:adjustRightInd/>
        <w:spacing w:line="400" w:lineRule="atLeast"/>
        <w:ind w:firstLineChars="500" w:firstLine="1807"/>
        <w:outlineLvl w:val="0"/>
        <w:rPr>
          <w:rFonts w:ascii="宋体" w:hAnsi="宋体"/>
          <w:b/>
          <w:sz w:val="36"/>
        </w:rPr>
      </w:pPr>
    </w:p>
    <w:p w:rsidR="006D20F9" w:rsidRDefault="0000114F">
      <w:pPr>
        <w:kinsoku w:val="0"/>
        <w:overflowPunct w:val="0"/>
        <w:adjustRightInd/>
        <w:spacing w:line="400" w:lineRule="atLeast"/>
        <w:ind w:firstLineChars="500" w:firstLine="1807"/>
        <w:outlineLvl w:val="0"/>
        <w:rPr>
          <w:rFonts w:ascii="宋体" w:hAnsi="宋体"/>
          <w:b/>
          <w:sz w:val="36"/>
        </w:rPr>
      </w:pPr>
      <w:r>
        <w:rPr>
          <w:rFonts w:ascii="宋体" w:hAnsi="宋体" w:hint="eastAsia"/>
          <w:b/>
          <w:sz w:val="36"/>
        </w:rPr>
        <w:t>项 目 编 号：</w:t>
      </w:r>
      <w:bookmarkEnd w:id="62"/>
      <w:bookmarkEnd w:id="63"/>
      <w:bookmarkEnd w:id="64"/>
      <w:r>
        <w:rPr>
          <w:rFonts w:hint="eastAsia"/>
          <w:kern w:val="2"/>
          <w:sz w:val="32"/>
          <w:szCs w:val="32"/>
        </w:rPr>
        <w:t>技术</w:t>
      </w:r>
      <w:r>
        <w:rPr>
          <w:rFonts w:hint="eastAsia"/>
          <w:kern w:val="2"/>
          <w:sz w:val="32"/>
          <w:szCs w:val="32"/>
        </w:rPr>
        <w:t>052[2021]009</w:t>
      </w:r>
    </w:p>
    <w:p w:rsidR="006D20F9" w:rsidRDefault="006D20F9">
      <w:pPr>
        <w:kinsoku w:val="0"/>
        <w:overflowPunct w:val="0"/>
        <w:adjustRightInd/>
        <w:spacing w:line="400" w:lineRule="atLeast"/>
        <w:rPr>
          <w:rFonts w:ascii="宋体" w:hAnsi="宋体"/>
          <w:b/>
          <w:sz w:val="36"/>
        </w:rPr>
      </w:pPr>
    </w:p>
    <w:p w:rsidR="006D20F9" w:rsidRDefault="006D20F9">
      <w:pPr>
        <w:kinsoku w:val="0"/>
        <w:overflowPunct w:val="0"/>
        <w:adjustRightInd/>
        <w:spacing w:line="400" w:lineRule="atLeast"/>
        <w:rPr>
          <w:rFonts w:ascii="宋体" w:hAnsi="宋体"/>
          <w:b/>
          <w:sz w:val="36"/>
        </w:rPr>
      </w:pPr>
    </w:p>
    <w:p w:rsidR="006D20F9" w:rsidRDefault="006D20F9">
      <w:pPr>
        <w:kinsoku w:val="0"/>
        <w:overflowPunct w:val="0"/>
        <w:adjustRightInd/>
        <w:spacing w:line="400" w:lineRule="atLeast"/>
        <w:rPr>
          <w:rFonts w:ascii="宋体" w:hAnsi="宋体"/>
          <w:b/>
          <w:sz w:val="36"/>
        </w:rPr>
      </w:pPr>
    </w:p>
    <w:p w:rsidR="006D20F9" w:rsidRDefault="006D20F9">
      <w:pPr>
        <w:kinsoku w:val="0"/>
        <w:overflowPunct w:val="0"/>
        <w:adjustRightInd/>
        <w:spacing w:line="400" w:lineRule="atLeast"/>
        <w:rPr>
          <w:rFonts w:ascii="宋体" w:hAnsi="宋体"/>
          <w:b/>
          <w:sz w:val="36"/>
        </w:rPr>
      </w:pPr>
    </w:p>
    <w:p w:rsidR="006D20F9" w:rsidRDefault="006D20F9">
      <w:pPr>
        <w:kinsoku w:val="0"/>
        <w:overflowPunct w:val="0"/>
        <w:adjustRightInd/>
        <w:spacing w:line="400" w:lineRule="atLeast"/>
        <w:rPr>
          <w:rFonts w:ascii="宋体" w:hAnsi="宋体"/>
          <w:b/>
          <w:sz w:val="36"/>
        </w:rPr>
      </w:pPr>
    </w:p>
    <w:p w:rsidR="006D20F9" w:rsidRDefault="006D20F9">
      <w:pPr>
        <w:kinsoku w:val="0"/>
        <w:overflowPunct w:val="0"/>
        <w:adjustRightInd/>
        <w:spacing w:line="400" w:lineRule="atLeast"/>
        <w:rPr>
          <w:rFonts w:ascii="宋体" w:hAnsi="宋体"/>
          <w:b/>
          <w:sz w:val="36"/>
        </w:rPr>
      </w:pPr>
    </w:p>
    <w:p w:rsidR="006D20F9" w:rsidRDefault="006D20F9">
      <w:pPr>
        <w:kinsoku w:val="0"/>
        <w:overflowPunct w:val="0"/>
        <w:adjustRightInd/>
        <w:spacing w:line="400" w:lineRule="atLeast"/>
        <w:jc w:val="left"/>
        <w:rPr>
          <w:rFonts w:ascii="宋体" w:hAnsi="宋体"/>
          <w:b/>
          <w:bCs/>
          <w:sz w:val="32"/>
          <w:szCs w:val="32"/>
        </w:rPr>
      </w:pPr>
    </w:p>
    <w:p w:rsidR="006D20F9" w:rsidRDefault="0000114F">
      <w:pPr>
        <w:kinsoku w:val="0"/>
        <w:overflowPunct w:val="0"/>
        <w:adjustRightInd/>
        <w:spacing w:line="400" w:lineRule="atLeast"/>
        <w:ind w:firstLineChars="200" w:firstLine="602"/>
        <w:jc w:val="left"/>
        <w:outlineLvl w:val="0"/>
        <w:rPr>
          <w:rFonts w:ascii="宋体" w:hAnsi="宋体"/>
          <w:b/>
          <w:bCs/>
          <w:sz w:val="30"/>
          <w:szCs w:val="30"/>
          <w:u w:val="single"/>
        </w:rPr>
      </w:pPr>
      <w:bookmarkStart w:id="65" w:name="_Toc12676"/>
      <w:bookmarkStart w:id="66" w:name="_Toc10610"/>
      <w:bookmarkStart w:id="67" w:name="_Toc31210"/>
      <w:bookmarkStart w:id="68" w:name="_Toc26010"/>
      <w:bookmarkStart w:id="69"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65"/>
      <w:bookmarkEnd w:id="66"/>
      <w:bookmarkEnd w:id="67"/>
      <w:bookmarkEnd w:id="68"/>
      <w:bookmarkEnd w:id="69"/>
    </w:p>
    <w:p w:rsidR="006D20F9" w:rsidRDefault="006D20F9">
      <w:pPr>
        <w:kinsoku w:val="0"/>
        <w:overflowPunct w:val="0"/>
        <w:adjustRightInd/>
        <w:spacing w:line="400" w:lineRule="atLeast"/>
        <w:jc w:val="left"/>
        <w:rPr>
          <w:rFonts w:ascii="宋体" w:hAnsi="宋体"/>
          <w:b/>
          <w:bCs/>
          <w:sz w:val="30"/>
          <w:szCs w:val="30"/>
          <w:u w:val="single"/>
        </w:rPr>
      </w:pPr>
    </w:p>
    <w:p w:rsidR="006D20F9" w:rsidRDefault="0000114F">
      <w:pPr>
        <w:kinsoku w:val="0"/>
        <w:overflowPunct w:val="0"/>
        <w:adjustRightInd/>
        <w:spacing w:line="400" w:lineRule="atLeast"/>
        <w:ind w:firstLineChars="200" w:firstLine="602"/>
        <w:jc w:val="left"/>
        <w:outlineLvl w:val="0"/>
        <w:rPr>
          <w:rFonts w:ascii="宋体" w:hAnsi="宋体"/>
          <w:b/>
          <w:bCs/>
          <w:sz w:val="30"/>
          <w:szCs w:val="30"/>
        </w:rPr>
      </w:pPr>
      <w:bookmarkStart w:id="70" w:name="_Toc22504"/>
      <w:bookmarkStart w:id="71" w:name="_Toc16600"/>
      <w:bookmarkStart w:id="72" w:name="_Toc2110"/>
      <w:bookmarkStart w:id="73" w:name="_Toc26421"/>
      <w:bookmarkStart w:id="74" w:name="_Toc28416"/>
      <w:r>
        <w:rPr>
          <w:rFonts w:ascii="宋体" w:hAnsi="宋体" w:hint="eastAsia"/>
          <w:b/>
          <w:bCs/>
          <w:sz w:val="30"/>
          <w:szCs w:val="30"/>
        </w:rPr>
        <w:t>法定代表人或其委托代理人：</w:t>
      </w:r>
      <w:bookmarkEnd w:id="70"/>
      <w:bookmarkEnd w:id="71"/>
      <w:bookmarkEnd w:id="72"/>
      <w:bookmarkEnd w:id="73"/>
      <w:bookmarkEnd w:id="74"/>
    </w:p>
    <w:p w:rsidR="006D20F9" w:rsidRDefault="006D20F9">
      <w:pPr>
        <w:pStyle w:val="a0"/>
      </w:pPr>
    </w:p>
    <w:p w:rsidR="006D20F9" w:rsidRDefault="0000114F">
      <w:pPr>
        <w:kinsoku w:val="0"/>
        <w:overflowPunct w:val="0"/>
        <w:adjustRightInd/>
        <w:spacing w:line="400" w:lineRule="atLeast"/>
        <w:ind w:firstLineChars="1000" w:firstLine="2811"/>
        <w:outlineLvl w:val="0"/>
        <w:rPr>
          <w:rFonts w:ascii="宋体" w:hAnsi="宋体"/>
          <w:b/>
          <w:bCs/>
          <w:sz w:val="28"/>
          <w:szCs w:val="28"/>
        </w:rPr>
      </w:pPr>
      <w:bookmarkStart w:id="75" w:name="_Toc7425"/>
      <w:bookmarkStart w:id="76" w:name="_Toc24026"/>
      <w:bookmarkStart w:id="77" w:name="_Toc19182"/>
      <w:bookmarkStart w:id="78" w:name="_Toc14233"/>
      <w:bookmarkStart w:id="79" w:name="_Toc7142"/>
      <w:r>
        <w:rPr>
          <w:rFonts w:ascii="宋体" w:hAnsi="宋体" w:hint="eastAsia"/>
          <w:b/>
          <w:bCs/>
          <w:sz w:val="28"/>
          <w:szCs w:val="28"/>
        </w:rPr>
        <w:t>报价日期：2021 年  月   日</w:t>
      </w:r>
      <w:bookmarkEnd w:id="75"/>
      <w:bookmarkEnd w:id="76"/>
      <w:bookmarkEnd w:id="77"/>
      <w:bookmarkEnd w:id="78"/>
      <w:bookmarkEnd w:id="79"/>
    </w:p>
    <w:p w:rsidR="006D20F9" w:rsidRDefault="006D20F9">
      <w:pPr>
        <w:pStyle w:val="a1"/>
        <w:ind w:firstLine="0"/>
      </w:pPr>
    </w:p>
    <w:p w:rsidR="006D20F9" w:rsidRDefault="006D20F9">
      <w:pPr>
        <w:pStyle w:val="a1"/>
        <w:ind w:firstLine="0"/>
      </w:pP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响应函（见附件1）；</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报价表（见附件2）；</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法定代表人身份证明书（见附件3）；</w:t>
      </w:r>
    </w:p>
    <w:p w:rsidR="006D20F9" w:rsidRDefault="0000114F">
      <w:pPr>
        <w:numPr>
          <w:ilvl w:val="0"/>
          <w:numId w:val="35"/>
        </w:numPr>
        <w:kinsoku w:val="0"/>
        <w:overflowPunct w:val="0"/>
        <w:snapToGrid w:val="0"/>
        <w:spacing w:line="400" w:lineRule="atLeast"/>
        <w:ind w:firstLine="0"/>
        <w:textAlignment w:val="auto"/>
        <w:rPr>
          <w:rFonts w:ascii="宋体" w:hAnsi="宋体"/>
          <w:sz w:val="24"/>
          <w:szCs w:val="24"/>
        </w:rPr>
      </w:pPr>
      <w:r>
        <w:rPr>
          <w:rFonts w:ascii="宋体" w:hAnsi="宋体" w:hint="eastAsia"/>
          <w:sz w:val="24"/>
          <w:szCs w:val="24"/>
        </w:rPr>
        <w:t>法人授权委托书（见附件4，报价签字代表为法定代表人，则本附件不需要提供）；</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关于资格的声明函（见附件5）；</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报价方廉洁承诺书（见附件6）；</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企业能有效识别二维码且加盖报价单位公章的营业执照复印件（见附件7）；</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企业加盖报价单位公章的相关资质证明文件等（见附件8）；</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相关业绩证明，提供合同复印件（见附件9）；</w:t>
      </w:r>
    </w:p>
    <w:p w:rsidR="006D20F9" w:rsidRDefault="0000114F">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报价方认为需要提供的其他资料（见附件10）。</w:t>
      </w:r>
    </w:p>
    <w:p w:rsidR="006D20F9" w:rsidRDefault="006D20F9">
      <w:pPr>
        <w:pStyle w:val="a1"/>
        <w:ind w:firstLine="0"/>
      </w:pPr>
    </w:p>
    <w:p w:rsidR="006D20F9" w:rsidRDefault="006D20F9">
      <w:pPr>
        <w:pStyle w:val="a1"/>
        <w:ind w:firstLine="0"/>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00114F">
      <w:pPr>
        <w:pStyle w:val="20"/>
        <w:keepNext w:val="0"/>
        <w:keepLines w:val="0"/>
        <w:kinsoku w:val="0"/>
        <w:overflowPunct w:val="0"/>
        <w:autoSpaceDE w:val="0"/>
        <w:autoSpaceDN w:val="0"/>
        <w:adjustRightInd/>
        <w:spacing w:line="400" w:lineRule="atLeast"/>
        <w:rPr>
          <w:rFonts w:eastAsia="宋体" w:cs="宋体"/>
          <w:b w:val="0"/>
          <w:bCs/>
          <w:sz w:val="28"/>
          <w:szCs w:val="18"/>
        </w:rPr>
      </w:pPr>
      <w:r>
        <w:rPr>
          <w:rFonts w:eastAsia="宋体" w:cs="宋体" w:hint="eastAsia"/>
          <w:b w:val="0"/>
          <w:bCs/>
          <w:sz w:val="28"/>
          <w:szCs w:val="18"/>
        </w:rPr>
        <w:t>附件1 响应函</w:t>
      </w:r>
    </w:p>
    <w:p w:rsidR="006D20F9" w:rsidRDefault="0000114F">
      <w:pPr>
        <w:kinsoku w:val="0"/>
        <w:overflowPunct w:val="0"/>
        <w:adjustRightInd/>
        <w:spacing w:line="400" w:lineRule="atLeast"/>
        <w:textAlignment w:val="auto"/>
        <w:rPr>
          <w:rFonts w:ascii="宋体" w:hAnsi="宋体" w:cs="宋体"/>
          <w:spacing w:val="-4"/>
          <w:sz w:val="24"/>
          <w:szCs w:val="24"/>
        </w:rPr>
      </w:pPr>
      <w:r>
        <w:rPr>
          <w:rFonts w:ascii="宋体" w:hAnsi="宋体" w:cs="宋体" w:hint="eastAsia"/>
          <w:spacing w:val="-4"/>
          <w:sz w:val="24"/>
          <w:szCs w:val="24"/>
        </w:rPr>
        <w:t>厦门同集热电有限公司：</w:t>
      </w:r>
    </w:p>
    <w:p w:rsidR="006D20F9" w:rsidRDefault="0000114F">
      <w:pPr>
        <w:numPr>
          <w:ilvl w:val="0"/>
          <w:numId w:val="36"/>
        </w:numPr>
        <w:autoSpaceDE/>
        <w:autoSpaceDN/>
        <w:snapToGrid w:val="0"/>
        <w:spacing w:line="400" w:lineRule="atLeast"/>
        <w:ind w:rightChars="100" w:right="210"/>
        <w:jc w:val="left"/>
        <w:textAlignment w:val="auto"/>
        <w:rPr>
          <w:rFonts w:ascii="宋体" w:hAnsi="宋体" w:cs="宋体"/>
          <w:spacing w:val="-4"/>
          <w:sz w:val="24"/>
          <w:szCs w:val="24"/>
        </w:rPr>
      </w:pPr>
      <w:r>
        <w:rPr>
          <w:rFonts w:ascii="宋体" w:hAnsi="宋体" w:cs="宋体" w:hint="eastAsia"/>
          <w:spacing w:val="-4"/>
          <w:sz w:val="24"/>
          <w:szCs w:val="24"/>
        </w:rPr>
        <w:t>我方已仔细研究了</w:t>
      </w:r>
      <w:r>
        <w:rPr>
          <w:rFonts w:ascii="宋体" w:hAnsi="宋体" w:cs="宋体" w:hint="eastAsia"/>
          <w:spacing w:val="-4"/>
          <w:sz w:val="24"/>
          <w:szCs w:val="24"/>
          <w:u w:val="single"/>
        </w:rPr>
        <w:t>清洁生产审核项目</w:t>
      </w:r>
      <w:r>
        <w:rPr>
          <w:rFonts w:ascii="宋体" w:hAnsi="宋体" w:cs="宋体" w:hint="eastAsia"/>
          <w:spacing w:val="-4"/>
          <w:sz w:val="24"/>
          <w:szCs w:val="24"/>
        </w:rPr>
        <w:t>的谈判文件全部内容，愿意以人民币的报价总报价，含％增值税专用发票。服务期限合同签订之日起至2022年5月31日，按照招标文件、服务合同、和技术规范要求承接本招标范围内的服务，并承担法律法规规定的责任和义务。</w:t>
      </w:r>
    </w:p>
    <w:p w:rsidR="006D20F9" w:rsidRDefault="0000114F">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我方承诺在招标文件规定的投标有效期内不修改、撤销投标文件。</w:t>
      </w:r>
    </w:p>
    <w:p w:rsidR="006D20F9" w:rsidRDefault="0000114F">
      <w:pPr>
        <w:numPr>
          <w:ilvl w:val="0"/>
          <w:numId w:val="36"/>
        </w:numPr>
        <w:autoSpaceDE/>
        <w:autoSpaceDN/>
        <w:snapToGrid w:val="0"/>
        <w:spacing w:line="400" w:lineRule="atLeast"/>
        <w:ind w:rightChars="100" w:right="210"/>
        <w:jc w:val="left"/>
        <w:textAlignment w:val="auto"/>
        <w:rPr>
          <w:rFonts w:ascii="宋体" w:hAnsi="宋体" w:cs="宋体"/>
          <w:spacing w:val="-4"/>
          <w:sz w:val="24"/>
          <w:szCs w:val="24"/>
        </w:rPr>
      </w:pPr>
      <w:r>
        <w:rPr>
          <w:rFonts w:ascii="宋体" w:hAnsi="宋体" w:cs="宋体" w:hint="eastAsia"/>
          <w:spacing w:val="-4"/>
          <w:sz w:val="24"/>
          <w:szCs w:val="24"/>
        </w:rPr>
        <w:t>如我方中标，我方承诺在收到成交通知书后，在成交通知书规定的期限内完成合同签订，并保证为本项目提供优质服务，符合国家有关标准要求。</w:t>
      </w:r>
    </w:p>
    <w:p w:rsidR="006D20F9" w:rsidRDefault="0000114F">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本投标函及投标文件属于合同文件的组成部分。</w:t>
      </w:r>
    </w:p>
    <w:p w:rsidR="006D20F9" w:rsidRDefault="0000114F">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我方承诺按招标文件的规定履行合同责任和义务，并在合同约定的服务期限内完成所有服务。</w:t>
      </w:r>
    </w:p>
    <w:p w:rsidR="006D20F9" w:rsidRDefault="0000114F">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我方在此声明，所递交的投标文件及有关资料内容完整、真实和准确，且不存在违反招标文件规定的任何一种情形。</w:t>
      </w:r>
    </w:p>
    <w:p w:rsidR="006D20F9" w:rsidRDefault="006D20F9">
      <w:pPr>
        <w:kinsoku w:val="0"/>
        <w:overflowPunct w:val="0"/>
        <w:autoSpaceDE/>
        <w:autoSpaceDN/>
        <w:snapToGrid w:val="0"/>
        <w:spacing w:line="440" w:lineRule="atLeast"/>
        <w:ind w:left="400"/>
        <w:jc w:val="left"/>
        <w:textAlignment w:val="auto"/>
        <w:rPr>
          <w:rFonts w:ascii="宋体" w:hAnsi="宋体" w:cs="宋体"/>
          <w:spacing w:val="-4"/>
          <w:sz w:val="24"/>
          <w:szCs w:val="24"/>
        </w:rPr>
      </w:pPr>
    </w:p>
    <w:p w:rsidR="006D20F9" w:rsidRDefault="006D20F9">
      <w:pPr>
        <w:kinsoku w:val="0"/>
        <w:overflowPunct w:val="0"/>
        <w:adjustRightInd/>
        <w:spacing w:line="400" w:lineRule="atLeast"/>
        <w:jc w:val="center"/>
        <w:textAlignment w:val="auto"/>
        <w:rPr>
          <w:rFonts w:ascii="宋体" w:hAnsi="宋体" w:cs="宋体"/>
          <w:spacing w:val="-4"/>
          <w:sz w:val="24"/>
          <w:szCs w:val="24"/>
        </w:rPr>
      </w:pPr>
    </w:p>
    <w:p w:rsidR="006D20F9" w:rsidRDefault="0000114F">
      <w:pPr>
        <w:kinsoku w:val="0"/>
        <w:overflowPunct w:val="0"/>
        <w:autoSpaceDE/>
        <w:autoSpaceDN/>
        <w:snapToGrid w:val="0"/>
        <w:spacing w:line="520" w:lineRule="atLeast"/>
        <w:ind w:firstLineChars="1600" w:firstLine="3840"/>
        <w:textAlignment w:val="auto"/>
        <w:rPr>
          <w:rFonts w:ascii="宋体" w:hAnsi="宋体" w:cs="宋体"/>
          <w:spacing w:val="-4"/>
          <w:sz w:val="24"/>
          <w:szCs w:val="24"/>
          <w:u w:val="single"/>
        </w:rPr>
      </w:pPr>
      <w:r>
        <w:rPr>
          <w:rFonts w:ascii="宋体" w:hAnsi="宋体" w:hint="eastAsia"/>
          <w:bCs/>
          <w:sz w:val="24"/>
          <w:szCs w:val="24"/>
        </w:rPr>
        <w:t>报价单位（盖公章）：</w:t>
      </w:r>
    </w:p>
    <w:p w:rsidR="006D20F9" w:rsidRDefault="0000114F">
      <w:pPr>
        <w:kinsoku w:val="0"/>
        <w:overflowPunct w:val="0"/>
        <w:autoSpaceDE/>
        <w:autoSpaceDN/>
        <w:snapToGrid w:val="0"/>
        <w:spacing w:line="520" w:lineRule="atLeast"/>
        <w:textAlignment w:val="auto"/>
        <w:rPr>
          <w:rFonts w:ascii="宋体" w:hAnsi="宋体" w:cs="宋体"/>
          <w:spacing w:val="-4"/>
          <w:sz w:val="24"/>
          <w:szCs w:val="24"/>
          <w:u w:val="single"/>
        </w:rPr>
      </w:pPr>
      <w:r>
        <w:rPr>
          <w:rFonts w:ascii="宋体" w:hAnsi="宋体" w:cs="宋体" w:hint="eastAsia"/>
          <w:spacing w:val="-4"/>
          <w:sz w:val="24"/>
          <w:szCs w:val="24"/>
        </w:rPr>
        <w:t xml:space="preserve">                               法定代表人或授权代理人（签字或盖章）：</w:t>
      </w:r>
    </w:p>
    <w:p w:rsidR="006D20F9" w:rsidRDefault="0000114F">
      <w:pPr>
        <w:kinsoku w:val="0"/>
        <w:overflowPunct w:val="0"/>
        <w:autoSpaceDE/>
        <w:autoSpaceDN/>
        <w:snapToGrid w:val="0"/>
        <w:spacing w:line="520" w:lineRule="atLeast"/>
        <w:textAlignment w:val="auto"/>
        <w:rPr>
          <w:rFonts w:ascii="宋体" w:hAnsi="宋体" w:cs="宋体"/>
          <w:spacing w:val="-4"/>
          <w:sz w:val="24"/>
          <w:szCs w:val="24"/>
        </w:rPr>
      </w:pPr>
      <w:r>
        <w:rPr>
          <w:rFonts w:ascii="宋体" w:hAnsi="宋体" w:cs="宋体" w:hint="eastAsia"/>
          <w:spacing w:val="-4"/>
          <w:sz w:val="24"/>
          <w:szCs w:val="24"/>
        </w:rPr>
        <w:t xml:space="preserve">                                         日期：       年   月   日</w:t>
      </w:r>
    </w:p>
    <w:p w:rsidR="006D20F9" w:rsidRDefault="006D20F9">
      <w:pPr>
        <w:tabs>
          <w:tab w:val="left" w:pos="0"/>
        </w:tabs>
        <w:autoSpaceDE/>
        <w:autoSpaceDN/>
        <w:snapToGrid w:val="0"/>
        <w:spacing w:line="400" w:lineRule="atLeast"/>
        <w:textAlignment w:val="auto"/>
        <w:rPr>
          <w:rFonts w:ascii="宋体" w:hAnsi="宋体"/>
          <w:sz w:val="24"/>
          <w:szCs w:val="24"/>
        </w:rPr>
      </w:pPr>
    </w:p>
    <w:p w:rsidR="006D20F9" w:rsidRDefault="006D20F9">
      <w:pPr>
        <w:pStyle w:val="a0"/>
        <w:rPr>
          <w:rFonts w:hAnsi="宋体"/>
          <w:sz w:val="24"/>
          <w:szCs w:val="24"/>
        </w:rPr>
      </w:pPr>
    </w:p>
    <w:p w:rsidR="006D20F9" w:rsidRDefault="006D20F9">
      <w:pPr>
        <w:pStyle w:val="a0"/>
        <w:rPr>
          <w:rFonts w:hAnsi="宋体"/>
          <w:sz w:val="24"/>
          <w:szCs w:val="24"/>
        </w:rPr>
      </w:pPr>
    </w:p>
    <w:p w:rsidR="006D20F9" w:rsidRDefault="006D20F9" w:rsidP="004A5C3E">
      <w:pPr>
        <w:snapToGrid w:val="0"/>
        <w:spacing w:afterLines="100" w:line="400" w:lineRule="atLeast"/>
        <w:jc w:val="center"/>
        <w:rPr>
          <w:rFonts w:ascii="宋体" w:hAnsi="宋体"/>
          <w:b/>
          <w:bCs/>
          <w:sz w:val="28"/>
          <w:szCs w:val="28"/>
        </w:rPr>
      </w:pPr>
    </w:p>
    <w:p w:rsidR="006D20F9" w:rsidRDefault="006D20F9" w:rsidP="004A5C3E">
      <w:pPr>
        <w:snapToGrid w:val="0"/>
        <w:spacing w:afterLines="100" w:line="400" w:lineRule="atLeast"/>
        <w:rPr>
          <w:rFonts w:ascii="宋体" w:hAnsi="宋体"/>
          <w:b/>
          <w:bCs/>
          <w:sz w:val="24"/>
          <w:szCs w:val="24"/>
        </w:rPr>
      </w:pPr>
    </w:p>
    <w:p w:rsidR="006D20F9" w:rsidRDefault="006D20F9" w:rsidP="004A5C3E">
      <w:pPr>
        <w:snapToGrid w:val="0"/>
        <w:spacing w:afterLines="100" w:line="400" w:lineRule="atLeast"/>
        <w:rPr>
          <w:rFonts w:ascii="宋体" w:hAnsi="宋体"/>
          <w:b/>
          <w:bCs/>
          <w:sz w:val="24"/>
          <w:szCs w:val="24"/>
        </w:rPr>
      </w:pPr>
    </w:p>
    <w:p w:rsidR="006D20F9" w:rsidRDefault="006D20F9" w:rsidP="004A5C3E">
      <w:pPr>
        <w:snapToGrid w:val="0"/>
        <w:spacing w:afterLines="100" w:line="400" w:lineRule="atLeast"/>
        <w:rPr>
          <w:rFonts w:ascii="宋体" w:hAnsi="宋体"/>
          <w:b/>
          <w:bCs/>
          <w:sz w:val="24"/>
          <w:szCs w:val="24"/>
        </w:rPr>
      </w:pPr>
    </w:p>
    <w:p w:rsidR="006D20F9" w:rsidRDefault="006D20F9" w:rsidP="004A5C3E">
      <w:pPr>
        <w:snapToGrid w:val="0"/>
        <w:spacing w:afterLines="100" w:line="400" w:lineRule="atLeast"/>
        <w:rPr>
          <w:rFonts w:ascii="宋体" w:hAnsi="宋体"/>
          <w:b/>
          <w:bCs/>
          <w:sz w:val="24"/>
          <w:szCs w:val="24"/>
        </w:rPr>
      </w:pPr>
    </w:p>
    <w:p w:rsidR="006D20F9" w:rsidRDefault="006D20F9" w:rsidP="004A5C3E">
      <w:pPr>
        <w:snapToGrid w:val="0"/>
        <w:spacing w:afterLines="100" w:line="400" w:lineRule="atLeast"/>
        <w:rPr>
          <w:rFonts w:ascii="宋体" w:hAnsi="宋体"/>
          <w:b/>
          <w:bCs/>
          <w:sz w:val="24"/>
          <w:szCs w:val="24"/>
        </w:rPr>
      </w:pPr>
    </w:p>
    <w:p w:rsidR="006D20F9" w:rsidRDefault="006D20F9" w:rsidP="004A5C3E">
      <w:pPr>
        <w:snapToGrid w:val="0"/>
        <w:spacing w:afterLines="100" w:line="400" w:lineRule="atLeast"/>
        <w:rPr>
          <w:rFonts w:ascii="宋体" w:hAnsi="宋体"/>
          <w:b/>
          <w:bCs/>
          <w:sz w:val="24"/>
          <w:szCs w:val="24"/>
        </w:rPr>
      </w:pPr>
    </w:p>
    <w:p w:rsidR="006D20F9" w:rsidRDefault="006D20F9" w:rsidP="004A5C3E">
      <w:pPr>
        <w:snapToGrid w:val="0"/>
        <w:spacing w:afterLines="100" w:line="400" w:lineRule="atLeast"/>
        <w:rPr>
          <w:rFonts w:ascii="宋体" w:hAnsi="宋体"/>
          <w:b/>
          <w:bCs/>
          <w:sz w:val="24"/>
          <w:szCs w:val="24"/>
        </w:rPr>
      </w:pPr>
    </w:p>
    <w:p w:rsidR="006D20F9" w:rsidRDefault="0000114F">
      <w:pPr>
        <w:pStyle w:val="20"/>
        <w:spacing w:line="400" w:lineRule="atLeast"/>
        <w:rPr>
          <w:rFonts w:eastAsia="宋体" w:cs="宋体"/>
          <w:b w:val="0"/>
          <w:bCs/>
          <w:sz w:val="28"/>
          <w:szCs w:val="28"/>
        </w:rPr>
      </w:pPr>
      <w:bookmarkStart w:id="80" w:name="_Toc14434_WPSOffice_Level1"/>
      <w:r>
        <w:rPr>
          <w:rFonts w:eastAsia="宋体" w:cs="宋体" w:hint="eastAsia"/>
          <w:b w:val="0"/>
          <w:bCs/>
          <w:sz w:val="28"/>
          <w:szCs w:val="28"/>
        </w:rPr>
        <w:t>附件2 投标报价表</w:t>
      </w:r>
      <w:bookmarkEnd w:id="80"/>
    </w:p>
    <w:tbl>
      <w:tblPr>
        <w:tblW w:w="9169" w:type="dxa"/>
        <w:tblLayout w:type="fixed"/>
        <w:tblCellMar>
          <w:left w:w="0" w:type="dxa"/>
          <w:right w:w="0" w:type="dxa"/>
        </w:tblCellMar>
        <w:tblLook w:val="04A0"/>
      </w:tblPr>
      <w:tblGrid>
        <w:gridCol w:w="677"/>
        <w:gridCol w:w="4795"/>
        <w:gridCol w:w="3697"/>
      </w:tblGrid>
      <w:tr w:rsidR="006D20F9">
        <w:trPr>
          <w:trHeight w:val="48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序号</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服务名称</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价格（元）</w:t>
            </w:r>
          </w:p>
        </w:tc>
      </w:tr>
      <w:tr w:rsidR="006D20F9">
        <w:trPr>
          <w:trHeight w:val="56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1</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hint="eastAsia"/>
                <w:sz w:val="24"/>
                <w:szCs w:val="24"/>
              </w:rPr>
              <w:t>清洁生产审核备案</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6D20F9">
            <w:pPr>
              <w:jc w:val="center"/>
              <w:rPr>
                <w:rFonts w:ascii="宋体" w:hAnsi="宋体" w:cs="宋体"/>
                <w:color w:val="000000"/>
                <w:sz w:val="24"/>
                <w:szCs w:val="24"/>
              </w:rPr>
            </w:pPr>
          </w:p>
        </w:tc>
      </w:tr>
      <w:tr w:rsidR="006D20F9">
        <w:trPr>
          <w:trHeight w:val="56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2</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sz w:val="24"/>
                <w:szCs w:val="24"/>
              </w:rPr>
            </w:pPr>
            <w:r>
              <w:rPr>
                <w:rFonts w:ascii="宋体" w:hAnsi="宋体" w:hint="eastAsia"/>
                <w:sz w:val="24"/>
                <w:szCs w:val="24"/>
              </w:rPr>
              <w:t>清洁生产审核评估</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6D20F9">
            <w:pPr>
              <w:jc w:val="center"/>
              <w:rPr>
                <w:rFonts w:ascii="宋体" w:hAnsi="宋体" w:cs="宋体"/>
                <w:color w:val="000000"/>
                <w:sz w:val="24"/>
                <w:szCs w:val="24"/>
              </w:rPr>
            </w:pPr>
          </w:p>
        </w:tc>
      </w:tr>
      <w:tr w:rsidR="006D20F9">
        <w:trPr>
          <w:trHeight w:val="560"/>
        </w:trPr>
        <w:tc>
          <w:tcPr>
            <w:tcW w:w="6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3</w:t>
            </w:r>
          </w:p>
        </w:tc>
        <w:tc>
          <w:tcPr>
            <w:tcW w:w="4795"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sz w:val="24"/>
                <w:szCs w:val="24"/>
              </w:rPr>
            </w:pPr>
            <w:r>
              <w:rPr>
                <w:rFonts w:ascii="宋体" w:hAnsi="宋体" w:hint="eastAsia"/>
                <w:sz w:val="24"/>
                <w:szCs w:val="24"/>
              </w:rPr>
              <w:t>清洁生产审核验收</w:t>
            </w:r>
          </w:p>
        </w:tc>
        <w:tc>
          <w:tcPr>
            <w:tcW w:w="369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6D20F9">
            <w:pPr>
              <w:jc w:val="center"/>
              <w:rPr>
                <w:rFonts w:ascii="宋体" w:hAnsi="宋体" w:cs="宋体"/>
                <w:color w:val="000000"/>
                <w:sz w:val="24"/>
                <w:szCs w:val="24"/>
              </w:rPr>
            </w:pPr>
          </w:p>
        </w:tc>
      </w:tr>
      <w:tr w:rsidR="006D20F9">
        <w:trPr>
          <w:trHeight w:val="840"/>
        </w:trPr>
        <w:tc>
          <w:tcPr>
            <w:tcW w:w="5472" w:type="dxa"/>
            <w:gridSpan w:val="2"/>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6D20F9" w:rsidRDefault="0000114F">
            <w:pPr>
              <w:widowControl/>
              <w:jc w:val="center"/>
              <w:textAlignment w:val="center"/>
              <w:rPr>
                <w:rFonts w:ascii="宋体" w:hAnsi="宋体" w:cs="宋体"/>
                <w:color w:val="000000"/>
                <w:sz w:val="24"/>
                <w:szCs w:val="24"/>
              </w:rPr>
            </w:pPr>
            <w:r>
              <w:rPr>
                <w:rFonts w:ascii="宋体" w:hAnsi="宋体" w:cs="宋体" w:hint="eastAsia"/>
                <w:color w:val="000000"/>
                <w:sz w:val="24"/>
                <w:szCs w:val="24"/>
              </w:rPr>
              <w:t>合计（大写）</w:t>
            </w:r>
          </w:p>
        </w:tc>
        <w:tc>
          <w:tcPr>
            <w:tcW w:w="3697" w:type="dxa"/>
            <w:tcBorders>
              <w:top w:val="single" w:sz="4" w:space="0" w:color="000000"/>
              <w:left w:val="nil"/>
              <w:bottom w:val="single" w:sz="4" w:space="0" w:color="000000"/>
              <w:right w:val="single" w:sz="4" w:space="0" w:color="000000"/>
            </w:tcBorders>
            <w:noWrap/>
            <w:tcMar>
              <w:top w:w="15" w:type="dxa"/>
              <w:left w:w="15" w:type="dxa"/>
              <w:right w:w="15" w:type="dxa"/>
            </w:tcMar>
            <w:vAlign w:val="center"/>
          </w:tcPr>
          <w:p w:rsidR="006D20F9" w:rsidRDefault="006D20F9">
            <w:pPr>
              <w:jc w:val="left"/>
              <w:rPr>
                <w:rFonts w:ascii="宋体" w:hAnsi="宋体" w:cs="宋体"/>
                <w:color w:val="000000"/>
                <w:sz w:val="24"/>
                <w:szCs w:val="24"/>
              </w:rPr>
            </w:pPr>
          </w:p>
        </w:tc>
      </w:tr>
    </w:tbl>
    <w:p w:rsidR="006D20F9" w:rsidRDefault="0000114F">
      <w:pPr>
        <w:pStyle w:val="3"/>
        <w:spacing w:line="400" w:lineRule="atLeast"/>
        <w:outlineLvl w:val="9"/>
        <w:rPr>
          <w:rFonts w:hAnsi="宋体"/>
          <w:bCs/>
          <w:sz w:val="24"/>
          <w:szCs w:val="24"/>
        </w:rPr>
      </w:pPr>
      <w:r>
        <w:rPr>
          <w:rFonts w:hAnsi="宋体" w:hint="eastAsia"/>
          <w:bCs/>
          <w:sz w:val="24"/>
          <w:szCs w:val="24"/>
        </w:rPr>
        <w:t>备注：以上价格均为含税价（税率%）</w:t>
      </w:r>
      <w:r>
        <w:rPr>
          <w:rFonts w:hAnsi="宋体" w:hint="eastAsia"/>
          <w:bCs/>
          <w:color w:val="FF0000"/>
          <w:sz w:val="24"/>
          <w:szCs w:val="24"/>
        </w:rPr>
        <w:t>（如国家税率调整，含税金额也做相应调整）</w:t>
      </w:r>
      <w:r>
        <w:rPr>
          <w:rFonts w:hAnsi="宋体" w:hint="eastAsia"/>
          <w:bCs/>
          <w:sz w:val="24"/>
          <w:szCs w:val="24"/>
        </w:rPr>
        <w:t>。</w:t>
      </w:r>
    </w:p>
    <w:p w:rsidR="006D20F9" w:rsidRDefault="006D20F9">
      <w:pPr>
        <w:pStyle w:val="3"/>
        <w:spacing w:line="400" w:lineRule="atLeast"/>
        <w:ind w:firstLineChars="1400" w:firstLine="3360"/>
        <w:outlineLvl w:val="9"/>
        <w:rPr>
          <w:rFonts w:hAnsi="宋体"/>
          <w:bCs/>
          <w:sz w:val="24"/>
          <w:szCs w:val="24"/>
        </w:rPr>
      </w:pPr>
    </w:p>
    <w:p w:rsidR="006D20F9" w:rsidRDefault="0000114F">
      <w:pPr>
        <w:pStyle w:val="3"/>
        <w:spacing w:line="400" w:lineRule="atLeast"/>
        <w:ind w:firstLineChars="1700" w:firstLine="4080"/>
        <w:outlineLvl w:val="9"/>
        <w:rPr>
          <w:rFonts w:hAnsi="宋体"/>
          <w:bCs/>
          <w:sz w:val="24"/>
          <w:szCs w:val="24"/>
          <w:u w:val="single"/>
        </w:rPr>
      </w:pPr>
      <w:r>
        <w:rPr>
          <w:rFonts w:hAnsi="宋体" w:hint="eastAsia"/>
          <w:bCs/>
          <w:sz w:val="24"/>
          <w:szCs w:val="24"/>
        </w:rPr>
        <w:t>投标方代表签名：</w:t>
      </w:r>
    </w:p>
    <w:p w:rsidR="006D20F9" w:rsidRDefault="0000114F">
      <w:pPr>
        <w:widowControl/>
        <w:spacing w:line="400" w:lineRule="atLeast"/>
        <w:ind w:firstLineChars="1900" w:firstLine="4560"/>
        <w:rPr>
          <w:rFonts w:ascii="宋体" w:hAnsi="宋体"/>
          <w:sz w:val="24"/>
          <w:szCs w:val="24"/>
        </w:rPr>
      </w:pPr>
      <w:r>
        <w:rPr>
          <w:rFonts w:ascii="宋体" w:hAnsi="宋体" w:hint="eastAsia"/>
          <w:sz w:val="24"/>
          <w:szCs w:val="24"/>
        </w:rPr>
        <w:t>（盖章）</w:t>
      </w:r>
    </w:p>
    <w:p w:rsidR="006D20F9" w:rsidRDefault="006D20F9">
      <w:pPr>
        <w:spacing w:line="400" w:lineRule="atLeast"/>
        <w:rPr>
          <w:rFonts w:ascii="宋体" w:hAnsi="宋体"/>
          <w:bCs/>
          <w:sz w:val="24"/>
          <w:szCs w:val="24"/>
        </w:rPr>
      </w:pPr>
    </w:p>
    <w:p w:rsidR="006D20F9" w:rsidRDefault="006D20F9">
      <w:pPr>
        <w:spacing w:line="400" w:lineRule="atLeast"/>
        <w:rPr>
          <w:rFonts w:ascii="宋体" w:hAnsi="宋体"/>
          <w:bCs/>
          <w:sz w:val="24"/>
          <w:szCs w:val="24"/>
        </w:rPr>
      </w:pPr>
    </w:p>
    <w:p w:rsidR="006D20F9" w:rsidRDefault="006D20F9">
      <w:pPr>
        <w:widowControl/>
        <w:spacing w:line="400" w:lineRule="atLeast"/>
        <w:ind w:firstLineChars="100" w:firstLine="240"/>
        <w:rPr>
          <w:rFonts w:ascii="宋体" w:hAnsi="宋体"/>
          <w:sz w:val="24"/>
          <w:szCs w:val="24"/>
        </w:rPr>
      </w:pPr>
      <w:bookmarkStart w:id="81" w:name="_Toc15602_WPSOffice_Level1"/>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widowControl/>
        <w:spacing w:line="400" w:lineRule="atLeast"/>
        <w:ind w:firstLineChars="100" w:firstLine="240"/>
        <w:rPr>
          <w:rFonts w:ascii="宋体" w:hAnsi="宋体"/>
          <w:sz w:val="24"/>
          <w:szCs w:val="24"/>
        </w:rPr>
      </w:pPr>
    </w:p>
    <w:p w:rsidR="006D20F9" w:rsidRDefault="006D20F9">
      <w:pPr>
        <w:kinsoku w:val="0"/>
        <w:overflowPunct w:val="0"/>
        <w:adjustRightInd/>
        <w:spacing w:line="400" w:lineRule="atLeast"/>
        <w:textAlignment w:val="auto"/>
        <w:rPr>
          <w:rFonts w:ascii="宋体" w:hAnsi="宋体" w:cs="宋体"/>
          <w:spacing w:val="-4"/>
          <w:sz w:val="24"/>
          <w:szCs w:val="24"/>
        </w:rPr>
      </w:pPr>
    </w:p>
    <w:p w:rsidR="006D20F9" w:rsidRDefault="0000114F">
      <w:pPr>
        <w:jc w:val="center"/>
        <w:rPr>
          <w:rFonts w:cs="宋体"/>
          <w:bCs/>
          <w:sz w:val="24"/>
          <w:szCs w:val="24"/>
        </w:rPr>
      </w:pPr>
      <w:r>
        <w:rPr>
          <w:rFonts w:cs="宋体" w:hint="eastAsia"/>
          <w:bCs/>
          <w:sz w:val="28"/>
          <w:szCs w:val="28"/>
        </w:rPr>
        <w:t>附件</w:t>
      </w:r>
      <w:r>
        <w:rPr>
          <w:rFonts w:cs="宋体" w:hint="eastAsia"/>
          <w:bCs/>
          <w:sz w:val="28"/>
          <w:szCs w:val="28"/>
        </w:rPr>
        <w:t xml:space="preserve">3  </w:t>
      </w:r>
      <w:r>
        <w:rPr>
          <w:rFonts w:cs="宋体" w:hint="eastAsia"/>
          <w:bCs/>
          <w:sz w:val="24"/>
          <w:szCs w:val="24"/>
        </w:rPr>
        <w:t>法定代表人证明书</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企业名称：</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企业性质：</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地   址：</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成立时间：</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经营期限：</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姓名： 性别：</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年龄： 职务：</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系（报价单位全称）的法定代表人。</w:t>
      </w:r>
    </w:p>
    <w:p w:rsidR="006D20F9" w:rsidRDefault="0000114F" w:rsidP="004A5C3E">
      <w:pPr>
        <w:pStyle w:val="20"/>
        <w:keepNext w:val="0"/>
        <w:keepLines w:val="0"/>
        <w:kinsoku w:val="0"/>
        <w:overflowPunct w:val="0"/>
        <w:snapToGrid w:val="0"/>
        <w:spacing w:afterLines="50" w:line="520" w:lineRule="atLeast"/>
        <w:ind w:firstLineChars="200" w:firstLine="520"/>
        <w:jc w:val="both"/>
        <w:rPr>
          <w:rFonts w:eastAsia="宋体" w:cs="宋体"/>
          <w:b w:val="0"/>
          <w:bCs/>
          <w:sz w:val="24"/>
          <w:szCs w:val="24"/>
        </w:rPr>
      </w:pPr>
      <w:r>
        <w:rPr>
          <w:rFonts w:eastAsia="宋体" w:cs="宋体" w:hint="eastAsia"/>
          <w:b w:val="0"/>
          <w:bCs/>
          <w:sz w:val="24"/>
          <w:szCs w:val="24"/>
        </w:rPr>
        <w:t>特此证明！</w:t>
      </w: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附：法定代表人身份证正反面复印件</w:t>
      </w:r>
    </w:p>
    <w:tbl>
      <w:tblPr>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09"/>
        <w:gridCol w:w="4610"/>
      </w:tblGrid>
      <w:tr w:rsidR="006D20F9">
        <w:trPr>
          <w:trHeight w:val="3474"/>
        </w:trPr>
        <w:tc>
          <w:tcPr>
            <w:tcW w:w="2500" w:type="pct"/>
            <w:noWrap/>
          </w:tcPr>
          <w:p w:rsidR="006D20F9" w:rsidRDefault="0000114F">
            <w:pPr>
              <w:spacing w:line="440" w:lineRule="exact"/>
              <w:rPr>
                <w:rFonts w:ascii="宋体" w:hAnsi="宋体"/>
                <w:sz w:val="24"/>
                <w:szCs w:val="24"/>
              </w:rPr>
            </w:pPr>
            <w:r>
              <w:rPr>
                <w:rFonts w:ascii="宋体" w:hAnsi="宋体" w:hint="eastAsia"/>
                <w:sz w:val="24"/>
                <w:szCs w:val="24"/>
              </w:rPr>
              <w:lastRenderedPageBreak/>
              <w:t>身份证复印件</w:t>
            </w:r>
          </w:p>
        </w:tc>
        <w:tc>
          <w:tcPr>
            <w:tcW w:w="2500" w:type="pct"/>
            <w:noWrap/>
          </w:tcPr>
          <w:p w:rsidR="006D20F9" w:rsidRDefault="006D20F9">
            <w:pPr>
              <w:spacing w:line="440" w:lineRule="exact"/>
              <w:rPr>
                <w:rFonts w:ascii="宋体" w:hAnsi="宋体"/>
                <w:sz w:val="24"/>
                <w:szCs w:val="24"/>
              </w:rPr>
            </w:pPr>
          </w:p>
        </w:tc>
      </w:tr>
    </w:tbl>
    <w:p w:rsidR="006D20F9" w:rsidRDefault="0000114F">
      <w:pPr>
        <w:kinsoku w:val="0"/>
        <w:overflowPunct w:val="0"/>
        <w:snapToGrid w:val="0"/>
        <w:spacing w:line="520" w:lineRule="exact"/>
        <w:ind w:firstLineChars="1900" w:firstLine="4560"/>
        <w:jc w:val="left"/>
        <w:rPr>
          <w:rFonts w:cs="宋体"/>
          <w:bCs/>
          <w:sz w:val="24"/>
          <w:szCs w:val="24"/>
        </w:rPr>
      </w:pPr>
      <w:r>
        <w:rPr>
          <w:rFonts w:ascii="宋体" w:hAnsi="宋体" w:hint="eastAsia"/>
          <w:bCs/>
          <w:sz w:val="24"/>
          <w:szCs w:val="24"/>
        </w:rPr>
        <w:t>报价单位（盖公章）：</w:t>
      </w:r>
    </w:p>
    <w:p w:rsidR="006D20F9" w:rsidRDefault="0000114F">
      <w:pPr>
        <w:kinsoku w:val="0"/>
        <w:overflowPunct w:val="0"/>
        <w:snapToGrid w:val="0"/>
        <w:spacing w:line="520" w:lineRule="exact"/>
        <w:ind w:firstLineChars="2300" w:firstLine="5520"/>
        <w:jc w:val="left"/>
        <w:rPr>
          <w:rFonts w:ascii="宋体" w:hAnsi="宋体"/>
          <w:bCs/>
          <w:sz w:val="24"/>
          <w:szCs w:val="24"/>
        </w:rPr>
      </w:pPr>
      <w:r>
        <w:rPr>
          <w:rFonts w:ascii="宋体" w:hAnsi="宋体" w:hint="eastAsia"/>
          <w:bCs/>
          <w:sz w:val="24"/>
          <w:szCs w:val="24"/>
        </w:rPr>
        <w:t>日期：</w:t>
      </w:r>
    </w:p>
    <w:p w:rsidR="006D20F9" w:rsidRDefault="0000114F">
      <w:pPr>
        <w:pStyle w:val="20"/>
        <w:keepNext w:val="0"/>
        <w:keepLines w:val="0"/>
        <w:kinsoku w:val="0"/>
        <w:overflowPunct w:val="0"/>
        <w:snapToGrid w:val="0"/>
        <w:spacing w:line="240" w:lineRule="auto"/>
        <w:jc w:val="both"/>
        <w:rPr>
          <w:rFonts w:eastAsia="宋体" w:cs="宋体"/>
          <w:b w:val="0"/>
          <w:bCs/>
          <w:sz w:val="28"/>
          <w:szCs w:val="28"/>
        </w:rPr>
      </w:pPr>
      <w:r>
        <w:rPr>
          <w:rFonts w:eastAsia="宋体" w:cs="宋体" w:hint="eastAsia"/>
          <w:b w:val="0"/>
          <w:bCs/>
          <w:sz w:val="24"/>
          <w:szCs w:val="24"/>
        </w:rPr>
        <w:t>备注：法定代表人身份证正反面复印件可单独一页，但需加盖企业公章。</w:t>
      </w:r>
    </w:p>
    <w:p w:rsidR="006D20F9" w:rsidRDefault="0000114F">
      <w:pPr>
        <w:pStyle w:val="20"/>
        <w:keepNext w:val="0"/>
        <w:keepLines w:val="0"/>
        <w:kinsoku w:val="0"/>
        <w:overflowPunct w:val="0"/>
        <w:snapToGrid w:val="0"/>
        <w:spacing w:line="240" w:lineRule="auto"/>
        <w:rPr>
          <w:rFonts w:eastAsia="宋体" w:cs="宋体"/>
          <w:sz w:val="28"/>
          <w:szCs w:val="28"/>
        </w:rPr>
      </w:pPr>
      <w:r>
        <w:rPr>
          <w:rFonts w:eastAsia="宋体" w:cs="宋体" w:hint="eastAsia"/>
          <w:b w:val="0"/>
          <w:bCs/>
          <w:sz w:val="28"/>
          <w:szCs w:val="28"/>
        </w:rPr>
        <w:t>附件4 法人授权委托书</w:t>
      </w:r>
    </w:p>
    <w:p w:rsidR="006D20F9" w:rsidRDefault="0000114F">
      <w:pPr>
        <w:kinsoku w:val="0"/>
        <w:overflowPunct w:val="0"/>
        <w:snapToGrid w:val="0"/>
        <w:spacing w:line="520" w:lineRule="exact"/>
        <w:ind w:firstLine="630"/>
        <w:jc w:val="left"/>
        <w:rPr>
          <w:rFonts w:ascii="宋体" w:hAnsi="宋体" w:cs="宋体"/>
          <w:sz w:val="24"/>
          <w:szCs w:val="32"/>
        </w:rPr>
      </w:pPr>
      <w:r>
        <w:rPr>
          <w:rFonts w:ascii="宋体" w:hAnsi="宋体" w:cs="宋体" w:hint="eastAsia"/>
          <w:sz w:val="24"/>
          <w:szCs w:val="32"/>
        </w:rPr>
        <w:t>授权声明：</w:t>
      </w:r>
      <w:r>
        <w:rPr>
          <w:rFonts w:hint="eastAsia"/>
          <w:sz w:val="24"/>
          <w:szCs w:val="24"/>
          <w:u w:val="single"/>
        </w:rPr>
        <w:t>（报价单位名称）</w:t>
      </w:r>
      <w:r>
        <w:rPr>
          <w:rFonts w:hint="eastAsia"/>
          <w:sz w:val="24"/>
          <w:szCs w:val="24"/>
          <w:u w:val="single"/>
        </w:rPr>
        <w:t xml:space="preserve"> </w:t>
      </w:r>
      <w:r>
        <w:rPr>
          <w:rFonts w:hint="eastAsia"/>
          <w:sz w:val="24"/>
          <w:szCs w:val="24"/>
        </w:rPr>
        <w:t>授权</w:t>
      </w:r>
      <w:r>
        <w:rPr>
          <w:rFonts w:hint="eastAsia"/>
          <w:sz w:val="24"/>
          <w:szCs w:val="24"/>
          <w:u w:val="single"/>
        </w:rPr>
        <w:t xml:space="preserve"> </w:t>
      </w:r>
      <w:r>
        <w:rPr>
          <w:rFonts w:hint="eastAsia"/>
          <w:sz w:val="24"/>
          <w:szCs w:val="24"/>
          <w:u w:val="single"/>
        </w:rPr>
        <w:t>（授权代理人）</w:t>
      </w:r>
      <w:r>
        <w:rPr>
          <w:rFonts w:hint="eastAsia"/>
          <w:sz w:val="24"/>
          <w:szCs w:val="24"/>
          <w:u w:val="single"/>
        </w:rPr>
        <w:t xml:space="preserve"> </w:t>
      </w:r>
      <w:r>
        <w:rPr>
          <w:rFonts w:hint="eastAsia"/>
          <w:sz w:val="24"/>
          <w:szCs w:val="24"/>
        </w:rPr>
        <w:t>为我公司的代理人，以本公司的名义负责</w:t>
      </w:r>
      <w:r>
        <w:rPr>
          <w:rFonts w:hint="eastAsia"/>
          <w:bCs/>
          <w:sz w:val="24"/>
          <w:szCs w:val="32"/>
        </w:rPr>
        <w:t>参与</w:t>
      </w:r>
      <w:r>
        <w:rPr>
          <w:rFonts w:ascii="宋体" w:hAnsi="宋体" w:cs="宋体" w:hint="eastAsia"/>
          <w:bCs/>
          <w:kern w:val="2"/>
          <w:sz w:val="24"/>
          <w:szCs w:val="24"/>
          <w:u w:val="single"/>
        </w:rPr>
        <w:t>清洁生产审核项目</w:t>
      </w:r>
      <w:r>
        <w:rPr>
          <w:rFonts w:hint="eastAsia"/>
          <w:bCs/>
          <w:sz w:val="24"/>
          <w:szCs w:val="32"/>
        </w:rPr>
        <w:t>的报价，该代理人在报价及后续的合同执行过程中，所签署的一切文件及所处理的与我公司有关的一切事务，我公司均予以承认。</w:t>
      </w:r>
      <w:r>
        <w:rPr>
          <w:rFonts w:ascii="宋体" w:hAnsi="宋体" w:hint="eastAsia"/>
          <w:bCs/>
          <w:sz w:val="24"/>
        </w:rPr>
        <w:t>本授权书于  年  月  日签字之日起生效，特此声明。</w:t>
      </w:r>
    </w:p>
    <w:p w:rsidR="006D20F9" w:rsidRDefault="0000114F">
      <w:pPr>
        <w:kinsoku w:val="0"/>
        <w:overflowPunct w:val="0"/>
        <w:autoSpaceDE/>
        <w:autoSpaceDN/>
        <w:snapToGrid w:val="0"/>
        <w:spacing w:line="520" w:lineRule="exact"/>
        <w:ind w:firstLineChars="200" w:firstLine="480"/>
        <w:jc w:val="left"/>
        <w:textAlignment w:val="auto"/>
        <w:rPr>
          <w:rFonts w:ascii="宋体" w:hAnsi="宋体" w:cs="宋体"/>
          <w:sz w:val="24"/>
          <w:szCs w:val="32"/>
        </w:rPr>
      </w:pPr>
      <w:r>
        <w:rPr>
          <w:rFonts w:ascii="宋体" w:hAnsi="宋体" w:cs="宋体" w:hint="eastAsia"/>
          <w:sz w:val="24"/>
          <w:szCs w:val="32"/>
        </w:rPr>
        <w:t>代理人无转委托权，特此委托。</w:t>
      </w:r>
    </w:p>
    <w:p w:rsidR="006D20F9" w:rsidRDefault="006D20F9">
      <w:pPr>
        <w:kinsoku w:val="0"/>
        <w:overflowPunct w:val="0"/>
        <w:autoSpaceDE/>
        <w:autoSpaceDN/>
        <w:snapToGrid w:val="0"/>
        <w:spacing w:line="520" w:lineRule="exact"/>
        <w:ind w:firstLineChars="200" w:firstLine="480"/>
        <w:jc w:val="left"/>
        <w:textAlignment w:val="auto"/>
        <w:rPr>
          <w:rFonts w:ascii="宋体" w:hAnsi="宋体" w:cs="宋体"/>
          <w:sz w:val="24"/>
          <w:szCs w:val="32"/>
        </w:rPr>
      </w:pPr>
    </w:p>
    <w:p w:rsidR="006D20F9" w:rsidRDefault="0000114F" w:rsidP="004A5C3E">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附：授权代理人身份证正反面复印件</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4"/>
      </w:tblGrid>
      <w:tr w:rsidR="006D20F9">
        <w:trPr>
          <w:trHeight w:val="3940"/>
        </w:trPr>
        <w:tc>
          <w:tcPr>
            <w:tcW w:w="2500" w:type="pct"/>
            <w:noWrap/>
          </w:tcPr>
          <w:p w:rsidR="006D20F9" w:rsidRDefault="0000114F">
            <w:pPr>
              <w:spacing w:line="440" w:lineRule="exact"/>
              <w:rPr>
                <w:rFonts w:ascii="宋体" w:hAnsi="宋体"/>
                <w:sz w:val="24"/>
                <w:szCs w:val="24"/>
              </w:rPr>
            </w:pPr>
            <w:r>
              <w:rPr>
                <w:rFonts w:ascii="宋体" w:hAnsi="宋体" w:hint="eastAsia"/>
                <w:sz w:val="24"/>
                <w:szCs w:val="24"/>
              </w:rPr>
              <w:t>身份证复印件</w:t>
            </w:r>
          </w:p>
        </w:tc>
        <w:tc>
          <w:tcPr>
            <w:tcW w:w="2500" w:type="pct"/>
            <w:noWrap/>
          </w:tcPr>
          <w:p w:rsidR="006D20F9" w:rsidRDefault="006D20F9">
            <w:pPr>
              <w:spacing w:line="440" w:lineRule="exact"/>
              <w:rPr>
                <w:rFonts w:ascii="宋体" w:hAnsi="宋体"/>
                <w:sz w:val="24"/>
                <w:szCs w:val="24"/>
              </w:rPr>
            </w:pPr>
          </w:p>
        </w:tc>
      </w:tr>
    </w:tbl>
    <w:p w:rsidR="006D20F9" w:rsidRDefault="006D20F9">
      <w:pPr>
        <w:spacing w:line="440" w:lineRule="exact"/>
        <w:ind w:firstLine="420"/>
        <w:rPr>
          <w:rFonts w:ascii="宋体" w:hAnsi="宋体"/>
          <w:szCs w:val="21"/>
        </w:rPr>
      </w:pPr>
    </w:p>
    <w:p w:rsidR="006D20F9" w:rsidRDefault="0000114F">
      <w:pPr>
        <w:kinsoku w:val="0"/>
        <w:overflowPunct w:val="0"/>
        <w:snapToGrid w:val="0"/>
        <w:spacing w:line="520" w:lineRule="exact"/>
        <w:ind w:firstLineChars="1500" w:firstLine="3600"/>
        <w:jc w:val="left"/>
        <w:rPr>
          <w:rFonts w:ascii="宋体" w:hAnsi="宋体"/>
          <w:bCs/>
          <w:sz w:val="24"/>
        </w:rPr>
      </w:pPr>
      <w:r>
        <w:rPr>
          <w:rFonts w:ascii="宋体" w:hAnsi="宋体" w:hint="eastAsia"/>
          <w:bCs/>
          <w:sz w:val="24"/>
        </w:rPr>
        <w:t>报价单位（公章）：</w:t>
      </w:r>
    </w:p>
    <w:p w:rsidR="006D20F9" w:rsidRDefault="0000114F">
      <w:pPr>
        <w:kinsoku w:val="0"/>
        <w:overflowPunct w:val="0"/>
        <w:snapToGrid w:val="0"/>
        <w:spacing w:line="520" w:lineRule="exact"/>
        <w:ind w:firstLineChars="1500" w:firstLine="3600"/>
        <w:jc w:val="left"/>
        <w:rPr>
          <w:rFonts w:ascii="宋体" w:hAnsi="宋体"/>
          <w:bCs/>
          <w:sz w:val="24"/>
          <w:u w:val="single"/>
        </w:rPr>
      </w:pPr>
      <w:r>
        <w:rPr>
          <w:rFonts w:ascii="宋体" w:hAnsi="宋体" w:hint="eastAsia"/>
          <w:bCs/>
          <w:sz w:val="24"/>
        </w:rPr>
        <w:lastRenderedPageBreak/>
        <w:t>授权代理人签字：</w:t>
      </w:r>
    </w:p>
    <w:p w:rsidR="006D20F9" w:rsidRDefault="006D20F9">
      <w:pPr>
        <w:kinsoku w:val="0"/>
        <w:overflowPunct w:val="0"/>
        <w:adjustRightInd/>
        <w:spacing w:line="400" w:lineRule="atLeast"/>
        <w:textAlignment w:val="auto"/>
        <w:rPr>
          <w:rFonts w:ascii="宋体" w:hAnsi="宋体" w:cs="宋体"/>
          <w:spacing w:val="-4"/>
          <w:sz w:val="24"/>
          <w:szCs w:val="24"/>
        </w:rPr>
      </w:pPr>
    </w:p>
    <w:p w:rsidR="006D20F9" w:rsidRDefault="006D20F9">
      <w:pPr>
        <w:kinsoku w:val="0"/>
        <w:overflowPunct w:val="0"/>
        <w:adjustRightInd/>
        <w:spacing w:line="400" w:lineRule="atLeast"/>
        <w:textAlignment w:val="auto"/>
        <w:rPr>
          <w:rFonts w:ascii="宋体" w:hAnsi="宋体" w:cs="宋体"/>
          <w:spacing w:val="-4"/>
          <w:sz w:val="24"/>
          <w:szCs w:val="24"/>
        </w:rPr>
      </w:pPr>
    </w:p>
    <w:p w:rsidR="006D20F9" w:rsidRDefault="006D20F9">
      <w:pPr>
        <w:kinsoku w:val="0"/>
        <w:overflowPunct w:val="0"/>
        <w:adjustRightInd/>
        <w:spacing w:line="400" w:lineRule="atLeast"/>
        <w:textAlignment w:val="auto"/>
        <w:rPr>
          <w:rFonts w:ascii="宋体" w:hAnsi="宋体" w:cs="宋体"/>
          <w:spacing w:val="-4"/>
          <w:sz w:val="24"/>
          <w:szCs w:val="24"/>
        </w:rPr>
      </w:pPr>
    </w:p>
    <w:p w:rsidR="006D20F9" w:rsidRDefault="006D20F9">
      <w:pPr>
        <w:kinsoku w:val="0"/>
        <w:overflowPunct w:val="0"/>
        <w:adjustRightInd/>
        <w:spacing w:line="400" w:lineRule="atLeast"/>
        <w:textAlignment w:val="auto"/>
        <w:rPr>
          <w:rFonts w:ascii="宋体" w:hAnsi="宋体" w:cs="宋体"/>
          <w:spacing w:val="-4"/>
          <w:sz w:val="24"/>
          <w:szCs w:val="24"/>
        </w:rPr>
      </w:pPr>
    </w:p>
    <w:p w:rsidR="006D20F9" w:rsidRDefault="006D20F9">
      <w:pPr>
        <w:kinsoku w:val="0"/>
        <w:overflowPunct w:val="0"/>
        <w:adjustRightInd/>
        <w:spacing w:line="400" w:lineRule="atLeast"/>
        <w:textAlignment w:val="auto"/>
        <w:rPr>
          <w:rFonts w:ascii="宋体" w:hAnsi="宋体" w:cs="宋体"/>
          <w:spacing w:val="-4"/>
          <w:sz w:val="24"/>
          <w:szCs w:val="24"/>
        </w:rPr>
      </w:pPr>
    </w:p>
    <w:p w:rsidR="006D20F9" w:rsidRDefault="0000114F">
      <w:pPr>
        <w:pStyle w:val="20"/>
        <w:keepNext w:val="0"/>
        <w:keepLines w:val="0"/>
        <w:kinsoku w:val="0"/>
        <w:overflowPunct w:val="0"/>
        <w:snapToGrid w:val="0"/>
        <w:spacing w:line="240" w:lineRule="auto"/>
        <w:jc w:val="both"/>
        <w:rPr>
          <w:rFonts w:eastAsia="宋体" w:cs="宋体"/>
          <w:b w:val="0"/>
          <w:bCs/>
          <w:sz w:val="24"/>
          <w:szCs w:val="24"/>
        </w:rPr>
      </w:pPr>
      <w:r>
        <w:rPr>
          <w:rFonts w:eastAsia="宋体" w:cs="宋体" w:hint="eastAsia"/>
          <w:b w:val="0"/>
          <w:bCs/>
          <w:sz w:val="24"/>
          <w:szCs w:val="24"/>
        </w:rPr>
        <w:t>备注：1、报价人为企业法定代表人，则本附件不需要提供。</w:t>
      </w:r>
    </w:p>
    <w:p w:rsidR="006D20F9" w:rsidRDefault="0000114F">
      <w:pPr>
        <w:pStyle w:val="20"/>
        <w:keepNext w:val="0"/>
        <w:keepLines w:val="0"/>
        <w:numPr>
          <w:ilvl w:val="0"/>
          <w:numId w:val="38"/>
        </w:numPr>
        <w:kinsoku w:val="0"/>
        <w:overflowPunct w:val="0"/>
        <w:snapToGrid w:val="0"/>
        <w:spacing w:line="240" w:lineRule="auto"/>
        <w:jc w:val="both"/>
        <w:rPr>
          <w:rFonts w:eastAsia="宋体" w:cs="宋体"/>
          <w:b w:val="0"/>
          <w:bCs/>
          <w:sz w:val="24"/>
          <w:szCs w:val="24"/>
        </w:rPr>
      </w:pPr>
      <w:r>
        <w:rPr>
          <w:rFonts w:eastAsia="宋体" w:cs="宋体" w:hint="eastAsia"/>
          <w:b w:val="0"/>
          <w:bCs/>
          <w:sz w:val="24"/>
          <w:szCs w:val="24"/>
        </w:rPr>
        <w:t>授权代理人身份证正反面复印件可单独一页，但需加盖企业公章。</w:t>
      </w:r>
    </w:p>
    <w:bookmarkEnd w:id="81"/>
    <w:p w:rsidR="006D20F9" w:rsidRDefault="006D20F9">
      <w:pPr>
        <w:spacing w:line="400" w:lineRule="atLeast"/>
        <w:ind w:rightChars="-172" w:right="-361"/>
        <w:rPr>
          <w:rFonts w:ascii="宋体" w:hAnsi="宋体"/>
          <w:sz w:val="24"/>
          <w:szCs w:val="24"/>
        </w:rPr>
      </w:pPr>
    </w:p>
    <w:p w:rsidR="006D20F9" w:rsidRDefault="006D20F9">
      <w:pPr>
        <w:spacing w:line="400" w:lineRule="atLeast"/>
        <w:ind w:rightChars="-172" w:right="-361"/>
        <w:rPr>
          <w:rFonts w:ascii="宋体" w:hAnsi="宋体"/>
          <w:sz w:val="24"/>
          <w:szCs w:val="24"/>
        </w:rPr>
      </w:pPr>
    </w:p>
    <w:p w:rsidR="006D20F9" w:rsidRDefault="006D20F9">
      <w:pPr>
        <w:spacing w:line="400" w:lineRule="atLeast"/>
        <w:ind w:rightChars="-172" w:right="-361"/>
        <w:rPr>
          <w:rFonts w:ascii="宋体" w:hAnsi="宋体"/>
          <w:sz w:val="24"/>
          <w:szCs w:val="24"/>
        </w:rPr>
      </w:pPr>
    </w:p>
    <w:p w:rsidR="006D20F9" w:rsidRDefault="0000114F">
      <w:pPr>
        <w:pStyle w:val="20"/>
        <w:spacing w:line="400" w:lineRule="atLeast"/>
        <w:rPr>
          <w:rFonts w:eastAsia="宋体" w:cs="宋体"/>
          <w:b w:val="0"/>
          <w:bCs/>
          <w:sz w:val="28"/>
          <w:szCs w:val="28"/>
        </w:rPr>
      </w:pPr>
      <w:bookmarkStart w:id="82" w:name="_Toc27939_WPSOffice_Level1"/>
      <w:bookmarkStart w:id="83" w:name="_Toc7642_WPSOffice_Level2"/>
      <w:bookmarkStart w:id="84" w:name="_Toc12944_WPSOffice_Level1"/>
      <w:bookmarkStart w:id="85" w:name="_Toc3242_WPSOffice_Level1"/>
      <w:bookmarkStart w:id="86" w:name="_Toc17913_WPSOffice_Level1"/>
      <w:r>
        <w:rPr>
          <w:rFonts w:eastAsia="宋体" w:cs="宋体" w:hint="eastAsia"/>
          <w:b w:val="0"/>
          <w:bCs/>
          <w:sz w:val="28"/>
          <w:szCs w:val="28"/>
        </w:rPr>
        <w:t>附件5 关于资格的声明函</w:t>
      </w:r>
      <w:bookmarkEnd w:id="82"/>
    </w:p>
    <w:p w:rsidR="006D20F9" w:rsidRDefault="0000114F">
      <w:pPr>
        <w:kinsoku w:val="0"/>
        <w:overflowPunct w:val="0"/>
        <w:adjustRightInd/>
        <w:spacing w:line="400" w:lineRule="atLeast"/>
        <w:jc w:val="left"/>
        <w:rPr>
          <w:rFonts w:ascii="宋体" w:hAnsi="宋体" w:cs="宋体"/>
          <w:spacing w:val="-4"/>
          <w:sz w:val="24"/>
          <w:szCs w:val="24"/>
        </w:rPr>
      </w:pPr>
      <w:r>
        <w:rPr>
          <w:rFonts w:ascii="宋体" w:hAnsi="宋体" w:cs="宋体" w:hint="eastAsia"/>
          <w:spacing w:val="-4"/>
          <w:sz w:val="24"/>
          <w:szCs w:val="24"/>
        </w:rPr>
        <w:t>致：厦门同集热电有限公司</w:t>
      </w:r>
    </w:p>
    <w:p w:rsidR="006D20F9" w:rsidRDefault="0000114F">
      <w:pPr>
        <w:kinsoku w:val="0"/>
        <w:overflowPunct w:val="0"/>
        <w:adjustRightInd/>
        <w:spacing w:line="400" w:lineRule="atLeast"/>
        <w:ind w:firstLineChars="300" w:firstLine="720"/>
        <w:rPr>
          <w:sz w:val="24"/>
          <w:szCs w:val="24"/>
        </w:rPr>
      </w:pPr>
      <w:r>
        <w:rPr>
          <w:rFonts w:hint="eastAsia"/>
          <w:sz w:val="24"/>
          <w:szCs w:val="24"/>
        </w:rPr>
        <w:t>关于贵司</w:t>
      </w:r>
      <w:r>
        <w:rPr>
          <w:rFonts w:ascii="宋体" w:hAnsi="宋体" w:cs="宋体" w:hint="eastAsia"/>
          <w:bCs/>
          <w:kern w:val="2"/>
          <w:sz w:val="24"/>
          <w:szCs w:val="24"/>
          <w:u w:val="single"/>
        </w:rPr>
        <w:t>清洁生产审核项目</w:t>
      </w:r>
      <w:r>
        <w:rPr>
          <w:rFonts w:hint="eastAsia"/>
          <w:sz w:val="24"/>
          <w:szCs w:val="24"/>
        </w:rPr>
        <w:t>的报价邀请，本签字人愿意参加报价，提供谈判文件中规定的</w:t>
      </w:r>
      <w:r>
        <w:rPr>
          <w:rFonts w:hint="eastAsia"/>
          <w:sz w:val="24"/>
          <w:szCs w:val="24"/>
          <w:u w:val="single"/>
        </w:rPr>
        <w:t>清洁生产审核</w:t>
      </w:r>
      <w:r>
        <w:rPr>
          <w:rFonts w:ascii="宋体" w:hAnsi="宋体" w:cs="宋体" w:hint="eastAsia"/>
          <w:bCs/>
          <w:kern w:val="2"/>
          <w:sz w:val="24"/>
          <w:szCs w:val="24"/>
          <w:u w:val="single"/>
        </w:rPr>
        <w:t>项目</w:t>
      </w:r>
      <w:r>
        <w:rPr>
          <w:rFonts w:ascii="宋体" w:hAnsi="宋体" w:cs="宋体" w:hint="eastAsia"/>
          <w:sz w:val="24"/>
          <w:szCs w:val="24"/>
        </w:rPr>
        <w:t>服务</w:t>
      </w:r>
      <w:r>
        <w:rPr>
          <w:rFonts w:hint="eastAsia"/>
          <w:sz w:val="24"/>
          <w:szCs w:val="24"/>
        </w:rPr>
        <w:t>，并证明提交的下列文件和说明是准确的和真实的。</w:t>
      </w:r>
    </w:p>
    <w:p w:rsidR="006D20F9" w:rsidRDefault="0000114F">
      <w:pPr>
        <w:pStyle w:val="a7"/>
        <w:widowControl/>
        <w:numPr>
          <w:ilvl w:val="0"/>
          <w:numId w:val="39"/>
        </w:numPr>
        <w:shd w:val="clear" w:color="auto" w:fill="FFFFFF"/>
        <w:autoSpaceDE/>
        <w:autoSpaceDN/>
        <w:snapToGrid w:val="0"/>
        <w:spacing w:before="0" w:beforeAutospacing="0" w:after="0" w:afterAutospacing="0" w:line="400" w:lineRule="atLeast"/>
        <w:ind w:firstLine="403"/>
        <w:textAlignment w:val="auto"/>
        <w:rPr>
          <w:rFonts w:ascii="宋体" w:hAnsi="宋体" w:cs="宋体"/>
          <w:szCs w:val="24"/>
        </w:rPr>
      </w:pPr>
      <w:r>
        <w:rPr>
          <w:rFonts w:ascii="宋体" w:hAnsi="宋体" w:cs="宋体" w:hint="eastAsia"/>
          <w:szCs w:val="24"/>
          <w:shd w:val="clear" w:color="auto" w:fill="FFFFFF"/>
        </w:rPr>
        <w:t>响应采购、参加报价竞争的中华人民共和国境内的企业法人，且具有独立订立合同的权力。</w:t>
      </w:r>
    </w:p>
    <w:p w:rsidR="006D20F9" w:rsidRDefault="0000114F">
      <w:pPr>
        <w:numPr>
          <w:ilvl w:val="0"/>
          <w:numId w:val="39"/>
        </w:numPr>
        <w:tabs>
          <w:tab w:val="left" w:pos="0"/>
        </w:tabs>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资质要求：具有强制性清洁生产咨询机构资质，提供相关材料复印件并加盖公章。</w:t>
      </w:r>
    </w:p>
    <w:p w:rsidR="006D20F9" w:rsidRDefault="0000114F">
      <w:pPr>
        <w:numPr>
          <w:ilvl w:val="0"/>
          <w:numId w:val="3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自2019年1月1日起具有3项清洁生产审核服务业绩。提供业绩合同复印件。</w:t>
      </w:r>
    </w:p>
    <w:p w:rsidR="006D20F9" w:rsidRDefault="0000114F">
      <w:pPr>
        <w:pStyle w:val="a7"/>
        <w:numPr>
          <w:ilvl w:val="0"/>
          <w:numId w:val="39"/>
        </w:numPr>
        <w:shd w:val="clear" w:color="auto" w:fill="FFFFFF"/>
        <w:kinsoku w:val="0"/>
        <w:overflowPunct w:val="0"/>
        <w:adjustRightInd/>
        <w:spacing w:before="0" w:beforeAutospacing="0" w:after="0" w:afterAutospacing="0" w:line="400" w:lineRule="atLeast"/>
        <w:ind w:left="17" w:firstLine="403"/>
        <w:textAlignment w:val="auto"/>
        <w:rPr>
          <w:rFonts w:ascii="宋体" w:hAnsi="宋体" w:cs="宋体"/>
          <w:spacing w:val="-4"/>
          <w:szCs w:val="24"/>
        </w:rPr>
      </w:pPr>
      <w:r>
        <w:rPr>
          <w:rFonts w:ascii="宋体" w:hAnsi="宋体" w:cs="宋体" w:hint="eastAsia"/>
          <w:spacing w:val="-4"/>
          <w:szCs w:val="24"/>
        </w:rPr>
        <w:t>财务要求：</w:t>
      </w:r>
      <w:r>
        <w:rPr>
          <w:rFonts w:ascii="宋体" w:hAnsi="宋体" w:cs="宋体" w:hint="eastAsia"/>
          <w:szCs w:val="24"/>
          <w:shd w:val="clear" w:color="auto" w:fill="FFFFFF"/>
        </w:rPr>
        <w:t>具有良好的银行资信和商业信誉，没有处于被责令停业或破产状态，且资产未被重组、接管和冻结。</w:t>
      </w:r>
    </w:p>
    <w:p w:rsidR="006D20F9" w:rsidRDefault="0000114F">
      <w:pPr>
        <w:pStyle w:val="a7"/>
        <w:numPr>
          <w:ilvl w:val="0"/>
          <w:numId w:val="39"/>
        </w:numPr>
        <w:shd w:val="clear" w:color="auto" w:fill="FFFFFF"/>
        <w:kinsoku w:val="0"/>
        <w:overflowPunct w:val="0"/>
        <w:adjustRightInd/>
        <w:spacing w:before="0" w:beforeAutospacing="0" w:after="0" w:afterAutospacing="0" w:line="400" w:lineRule="atLeast"/>
        <w:ind w:left="17" w:firstLine="403"/>
        <w:textAlignment w:val="auto"/>
        <w:rPr>
          <w:rFonts w:ascii="宋体" w:hAnsi="宋体" w:cs="宋体"/>
          <w:spacing w:val="-4"/>
          <w:szCs w:val="24"/>
        </w:rPr>
      </w:pPr>
      <w:r>
        <w:rPr>
          <w:rFonts w:ascii="宋体" w:hAnsi="宋体" w:cs="宋体" w:hint="eastAsia"/>
          <w:spacing w:val="-4"/>
          <w:szCs w:val="24"/>
        </w:rPr>
        <w:t>信誉要求：报价方没有被国家、福建省省级有关部门及厦门市有关部门暂停招报价或市场准入资格且在公示处罚期内。</w:t>
      </w:r>
    </w:p>
    <w:p w:rsidR="006D20F9" w:rsidRDefault="006D20F9">
      <w:pPr>
        <w:pStyle w:val="a7"/>
        <w:shd w:val="clear" w:color="auto" w:fill="FFFFFF"/>
        <w:kinsoku w:val="0"/>
        <w:overflowPunct w:val="0"/>
        <w:adjustRightInd/>
        <w:spacing w:before="0" w:beforeAutospacing="0" w:after="0" w:afterAutospacing="0" w:line="400" w:lineRule="atLeast"/>
        <w:ind w:left="403"/>
        <w:textAlignment w:val="auto"/>
        <w:rPr>
          <w:rFonts w:ascii="宋体" w:hAnsi="宋体" w:cs="宋体"/>
          <w:spacing w:val="-4"/>
          <w:szCs w:val="24"/>
        </w:rPr>
      </w:pPr>
    </w:p>
    <w:p w:rsidR="006D20F9" w:rsidRDefault="006D20F9">
      <w:pPr>
        <w:kinsoku w:val="0"/>
        <w:overflowPunct w:val="0"/>
        <w:adjustRightInd/>
        <w:spacing w:line="400" w:lineRule="atLeast"/>
        <w:rPr>
          <w:rFonts w:hAnsi="宋体"/>
          <w:b/>
          <w:sz w:val="24"/>
          <w:szCs w:val="24"/>
        </w:rPr>
      </w:pPr>
    </w:p>
    <w:p w:rsidR="006D20F9" w:rsidRDefault="0000114F">
      <w:pPr>
        <w:kinsoku w:val="0"/>
        <w:overflowPunct w:val="0"/>
        <w:adjustRightInd/>
        <w:spacing w:line="400" w:lineRule="atLeast"/>
        <w:rPr>
          <w:sz w:val="24"/>
          <w:szCs w:val="24"/>
        </w:rPr>
      </w:pPr>
      <w:r>
        <w:rPr>
          <w:rFonts w:hAnsi="宋体" w:hint="eastAsia"/>
          <w:b/>
          <w:sz w:val="24"/>
          <w:szCs w:val="24"/>
        </w:rPr>
        <w:t>注：第</w:t>
      </w:r>
      <w:r>
        <w:rPr>
          <w:rFonts w:hAnsi="宋体" w:hint="eastAsia"/>
          <w:sz w:val="24"/>
          <w:szCs w:val="24"/>
        </w:rPr>
        <w:t>4</w:t>
      </w:r>
      <w:r>
        <w:rPr>
          <w:rFonts w:hAnsi="宋体" w:hint="eastAsia"/>
          <w:sz w:val="24"/>
          <w:szCs w:val="24"/>
        </w:rPr>
        <w:t>、</w:t>
      </w:r>
      <w:r>
        <w:rPr>
          <w:rFonts w:hAnsi="宋体" w:hint="eastAsia"/>
          <w:sz w:val="24"/>
          <w:szCs w:val="24"/>
        </w:rPr>
        <w:t>5</w:t>
      </w:r>
      <w:r>
        <w:rPr>
          <w:rFonts w:hAnsi="宋体" w:hint="eastAsia"/>
          <w:b/>
          <w:sz w:val="24"/>
          <w:szCs w:val="24"/>
        </w:rPr>
        <w:t>项无需提供证明文件，但若采购方发现报价方违反该条款，采购方有权拒绝其报价及后续的相应事宜。对用户方造成的相应损失，则由该报价单位负责。</w:t>
      </w:r>
    </w:p>
    <w:p w:rsidR="006D20F9" w:rsidRDefault="006D20F9">
      <w:pPr>
        <w:spacing w:line="400" w:lineRule="atLeast"/>
        <w:ind w:leftChars="-200" w:left="-420" w:rightChars="-200" w:right="-420" w:firstLineChars="200" w:firstLine="464"/>
        <w:jc w:val="left"/>
        <w:rPr>
          <w:rFonts w:ascii="宋体" w:hAnsi="宋体" w:cs="宋体"/>
          <w:spacing w:val="-4"/>
          <w:sz w:val="24"/>
          <w:szCs w:val="24"/>
        </w:rPr>
      </w:pPr>
    </w:p>
    <w:p w:rsidR="006D20F9" w:rsidRDefault="006D20F9">
      <w:pPr>
        <w:spacing w:line="400" w:lineRule="atLeast"/>
        <w:ind w:leftChars="-200" w:left="-420" w:rightChars="-200" w:right="-420" w:firstLineChars="200" w:firstLine="464"/>
        <w:jc w:val="left"/>
        <w:rPr>
          <w:rFonts w:ascii="宋体" w:hAnsi="宋体" w:cs="宋体"/>
          <w:spacing w:val="-4"/>
          <w:sz w:val="24"/>
          <w:szCs w:val="24"/>
        </w:rPr>
      </w:pPr>
    </w:p>
    <w:p w:rsidR="006D20F9" w:rsidRDefault="0000114F">
      <w:pPr>
        <w:kinsoku w:val="0"/>
        <w:overflowPunct w:val="0"/>
        <w:autoSpaceDE/>
        <w:autoSpaceDN/>
        <w:snapToGrid w:val="0"/>
        <w:spacing w:line="520" w:lineRule="atLeast"/>
        <w:ind w:firstLineChars="1500" w:firstLine="3600"/>
        <w:textAlignment w:val="auto"/>
        <w:rPr>
          <w:rFonts w:ascii="宋体" w:hAnsi="宋体" w:cs="宋体"/>
          <w:spacing w:val="-4"/>
          <w:sz w:val="24"/>
          <w:szCs w:val="24"/>
          <w:u w:val="single"/>
        </w:rPr>
      </w:pPr>
      <w:r>
        <w:rPr>
          <w:rFonts w:ascii="宋体" w:hAnsi="宋体" w:hint="eastAsia"/>
          <w:bCs/>
          <w:sz w:val="24"/>
          <w:szCs w:val="24"/>
        </w:rPr>
        <w:t>报价单位（盖公章）：</w:t>
      </w:r>
    </w:p>
    <w:p w:rsidR="006D20F9" w:rsidRDefault="0000114F">
      <w:pPr>
        <w:kinsoku w:val="0"/>
        <w:overflowPunct w:val="0"/>
        <w:autoSpaceDE/>
        <w:autoSpaceDN/>
        <w:snapToGrid w:val="0"/>
        <w:spacing w:line="520" w:lineRule="atLeast"/>
        <w:textAlignment w:val="auto"/>
        <w:rPr>
          <w:rFonts w:ascii="宋体" w:hAnsi="宋体" w:cs="宋体"/>
          <w:spacing w:val="-4"/>
          <w:sz w:val="24"/>
          <w:szCs w:val="24"/>
          <w:u w:val="single"/>
        </w:rPr>
      </w:pPr>
      <w:r>
        <w:rPr>
          <w:rFonts w:ascii="宋体" w:hAnsi="宋体" w:cs="宋体" w:hint="eastAsia"/>
          <w:spacing w:val="-4"/>
          <w:sz w:val="24"/>
          <w:szCs w:val="24"/>
        </w:rPr>
        <w:t xml:space="preserve">                            法定代表人或授权代理人（签字或盖章）：</w:t>
      </w:r>
    </w:p>
    <w:p w:rsidR="006D20F9" w:rsidRDefault="006D20F9">
      <w:pPr>
        <w:kinsoku w:val="0"/>
        <w:overflowPunct w:val="0"/>
        <w:snapToGrid w:val="0"/>
        <w:spacing w:line="420" w:lineRule="exact"/>
        <w:jc w:val="left"/>
        <w:rPr>
          <w:rFonts w:ascii="宋体" w:hAnsi="宋体"/>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ind w:firstLineChars="200" w:firstLine="420"/>
        <w:jc w:val="left"/>
        <w:rPr>
          <w:rFonts w:ascii="宋体" w:hAnsi="宋体"/>
          <w:color w:val="000000"/>
          <w:szCs w:val="28"/>
        </w:rPr>
      </w:pPr>
    </w:p>
    <w:p w:rsidR="006D20F9" w:rsidRDefault="006D20F9">
      <w:pPr>
        <w:widowControl/>
        <w:snapToGrid w:val="0"/>
        <w:spacing w:line="400" w:lineRule="atLeast"/>
        <w:jc w:val="left"/>
        <w:rPr>
          <w:rFonts w:ascii="宋体" w:hAnsi="宋体"/>
          <w:color w:val="000000"/>
          <w:szCs w:val="28"/>
        </w:rPr>
      </w:pPr>
    </w:p>
    <w:p w:rsidR="006D20F9" w:rsidRDefault="0000114F">
      <w:pPr>
        <w:pStyle w:val="20"/>
        <w:keepNext w:val="0"/>
        <w:keepLines w:val="0"/>
        <w:kinsoku w:val="0"/>
        <w:overflowPunct w:val="0"/>
        <w:snapToGrid w:val="0"/>
        <w:spacing w:line="440" w:lineRule="atLeast"/>
        <w:rPr>
          <w:rFonts w:eastAsia="宋体" w:cs="宋体"/>
          <w:b w:val="0"/>
          <w:bCs/>
          <w:sz w:val="28"/>
          <w:szCs w:val="28"/>
        </w:rPr>
      </w:pPr>
      <w:bookmarkStart w:id="87" w:name="_Toc29011_WPSOffice_Level2"/>
      <w:bookmarkStart w:id="88" w:name="_Toc6643_WPSOffice_Level2"/>
      <w:bookmarkStart w:id="89" w:name="_Toc13674_WPSOffice_Level2"/>
      <w:r>
        <w:rPr>
          <w:rFonts w:eastAsia="宋体" w:cs="宋体" w:hint="eastAsia"/>
          <w:b w:val="0"/>
          <w:bCs/>
          <w:sz w:val="28"/>
          <w:szCs w:val="28"/>
        </w:rPr>
        <w:t>附件6 报价方廉洁承诺书</w:t>
      </w:r>
      <w:bookmarkEnd w:id="87"/>
      <w:bookmarkEnd w:id="88"/>
      <w:bookmarkEnd w:id="89"/>
    </w:p>
    <w:p w:rsidR="006D20F9" w:rsidRDefault="0000114F">
      <w:pPr>
        <w:kinsoku w:val="0"/>
        <w:overflowPunct w:val="0"/>
        <w:snapToGrid w:val="0"/>
        <w:spacing w:line="440" w:lineRule="atLeast"/>
        <w:ind w:firstLineChars="200" w:firstLine="480"/>
        <w:jc w:val="left"/>
        <w:rPr>
          <w:rFonts w:ascii="宋体" w:hAnsi="宋体"/>
          <w:sz w:val="24"/>
          <w:szCs w:val="36"/>
        </w:rPr>
      </w:pPr>
      <w:r>
        <w:rPr>
          <w:rFonts w:ascii="宋体" w:hAnsi="宋体" w:hint="eastAsia"/>
          <w:sz w:val="24"/>
          <w:szCs w:val="36"/>
        </w:rPr>
        <w:t>为促进廉洁自律有关规定的落实，打击贿赂、以权谋私等违法犯罪行为，保证各项经营活动健康有序开展，维护员工职业操守，提高合作效率，本单位在与厦门同集热电有限公司（以下简称“采购方”）开展报价、报价业务活动中承诺：</w:t>
      </w:r>
    </w:p>
    <w:p w:rsidR="006D20F9" w:rsidRDefault="0000114F">
      <w:pPr>
        <w:numPr>
          <w:ilvl w:val="0"/>
          <w:numId w:val="40"/>
        </w:numPr>
        <w:kinsoku w:val="0"/>
        <w:overflowPunct w:val="0"/>
        <w:snapToGrid w:val="0"/>
        <w:spacing w:line="440" w:lineRule="atLeast"/>
        <w:jc w:val="left"/>
        <w:rPr>
          <w:rFonts w:ascii="宋体" w:hAnsi="宋体"/>
          <w:sz w:val="24"/>
          <w:szCs w:val="36"/>
        </w:rPr>
      </w:pPr>
      <w:r>
        <w:rPr>
          <w:rFonts w:ascii="宋体" w:hAnsi="宋体" w:hint="eastAsia"/>
          <w:sz w:val="24"/>
          <w:szCs w:val="36"/>
        </w:rPr>
        <w:t>自觉遵守国家法律、法规，按照《中国共产党纪律处分条例》、《中华人民共和国反不正当竞争法》、《关于禁止商业贿赂行为的暂行规定》以及有关要求进行各项业务活动。</w:t>
      </w:r>
    </w:p>
    <w:p w:rsidR="006D20F9" w:rsidRDefault="0000114F">
      <w:pPr>
        <w:numPr>
          <w:ilvl w:val="0"/>
          <w:numId w:val="40"/>
        </w:numPr>
        <w:kinsoku w:val="0"/>
        <w:overflowPunct w:val="0"/>
        <w:snapToGrid w:val="0"/>
        <w:spacing w:line="440" w:lineRule="atLeast"/>
        <w:jc w:val="left"/>
        <w:rPr>
          <w:rFonts w:ascii="宋体" w:hAnsi="宋体"/>
          <w:sz w:val="24"/>
          <w:szCs w:val="36"/>
        </w:rPr>
      </w:pPr>
      <w:r>
        <w:rPr>
          <w:rFonts w:ascii="宋体" w:hAnsi="宋体" w:hint="eastAsia"/>
          <w:sz w:val="24"/>
          <w:szCs w:val="36"/>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rsidR="006D20F9" w:rsidRDefault="0000114F">
      <w:pPr>
        <w:numPr>
          <w:ilvl w:val="0"/>
          <w:numId w:val="40"/>
        </w:numPr>
        <w:kinsoku w:val="0"/>
        <w:overflowPunct w:val="0"/>
        <w:snapToGrid w:val="0"/>
        <w:spacing w:line="440" w:lineRule="atLeast"/>
        <w:jc w:val="left"/>
        <w:rPr>
          <w:rFonts w:ascii="宋体" w:hAnsi="宋体"/>
          <w:sz w:val="24"/>
          <w:szCs w:val="36"/>
        </w:rPr>
      </w:pPr>
      <w:r>
        <w:rPr>
          <w:rFonts w:ascii="宋体" w:hAnsi="宋体" w:hint="eastAsia"/>
          <w:sz w:val="24"/>
          <w:szCs w:val="36"/>
        </w:rPr>
        <w:t>不与其他经营者串通报价和报价，不排挤其他经营者的公平竞争，损害其他经营者的合法权益；不在工程建设的预决算编制工作中弄虚作假、高估冒算。</w:t>
      </w:r>
    </w:p>
    <w:p w:rsidR="006D20F9" w:rsidRDefault="0000114F">
      <w:pPr>
        <w:numPr>
          <w:ilvl w:val="0"/>
          <w:numId w:val="40"/>
        </w:numPr>
        <w:kinsoku w:val="0"/>
        <w:overflowPunct w:val="0"/>
        <w:snapToGrid w:val="0"/>
        <w:spacing w:line="440" w:lineRule="atLeast"/>
        <w:jc w:val="left"/>
        <w:rPr>
          <w:rFonts w:ascii="宋体" w:hAnsi="宋体" w:cs="宋体"/>
          <w:sz w:val="24"/>
          <w:szCs w:val="24"/>
        </w:rPr>
      </w:pPr>
      <w:r>
        <w:rPr>
          <w:rFonts w:ascii="宋体" w:hAnsi="宋体" w:cs="宋体" w:hint="eastAsia"/>
          <w:sz w:val="24"/>
          <w:szCs w:val="24"/>
        </w:rPr>
        <w:t>发现采购方工作人员违反廉洁从业行为的，报价方可向厦门海发集团有限公司纪检监察部门反映或举报。若采购方工作人员违反本协议将按有关法律和规定严肃处理。</w:t>
      </w:r>
    </w:p>
    <w:p w:rsidR="006D20F9" w:rsidRDefault="0000114F">
      <w:pPr>
        <w:numPr>
          <w:ilvl w:val="0"/>
          <w:numId w:val="40"/>
        </w:numPr>
        <w:kinsoku w:val="0"/>
        <w:overflowPunct w:val="0"/>
        <w:snapToGrid w:val="0"/>
        <w:spacing w:line="440" w:lineRule="atLeast"/>
        <w:jc w:val="left"/>
        <w:rPr>
          <w:rFonts w:ascii="宋体" w:hAnsi="宋体"/>
          <w:sz w:val="24"/>
          <w:szCs w:val="36"/>
        </w:rPr>
      </w:pPr>
      <w:r>
        <w:rPr>
          <w:rFonts w:ascii="宋体" w:hAnsi="宋体" w:cs="宋体" w:hint="eastAsia"/>
          <w:sz w:val="24"/>
          <w:szCs w:val="24"/>
        </w:rPr>
        <w:t xml:space="preserve">报价方及其工作人员违反本协议规定行为的，3年内不得参加厦门同集热电有限公司建设项目、物资采购报价活动，情节严重的按有关规定追究责任。  </w:t>
      </w:r>
    </w:p>
    <w:p w:rsidR="006D20F9" w:rsidRDefault="0000114F">
      <w:pPr>
        <w:kinsoku w:val="0"/>
        <w:overflowPunct w:val="0"/>
        <w:snapToGrid w:val="0"/>
        <w:spacing w:line="440" w:lineRule="atLeast"/>
        <w:ind w:firstLineChars="200" w:firstLine="480"/>
        <w:jc w:val="left"/>
        <w:rPr>
          <w:rFonts w:ascii="宋体" w:hAnsi="宋体"/>
          <w:sz w:val="24"/>
          <w:szCs w:val="36"/>
        </w:rPr>
      </w:pPr>
      <w:r>
        <w:rPr>
          <w:rFonts w:ascii="宋体" w:hAnsi="宋体" w:hint="eastAsia"/>
          <w:sz w:val="24"/>
          <w:szCs w:val="36"/>
        </w:rPr>
        <w:t>特此承诺。</w:t>
      </w:r>
    </w:p>
    <w:p w:rsidR="006D20F9" w:rsidRDefault="006D20F9">
      <w:pPr>
        <w:kinsoku w:val="0"/>
        <w:overflowPunct w:val="0"/>
        <w:snapToGrid w:val="0"/>
        <w:spacing w:line="440" w:lineRule="atLeast"/>
        <w:ind w:firstLineChars="200" w:firstLine="420"/>
        <w:jc w:val="left"/>
        <w:rPr>
          <w:rFonts w:ascii="宋体" w:hAnsi="宋体"/>
          <w:szCs w:val="28"/>
        </w:rPr>
      </w:pPr>
    </w:p>
    <w:p w:rsidR="006D20F9" w:rsidRDefault="0000114F" w:rsidP="009C119E">
      <w:pPr>
        <w:snapToGrid w:val="0"/>
        <w:spacing w:line="520" w:lineRule="exact"/>
        <w:ind w:firstLineChars="2292" w:firstLine="5501"/>
        <w:jc w:val="left"/>
        <w:rPr>
          <w:rFonts w:ascii="宋体" w:hAnsi="宋体"/>
          <w:sz w:val="24"/>
          <w:szCs w:val="24"/>
          <w:u w:val="single"/>
        </w:rPr>
      </w:pPr>
      <w:r>
        <w:rPr>
          <w:rFonts w:ascii="宋体" w:hAnsi="宋体" w:hint="eastAsia"/>
          <w:sz w:val="24"/>
          <w:szCs w:val="24"/>
        </w:rPr>
        <w:t>报价单位（盖章）：</w:t>
      </w:r>
    </w:p>
    <w:p w:rsidR="006D20F9" w:rsidRDefault="0000114F" w:rsidP="009C119E">
      <w:pPr>
        <w:snapToGrid w:val="0"/>
        <w:spacing w:line="520" w:lineRule="exact"/>
        <w:ind w:firstLineChars="2292" w:firstLine="5501"/>
        <w:jc w:val="left"/>
        <w:rPr>
          <w:rFonts w:ascii="宋体" w:hAnsi="宋体"/>
          <w:sz w:val="24"/>
          <w:szCs w:val="24"/>
          <w:u w:val="single"/>
        </w:rPr>
      </w:pPr>
      <w:r>
        <w:rPr>
          <w:rFonts w:ascii="宋体" w:hAnsi="宋体" w:hint="eastAsia"/>
          <w:sz w:val="24"/>
          <w:szCs w:val="24"/>
        </w:rPr>
        <w:t>日期：</w:t>
      </w:r>
    </w:p>
    <w:p w:rsidR="006D20F9" w:rsidRDefault="006D20F9">
      <w:pPr>
        <w:pStyle w:val="20"/>
        <w:adjustRightInd/>
        <w:snapToGrid w:val="0"/>
        <w:spacing w:line="400" w:lineRule="atLeast"/>
        <w:outlineLvl w:val="9"/>
        <w:rPr>
          <w:rFonts w:eastAsia="宋体" w:cs="宋体"/>
          <w:b w:val="0"/>
          <w:bCs/>
          <w:sz w:val="28"/>
          <w:szCs w:val="28"/>
        </w:rPr>
      </w:pPr>
    </w:p>
    <w:p w:rsidR="006D20F9" w:rsidRDefault="006D20F9">
      <w:pPr>
        <w:pStyle w:val="20"/>
        <w:adjustRightInd/>
        <w:snapToGrid w:val="0"/>
        <w:spacing w:line="400" w:lineRule="atLeast"/>
        <w:outlineLvl w:val="9"/>
        <w:rPr>
          <w:rFonts w:eastAsia="宋体" w:cs="宋体"/>
          <w:b w:val="0"/>
          <w:bCs/>
          <w:sz w:val="28"/>
          <w:szCs w:val="28"/>
        </w:rPr>
      </w:pPr>
    </w:p>
    <w:bookmarkEnd w:id="83"/>
    <w:bookmarkEnd w:id="84"/>
    <w:bookmarkEnd w:id="85"/>
    <w:bookmarkEnd w:id="86"/>
    <w:p w:rsidR="006D20F9" w:rsidRDefault="006D20F9">
      <w:pPr>
        <w:spacing w:line="400" w:lineRule="atLeast"/>
        <w:ind w:right="105"/>
        <w:rPr>
          <w:rFonts w:ascii="宋体" w:hAnsi="宋体" w:cs="Arial"/>
          <w:sz w:val="24"/>
          <w:szCs w:val="24"/>
        </w:rPr>
      </w:pPr>
    </w:p>
    <w:p w:rsidR="006D20F9" w:rsidRDefault="006D20F9"/>
    <w:p w:rsidR="006D20F9" w:rsidRDefault="006D20F9">
      <w:pPr>
        <w:pStyle w:val="a0"/>
      </w:pPr>
    </w:p>
    <w:p w:rsidR="006D20F9" w:rsidRDefault="006D20F9">
      <w:pPr>
        <w:pStyle w:val="a0"/>
      </w:pPr>
    </w:p>
    <w:p w:rsidR="006D20F9" w:rsidRDefault="006D20F9">
      <w:pPr>
        <w:pStyle w:val="a0"/>
      </w:pPr>
    </w:p>
    <w:p w:rsidR="006D20F9" w:rsidRDefault="006D20F9">
      <w:pPr>
        <w:pStyle w:val="a0"/>
      </w:pPr>
    </w:p>
    <w:p w:rsidR="006D20F9" w:rsidRDefault="006D20F9">
      <w:pPr>
        <w:pStyle w:val="a0"/>
      </w:pPr>
    </w:p>
    <w:p w:rsidR="006D20F9" w:rsidRDefault="006D20F9">
      <w:pPr>
        <w:pStyle w:val="a0"/>
      </w:pPr>
    </w:p>
    <w:p w:rsidR="006D20F9" w:rsidRDefault="0000114F">
      <w:pPr>
        <w:autoSpaceDE/>
        <w:autoSpaceDN/>
        <w:snapToGrid w:val="0"/>
        <w:jc w:val="center"/>
        <w:textAlignment w:val="auto"/>
        <w:rPr>
          <w:rFonts w:ascii="宋体" w:hAnsi="宋体"/>
          <w:bCs/>
          <w:sz w:val="28"/>
          <w:szCs w:val="28"/>
        </w:rPr>
      </w:pPr>
      <w:r>
        <w:rPr>
          <w:rFonts w:ascii="宋体" w:hAnsi="宋体" w:hint="eastAsia"/>
          <w:bCs/>
          <w:sz w:val="28"/>
          <w:szCs w:val="28"/>
        </w:rPr>
        <w:t>附件7 企业能有效识别二维码且加盖报价单位公章的营业执照复印件</w:t>
      </w: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6D20F9">
      <w:pPr>
        <w:pStyle w:val="a0"/>
      </w:pPr>
    </w:p>
    <w:p w:rsidR="006D20F9" w:rsidRDefault="006D20F9">
      <w:pPr>
        <w:autoSpaceDE/>
        <w:autoSpaceDN/>
        <w:snapToGrid w:val="0"/>
        <w:textAlignment w:val="auto"/>
        <w:rPr>
          <w:rFonts w:ascii="宋体" w:hAnsi="宋体"/>
          <w:bCs/>
          <w:sz w:val="28"/>
          <w:szCs w:val="28"/>
        </w:rPr>
      </w:pPr>
    </w:p>
    <w:p w:rsidR="006D20F9" w:rsidRDefault="006D20F9">
      <w:pPr>
        <w:autoSpaceDE/>
        <w:autoSpaceDN/>
        <w:snapToGrid w:val="0"/>
        <w:textAlignment w:val="auto"/>
        <w:rPr>
          <w:rFonts w:ascii="宋体" w:hAnsi="宋体"/>
          <w:bCs/>
          <w:sz w:val="28"/>
          <w:szCs w:val="28"/>
        </w:rPr>
      </w:pPr>
    </w:p>
    <w:p w:rsidR="006D20F9" w:rsidRDefault="0000114F">
      <w:pPr>
        <w:autoSpaceDE/>
        <w:autoSpaceDN/>
        <w:snapToGrid w:val="0"/>
        <w:jc w:val="center"/>
        <w:textAlignment w:val="auto"/>
        <w:rPr>
          <w:rFonts w:ascii="宋体" w:hAnsi="宋体"/>
          <w:bCs/>
          <w:sz w:val="28"/>
          <w:szCs w:val="28"/>
        </w:rPr>
      </w:pPr>
      <w:r>
        <w:rPr>
          <w:rFonts w:ascii="宋体" w:hAnsi="宋体" w:hint="eastAsia"/>
          <w:bCs/>
          <w:sz w:val="28"/>
          <w:szCs w:val="28"/>
        </w:rPr>
        <w:t>附件8 企业加盖报价单位公章的相关资质证明文件</w:t>
      </w: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rPr>
      </w:pPr>
    </w:p>
    <w:p w:rsidR="006D20F9" w:rsidRDefault="006D20F9">
      <w:pPr>
        <w:pStyle w:val="a0"/>
        <w:rPr>
          <w:rFonts w:hAnsi="宋体"/>
        </w:rPr>
      </w:pPr>
    </w:p>
    <w:p w:rsidR="006D20F9" w:rsidRDefault="0000114F">
      <w:pPr>
        <w:autoSpaceDE/>
        <w:autoSpaceDN/>
        <w:snapToGrid w:val="0"/>
        <w:jc w:val="center"/>
        <w:textAlignment w:val="auto"/>
        <w:rPr>
          <w:rFonts w:ascii="宋体" w:hAnsi="宋体"/>
          <w:bCs/>
          <w:sz w:val="28"/>
          <w:szCs w:val="28"/>
        </w:rPr>
      </w:pPr>
      <w:r>
        <w:rPr>
          <w:rFonts w:ascii="宋体" w:hAnsi="宋体" w:hint="eastAsia"/>
          <w:bCs/>
          <w:sz w:val="28"/>
          <w:szCs w:val="28"/>
        </w:rPr>
        <w:t>附件9 相关业绩证明，提供合同复印件（加盖报价单位公章）</w:t>
      </w: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pStyle w:val="a0"/>
        <w:rPr>
          <w:rFonts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autoSpaceDE/>
        <w:autoSpaceDN/>
        <w:snapToGrid w:val="0"/>
        <w:jc w:val="center"/>
        <w:textAlignment w:val="auto"/>
        <w:rPr>
          <w:rFonts w:ascii="宋体" w:hAnsi="宋体"/>
          <w:bCs/>
          <w:sz w:val="28"/>
          <w:szCs w:val="28"/>
        </w:rPr>
      </w:pPr>
    </w:p>
    <w:p w:rsidR="006D20F9" w:rsidRDefault="006D20F9">
      <w:pPr>
        <w:pStyle w:val="a0"/>
        <w:rPr>
          <w:rFonts w:hAnsi="宋体"/>
        </w:rPr>
      </w:pPr>
    </w:p>
    <w:p w:rsidR="006D20F9" w:rsidRDefault="006D20F9">
      <w:pPr>
        <w:pStyle w:val="a0"/>
        <w:rPr>
          <w:rFonts w:hAnsi="宋体"/>
        </w:rPr>
      </w:pPr>
    </w:p>
    <w:p w:rsidR="006D20F9" w:rsidRDefault="006D20F9">
      <w:pPr>
        <w:pStyle w:val="a0"/>
        <w:rPr>
          <w:rFonts w:hAnsi="宋体"/>
        </w:rPr>
      </w:pPr>
    </w:p>
    <w:p w:rsidR="006D20F9" w:rsidRDefault="006D20F9">
      <w:pPr>
        <w:pStyle w:val="a0"/>
        <w:rPr>
          <w:rFonts w:hAnsi="宋体"/>
        </w:rPr>
      </w:pPr>
    </w:p>
    <w:p w:rsidR="006D20F9" w:rsidRDefault="006D20F9">
      <w:pPr>
        <w:pStyle w:val="a0"/>
        <w:rPr>
          <w:rFonts w:hAnsi="宋体"/>
        </w:rPr>
      </w:pPr>
    </w:p>
    <w:p w:rsidR="006D20F9" w:rsidRDefault="0000114F">
      <w:pPr>
        <w:autoSpaceDE/>
        <w:autoSpaceDN/>
        <w:snapToGrid w:val="0"/>
        <w:jc w:val="center"/>
        <w:textAlignment w:val="auto"/>
        <w:rPr>
          <w:rFonts w:ascii="宋体" w:hAnsi="宋体"/>
          <w:bCs/>
          <w:sz w:val="28"/>
          <w:szCs w:val="28"/>
        </w:rPr>
      </w:pPr>
      <w:r>
        <w:rPr>
          <w:rFonts w:ascii="宋体" w:hAnsi="宋体" w:hint="eastAsia"/>
          <w:bCs/>
          <w:sz w:val="28"/>
          <w:szCs w:val="28"/>
        </w:rPr>
        <w:t>附件10 报价方认为需要提供的其他资料。</w:t>
      </w: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kinsoku w:val="0"/>
        <w:overflowPunct w:val="0"/>
        <w:adjustRightInd/>
        <w:spacing w:line="400" w:lineRule="atLeast"/>
        <w:jc w:val="center"/>
        <w:rPr>
          <w:rFonts w:ascii="宋体" w:hAnsi="宋体"/>
          <w:b/>
          <w:bCs/>
          <w:sz w:val="28"/>
          <w:szCs w:val="28"/>
        </w:rPr>
      </w:pPr>
    </w:p>
    <w:p w:rsidR="006D20F9" w:rsidRDefault="006D20F9">
      <w:pPr>
        <w:pStyle w:val="a0"/>
      </w:pPr>
    </w:p>
    <w:sectPr w:rsidR="006D20F9" w:rsidSect="006D20F9">
      <w:headerReference w:type="default" r:id="rId12"/>
      <w:footerReference w:type="default" r:id="rId13"/>
      <w:pgSz w:w="11906" w:h="16838"/>
      <w:pgMar w:top="1417" w:right="1417" w:bottom="1134" w:left="1417" w:header="1247" w:footer="1134"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31F7" w:rsidRDefault="00BF31F7">
      <w:pPr>
        <w:spacing w:line="240" w:lineRule="auto"/>
      </w:pPr>
      <w:r>
        <w:separator/>
      </w:r>
    </w:p>
  </w:endnote>
  <w:endnote w:type="continuationSeparator" w:id="1">
    <w:p w:rsidR="00BF31F7" w:rsidRDefault="00BF31F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文鼎粗行楷体简">
    <w:altName w:val="宋体"/>
    <w:charset w:val="86"/>
    <w:family w:val="roman"/>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0F9" w:rsidRDefault="00DE7C2A">
    <w:pPr>
      <w:framePr w:wrap="around" w:vAnchor="text" w:hAnchor="margin" w:xAlign="center" w:y="1"/>
      <w:snapToGrid w:val="0"/>
      <w:jc w:val="left"/>
      <w:rPr>
        <w:kern w:val="2"/>
        <w:sz w:val="18"/>
        <w:szCs w:val="18"/>
      </w:rPr>
    </w:pPr>
    <w:r>
      <w:rPr>
        <w:kern w:val="2"/>
        <w:sz w:val="18"/>
        <w:szCs w:val="18"/>
      </w:rPr>
      <w:fldChar w:fldCharType="begin"/>
    </w:r>
    <w:r w:rsidR="0000114F">
      <w:rPr>
        <w:kern w:val="2"/>
        <w:sz w:val="18"/>
        <w:szCs w:val="18"/>
      </w:rPr>
      <w:instrText xml:space="preserve">PAGE  </w:instrText>
    </w:r>
    <w:r>
      <w:rPr>
        <w:kern w:val="2"/>
        <w:sz w:val="18"/>
        <w:szCs w:val="18"/>
      </w:rPr>
      <w:fldChar w:fldCharType="end"/>
    </w:r>
  </w:p>
  <w:p w:rsidR="006D20F9" w:rsidRDefault="006D20F9">
    <w:pPr>
      <w:snapToGrid w:val="0"/>
      <w:ind w:right="360"/>
      <w:jc w:val="left"/>
      <w:rPr>
        <w:kern w:val="2"/>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0F9" w:rsidRDefault="00DE7C2A">
    <w:pPr>
      <w:pStyle w:val="a5"/>
    </w:pPr>
    <w:r>
      <w:pict>
        <v:shapetype id="_x0000_t202" coordsize="21600,21600" o:spt="202" path="m,l,21600r21600,l21600,xe">
          <v:stroke joinstyle="miter"/>
          <v:path gradientshapeok="t" o:connecttype="rect"/>
        </v:shapetype>
        <v:shape id="_x0000_s1029" type="#_x0000_t202" style="position:absolute;margin-left:0;margin-top:0;width:2in;height:2in;z-index:251661312;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filled="f" stroked="f">
          <v:textbox style="mso-fit-shape-to-text:t" inset="0,0,0,0">
            <w:txbxContent>
              <w:p w:rsidR="006D20F9" w:rsidRDefault="0000114F">
                <w:pPr>
                  <w:pStyle w:val="a5"/>
                </w:pPr>
                <w:r>
                  <w:rPr>
                    <w:rFonts w:hint="eastAsia"/>
                  </w:rPr>
                  <w:t>第</w:t>
                </w:r>
                <w:r>
                  <w:rPr>
                    <w:rFonts w:hint="eastAsia"/>
                  </w:rPr>
                  <w:t xml:space="preserve"> </w:t>
                </w:r>
                <w:r w:rsidR="00DE7C2A">
                  <w:rPr>
                    <w:rFonts w:hint="eastAsia"/>
                  </w:rPr>
                  <w:fldChar w:fldCharType="begin"/>
                </w:r>
                <w:r>
                  <w:rPr>
                    <w:rFonts w:hint="eastAsia"/>
                  </w:rPr>
                  <w:instrText xml:space="preserve"> PAGE  \* MERGEFORMAT </w:instrText>
                </w:r>
                <w:r w:rsidR="00DE7C2A">
                  <w:rPr>
                    <w:rFonts w:hint="eastAsia"/>
                  </w:rPr>
                  <w:fldChar w:fldCharType="separate"/>
                </w:r>
                <w:r w:rsidR="004A5C3E">
                  <w:rPr>
                    <w:noProof/>
                  </w:rPr>
                  <w:t>1</w:t>
                </w:r>
                <w:r w:rsidR="00DE7C2A">
                  <w:rPr>
                    <w:rFonts w:hint="eastAsia"/>
                  </w:rPr>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fldSimple w:instr=" NUMPAGES  \* MERGEFORMAT ">
                  <w:r w:rsidR="004A5C3E">
                    <w:rPr>
                      <w:noProof/>
                    </w:rPr>
                    <w:t>1</w:t>
                  </w:r>
                </w:fldSimple>
                <w:r>
                  <w:rPr>
                    <w:rFonts w:hint="eastAsia"/>
                  </w:rPr>
                  <w:t xml:space="preserve"> </w:t>
                </w:r>
                <w:r>
                  <w:rPr>
                    <w:rFonts w:hint="eastAsia"/>
                  </w:rPr>
                  <w:t>页</w:t>
                </w:r>
              </w:p>
            </w:txbxContent>
          </v:textbox>
          <w10:wrap anchorx="margin"/>
        </v:shape>
      </w:pict>
    </w:r>
    <w:r>
      <w:pict>
        <v:shape id="_x0000_s1028" type="#_x0000_t202" style="position:absolute;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filled="f" stroked="f">
          <v:textbox style="mso-fit-shape-to-text:t" inset="0,0,0,0">
            <w:txbxContent>
              <w:p w:rsidR="006D20F9" w:rsidRDefault="006D20F9">
                <w:pPr>
                  <w:pStyle w:val="a5"/>
                </w:pP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0F9" w:rsidRDefault="00DE7C2A">
    <w:pPr>
      <w:snapToGrid w:val="0"/>
      <w:jc w:val="left"/>
      <w:rPr>
        <w:kern w:val="2"/>
        <w:sz w:val="18"/>
        <w:szCs w:val="18"/>
      </w:rPr>
    </w:pPr>
    <w:r>
      <w:rPr>
        <w:kern w:val="2"/>
        <w:sz w:val="18"/>
        <w:szCs w:val="18"/>
      </w:rP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filled="f" stroked="f">
          <v:textbox style="mso-fit-shape-to-text:t" inset="0,0,0,0">
            <w:txbxContent>
              <w:p w:rsidR="006D20F9" w:rsidRDefault="00DE7C2A">
                <w:pPr>
                  <w:snapToGrid w:val="0"/>
                  <w:jc w:val="left"/>
                  <w:rPr>
                    <w:kern w:val="2"/>
                    <w:sz w:val="18"/>
                    <w:szCs w:val="18"/>
                  </w:rPr>
                </w:pPr>
                <w:r>
                  <w:rPr>
                    <w:rFonts w:hint="eastAsia"/>
                    <w:kern w:val="2"/>
                    <w:sz w:val="18"/>
                    <w:szCs w:val="18"/>
                  </w:rPr>
                  <w:fldChar w:fldCharType="begin"/>
                </w:r>
                <w:r w:rsidR="0000114F">
                  <w:rPr>
                    <w:rFonts w:hint="eastAsia"/>
                    <w:kern w:val="2"/>
                    <w:sz w:val="18"/>
                    <w:szCs w:val="18"/>
                  </w:rPr>
                  <w:instrText xml:space="preserve"> PAGE  \* MERGEFORMAT </w:instrText>
                </w:r>
                <w:r>
                  <w:rPr>
                    <w:rFonts w:hint="eastAsia"/>
                    <w:kern w:val="2"/>
                    <w:sz w:val="18"/>
                    <w:szCs w:val="18"/>
                  </w:rPr>
                  <w:fldChar w:fldCharType="separate"/>
                </w:r>
                <w:r w:rsidR="0000114F">
                  <w:rPr>
                    <w:rFonts w:hint="eastAsia"/>
                    <w:kern w:val="2"/>
                    <w:sz w:val="18"/>
                    <w:szCs w:val="18"/>
                  </w:rPr>
                  <w:t>1</w:t>
                </w:r>
                <w:r>
                  <w:rPr>
                    <w:rFonts w:hint="eastAsia"/>
                    <w:kern w:val="2"/>
                    <w:sz w:val="18"/>
                    <w:szCs w:val="18"/>
                  </w:rPr>
                  <w:fldChar w:fldCharType="end"/>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0F9" w:rsidRDefault="00DE7C2A">
    <w:pPr>
      <w:pStyle w:val="a5"/>
      <w:tabs>
        <w:tab w:val="center" w:pos="4312"/>
        <w:tab w:val="left" w:pos="4998"/>
      </w:tabs>
    </w:pPr>
    <w:r>
      <w:pict>
        <v:shapetype id="_x0000_t202" coordsize="21600,21600" o:spt="202" path="m,l,21600r21600,l21600,xe">
          <v:stroke joinstyle="miter"/>
          <v:path gradientshapeok="t" o:connecttype="rect"/>
        </v:shapetype>
        <v:shape id="_x0000_s1027" type="#_x0000_t202" style="position:absolute;margin-left:0;margin-top:0;width:2in;height:2in;z-index:251662336;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filled="f" stroked="f">
          <v:textbox style="mso-fit-shape-to-text:t" inset="0,0,0,0">
            <w:txbxContent>
              <w:p w:rsidR="006D20F9" w:rsidRDefault="0000114F">
                <w:pPr>
                  <w:pStyle w:val="a5"/>
                </w:pPr>
                <w:r>
                  <w:rPr>
                    <w:rFonts w:hint="eastAsia"/>
                  </w:rPr>
                  <w:t>第</w:t>
                </w:r>
                <w:r>
                  <w:rPr>
                    <w:rFonts w:hint="eastAsia"/>
                  </w:rPr>
                  <w:t xml:space="preserve"> </w:t>
                </w:r>
                <w:r w:rsidR="00DE7C2A">
                  <w:rPr>
                    <w:rFonts w:hint="eastAsia"/>
                  </w:rPr>
                  <w:fldChar w:fldCharType="begin"/>
                </w:r>
                <w:r>
                  <w:rPr>
                    <w:rFonts w:hint="eastAsia"/>
                  </w:rPr>
                  <w:instrText xml:space="preserve"> PAGE  \* MERGEFORMAT </w:instrText>
                </w:r>
                <w:r w:rsidR="00DE7C2A">
                  <w:rPr>
                    <w:rFonts w:hint="eastAsia"/>
                  </w:rPr>
                  <w:fldChar w:fldCharType="separate"/>
                </w:r>
                <w:r w:rsidR="004A5C3E">
                  <w:rPr>
                    <w:noProof/>
                  </w:rPr>
                  <w:t>10</w:t>
                </w:r>
                <w:r w:rsidR="00DE7C2A">
                  <w:rPr>
                    <w:rFonts w:hint="eastAsia"/>
                  </w:rPr>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fldSimple w:instr=" NUMPAGES  \* MERGEFORMAT ">
                  <w:r w:rsidR="004A5C3E">
                    <w:rPr>
                      <w:noProof/>
                    </w:rPr>
                    <w:t>25</w:t>
                  </w:r>
                </w:fldSimple>
                <w:r>
                  <w:rPr>
                    <w:rFonts w:hint="eastAsia"/>
                  </w:rPr>
                  <w:t xml:space="preserve"> </w:t>
                </w:r>
                <w:r>
                  <w:rPr>
                    <w:rFonts w:hint="eastAsia"/>
                  </w:rPr>
                  <w:t>页</w:t>
                </w:r>
              </w:p>
            </w:txbxContent>
          </v:textbox>
          <w10:wrap anchorx="margin"/>
        </v:shape>
      </w:pict>
    </w:r>
    <w:r w:rsidR="0000114F">
      <w:rPr>
        <w:rFonts w:hint="eastAsia"/>
      </w:rPr>
      <w:tab/>
    </w:r>
    <w:r w:rsidR="0000114F">
      <w:rPr>
        <w:rFonts w:hint="eastAsia"/>
      </w:rPr>
      <w:tab/>
    </w:r>
    <w:r w:rsidR="0000114F">
      <w:rPr>
        <w:rFonts w:hint="eastAsia"/>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31F7" w:rsidRDefault="00BF31F7">
      <w:pPr>
        <w:spacing w:line="240" w:lineRule="auto"/>
      </w:pPr>
      <w:r>
        <w:separator/>
      </w:r>
    </w:p>
  </w:footnote>
  <w:footnote w:type="continuationSeparator" w:id="1">
    <w:p w:rsidR="00BF31F7" w:rsidRDefault="00BF31F7">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0F9" w:rsidRDefault="006D20F9">
    <w:pPr>
      <w:pBdr>
        <w:bottom w:val="single" w:sz="6" w:space="1" w:color="auto"/>
      </w:pBdr>
      <w:snapToGrid w:val="0"/>
      <w:jc w:val="center"/>
      <w:rPr>
        <w:kern w:val="2"/>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0F9" w:rsidRDefault="006D20F9">
    <w:pPr>
      <w:pStyle w:val="a6"/>
      <w:pBdr>
        <w:bottom w:val="none" w:sz="0" w:space="1" w:color="auto"/>
      </w:pBdr>
      <w:jc w:val="left"/>
      <w:rPr>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710C23F"/>
    <w:multiLevelType w:val="singleLevel"/>
    <w:tmpl w:val="8710C23F"/>
    <w:lvl w:ilvl="0">
      <w:start w:val="1"/>
      <w:numFmt w:val="decimal"/>
      <w:suff w:val="nothing"/>
      <w:lvlText w:val="%1、"/>
      <w:lvlJc w:val="left"/>
    </w:lvl>
  </w:abstractNum>
  <w:abstractNum w:abstractNumId="1">
    <w:nsid w:val="8FD86AAB"/>
    <w:multiLevelType w:val="singleLevel"/>
    <w:tmpl w:val="8FD86AAB"/>
    <w:lvl w:ilvl="0">
      <w:start w:val="1"/>
      <w:numFmt w:val="decimal"/>
      <w:suff w:val="nothing"/>
      <w:lvlText w:val="3.%1 "/>
      <w:lvlJc w:val="left"/>
      <w:pPr>
        <w:ind w:left="0" w:firstLine="0"/>
      </w:pPr>
      <w:rPr>
        <w:rFonts w:hint="default"/>
      </w:rPr>
    </w:lvl>
  </w:abstractNum>
  <w:abstractNum w:abstractNumId="2">
    <w:nsid w:val="9122BC05"/>
    <w:multiLevelType w:val="singleLevel"/>
    <w:tmpl w:val="9122BC05"/>
    <w:lvl w:ilvl="0">
      <w:start w:val="1"/>
      <w:numFmt w:val="decimal"/>
      <w:suff w:val="nothing"/>
      <w:lvlText w:val="4.%1 "/>
      <w:lvlJc w:val="left"/>
      <w:pPr>
        <w:ind w:left="0" w:firstLine="0"/>
      </w:pPr>
      <w:rPr>
        <w:rFonts w:hint="default"/>
      </w:rPr>
    </w:lvl>
  </w:abstractNum>
  <w:abstractNum w:abstractNumId="3">
    <w:nsid w:val="95C60912"/>
    <w:multiLevelType w:val="singleLevel"/>
    <w:tmpl w:val="95C60912"/>
    <w:lvl w:ilvl="0">
      <w:start w:val="8"/>
      <w:numFmt w:val="decimal"/>
      <w:suff w:val="nothing"/>
      <w:lvlText w:val="4.%1 "/>
      <w:lvlJc w:val="left"/>
      <w:pPr>
        <w:tabs>
          <w:tab w:val="left" w:pos="0"/>
        </w:tabs>
        <w:ind w:left="0" w:firstLine="0"/>
      </w:pPr>
      <w:rPr>
        <w:rFonts w:ascii="宋体" w:eastAsia="宋体" w:hAnsi="宋体" w:cs="宋体" w:hint="default"/>
      </w:rPr>
    </w:lvl>
  </w:abstractNum>
  <w:abstractNum w:abstractNumId="4">
    <w:nsid w:val="A08370F4"/>
    <w:multiLevelType w:val="singleLevel"/>
    <w:tmpl w:val="A08370F4"/>
    <w:lvl w:ilvl="0">
      <w:start w:val="1"/>
      <w:numFmt w:val="decimal"/>
      <w:suff w:val="nothing"/>
      <w:lvlText w:val="%1 "/>
      <w:lvlJc w:val="left"/>
      <w:pPr>
        <w:ind w:left="0" w:firstLine="0"/>
      </w:pPr>
      <w:rPr>
        <w:rFonts w:hint="default"/>
      </w:rPr>
    </w:lvl>
  </w:abstractNum>
  <w:abstractNum w:abstractNumId="5">
    <w:nsid w:val="AA5BE932"/>
    <w:multiLevelType w:val="singleLevel"/>
    <w:tmpl w:val="AA5BE932"/>
    <w:lvl w:ilvl="0">
      <w:start w:val="1"/>
      <w:numFmt w:val="decimal"/>
      <w:suff w:val="nothing"/>
      <w:lvlText w:val="%1．"/>
      <w:lvlJc w:val="left"/>
      <w:pPr>
        <w:ind w:left="0" w:firstLine="400"/>
      </w:pPr>
      <w:rPr>
        <w:rFonts w:hint="default"/>
      </w:rPr>
    </w:lvl>
  </w:abstractNum>
  <w:abstractNum w:abstractNumId="6">
    <w:nsid w:val="B4922EE6"/>
    <w:multiLevelType w:val="singleLevel"/>
    <w:tmpl w:val="B4922EE6"/>
    <w:lvl w:ilvl="0">
      <w:start w:val="1"/>
      <w:numFmt w:val="decimal"/>
      <w:suff w:val="nothing"/>
      <w:lvlText w:val="5.1.%1 "/>
      <w:lvlJc w:val="left"/>
      <w:pPr>
        <w:tabs>
          <w:tab w:val="left" w:pos="0"/>
        </w:tabs>
        <w:ind w:left="0" w:firstLine="0"/>
      </w:pPr>
      <w:rPr>
        <w:rFonts w:ascii="宋体" w:eastAsia="宋体" w:hAnsi="宋体" w:cs="宋体" w:hint="default"/>
      </w:rPr>
    </w:lvl>
  </w:abstractNum>
  <w:abstractNum w:abstractNumId="7">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8">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9">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10">
    <w:nsid w:val="D2816C6C"/>
    <w:multiLevelType w:val="singleLevel"/>
    <w:tmpl w:val="D2816C6C"/>
    <w:lvl w:ilvl="0">
      <w:start w:val="1"/>
      <w:numFmt w:val="decimal"/>
      <w:suff w:val="nothing"/>
      <w:lvlText w:val="%1 "/>
      <w:lvlJc w:val="left"/>
      <w:pPr>
        <w:ind w:left="0" w:firstLine="0"/>
      </w:pPr>
      <w:rPr>
        <w:rFonts w:hint="default"/>
      </w:rPr>
    </w:lvl>
  </w:abstractNum>
  <w:abstractNum w:abstractNumId="11">
    <w:nsid w:val="DFBF39C5"/>
    <w:multiLevelType w:val="singleLevel"/>
    <w:tmpl w:val="DFBF39C5"/>
    <w:lvl w:ilvl="0">
      <w:start w:val="1"/>
      <w:numFmt w:val="decimal"/>
      <w:suff w:val="nothing"/>
      <w:lvlText w:val="6.%1 "/>
      <w:lvlJc w:val="left"/>
      <w:pPr>
        <w:tabs>
          <w:tab w:val="left" w:pos="0"/>
        </w:tabs>
        <w:ind w:left="0" w:firstLine="0"/>
      </w:pPr>
      <w:rPr>
        <w:rFonts w:ascii="宋体" w:eastAsia="宋体" w:hAnsi="宋体" w:cs="宋体" w:hint="default"/>
      </w:rPr>
    </w:lvl>
  </w:abstractNum>
  <w:abstractNum w:abstractNumId="12">
    <w:nsid w:val="E31F4A27"/>
    <w:multiLevelType w:val="singleLevel"/>
    <w:tmpl w:val="E31F4A27"/>
    <w:lvl w:ilvl="0">
      <w:start w:val="1"/>
      <w:numFmt w:val="decimal"/>
      <w:suff w:val="nothing"/>
      <w:lvlText w:val="3.1.%1 "/>
      <w:lvlJc w:val="left"/>
      <w:pPr>
        <w:tabs>
          <w:tab w:val="left" w:pos="0"/>
        </w:tabs>
        <w:ind w:left="0" w:firstLine="0"/>
      </w:pPr>
      <w:rPr>
        <w:rFonts w:ascii="宋体" w:eastAsia="宋体" w:hAnsi="宋体" w:cs="宋体" w:hint="default"/>
      </w:rPr>
    </w:lvl>
  </w:abstractNum>
  <w:abstractNum w:abstractNumId="13">
    <w:nsid w:val="E4A78161"/>
    <w:multiLevelType w:val="singleLevel"/>
    <w:tmpl w:val="E4A78161"/>
    <w:lvl w:ilvl="0">
      <w:start w:val="1"/>
      <w:numFmt w:val="decimal"/>
      <w:suff w:val="nothing"/>
      <w:lvlText w:val="%1 "/>
      <w:lvlJc w:val="left"/>
      <w:pPr>
        <w:ind w:left="0" w:firstLine="0"/>
      </w:pPr>
      <w:rPr>
        <w:rFonts w:hint="default"/>
      </w:rPr>
    </w:lvl>
  </w:abstractNum>
  <w:abstractNum w:abstractNumId="14">
    <w:nsid w:val="EC1C8C53"/>
    <w:multiLevelType w:val="singleLevel"/>
    <w:tmpl w:val="EC1C8C53"/>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15">
    <w:nsid w:val="EF9E2025"/>
    <w:multiLevelType w:val="singleLevel"/>
    <w:tmpl w:val="EF9E2025"/>
    <w:lvl w:ilvl="0">
      <w:start w:val="2"/>
      <w:numFmt w:val="decimal"/>
      <w:suff w:val="nothing"/>
      <w:lvlText w:val="%1、"/>
      <w:lvlJc w:val="left"/>
    </w:lvl>
  </w:abstractNum>
  <w:abstractNum w:abstractNumId="16">
    <w:nsid w:val="FC42B09F"/>
    <w:multiLevelType w:val="singleLevel"/>
    <w:tmpl w:val="FC42B09F"/>
    <w:lvl w:ilvl="0">
      <w:start w:val="1"/>
      <w:numFmt w:val="decimal"/>
      <w:suff w:val="nothing"/>
      <w:lvlText w:val="%1．"/>
      <w:lvlJc w:val="left"/>
      <w:pPr>
        <w:ind w:left="0" w:firstLine="397"/>
      </w:pPr>
      <w:rPr>
        <w:rFonts w:hint="default"/>
      </w:rPr>
    </w:lvl>
  </w:abstractNum>
  <w:abstractNum w:abstractNumId="17">
    <w:nsid w:val="0BE35FD9"/>
    <w:multiLevelType w:val="singleLevel"/>
    <w:tmpl w:val="0BE35FD9"/>
    <w:lvl w:ilvl="0">
      <w:start w:val="1"/>
      <w:numFmt w:val="decimal"/>
      <w:lvlText w:val="1.%1 "/>
      <w:lvlJc w:val="left"/>
      <w:pPr>
        <w:tabs>
          <w:tab w:val="left" w:pos="0"/>
        </w:tabs>
        <w:ind w:left="0" w:firstLine="0"/>
      </w:pPr>
      <w:rPr>
        <w:rFonts w:ascii="宋体" w:eastAsia="宋体" w:hAnsi="宋体" w:cs="宋体" w:hint="default"/>
      </w:rPr>
    </w:lvl>
  </w:abstractNum>
  <w:abstractNum w:abstractNumId="18">
    <w:nsid w:val="0E5C7998"/>
    <w:multiLevelType w:val="singleLevel"/>
    <w:tmpl w:val="0E5C7998"/>
    <w:lvl w:ilvl="0">
      <w:start w:val="1"/>
      <w:numFmt w:val="decimal"/>
      <w:suff w:val="nothing"/>
      <w:lvlText w:val="%1、"/>
      <w:lvlJc w:val="left"/>
    </w:lvl>
  </w:abstractNum>
  <w:abstractNum w:abstractNumId="19">
    <w:nsid w:val="1102924A"/>
    <w:multiLevelType w:val="singleLevel"/>
    <w:tmpl w:val="1102924A"/>
    <w:lvl w:ilvl="0">
      <w:start w:val="1"/>
      <w:numFmt w:val="decimal"/>
      <w:suff w:val="nothing"/>
      <w:lvlText w:val="%1．"/>
      <w:lvlJc w:val="left"/>
      <w:pPr>
        <w:ind w:left="440" w:firstLine="400"/>
      </w:pPr>
      <w:rPr>
        <w:rFonts w:hint="default"/>
      </w:rPr>
    </w:lvl>
  </w:abstractNum>
  <w:abstractNum w:abstractNumId="20">
    <w:nsid w:val="1AA396A2"/>
    <w:multiLevelType w:val="singleLevel"/>
    <w:tmpl w:val="1AA396A2"/>
    <w:lvl w:ilvl="0">
      <w:start w:val="1"/>
      <w:numFmt w:val="decimal"/>
      <w:suff w:val="nothing"/>
      <w:lvlText w:val="%1．"/>
      <w:lvlJc w:val="left"/>
      <w:pPr>
        <w:ind w:left="0" w:firstLine="400"/>
      </w:pPr>
      <w:rPr>
        <w:rFonts w:hint="default"/>
      </w:rPr>
    </w:lvl>
  </w:abstractNum>
  <w:abstractNum w:abstractNumId="21">
    <w:nsid w:val="1F577DF3"/>
    <w:multiLevelType w:val="singleLevel"/>
    <w:tmpl w:val="1F577DF3"/>
    <w:lvl w:ilvl="0">
      <w:start w:val="1"/>
      <w:numFmt w:val="decimal"/>
      <w:lvlText w:val="*2.%1 "/>
      <w:lvlJc w:val="left"/>
      <w:pPr>
        <w:tabs>
          <w:tab w:val="left" w:pos="0"/>
        </w:tabs>
        <w:ind w:left="0" w:firstLine="0"/>
      </w:pPr>
      <w:rPr>
        <w:rFonts w:ascii="宋体" w:eastAsia="宋体" w:hAnsi="宋体" w:cs="宋体" w:hint="default"/>
      </w:rPr>
    </w:lvl>
  </w:abstractNum>
  <w:abstractNum w:abstractNumId="22">
    <w:nsid w:val="23EE17AE"/>
    <w:multiLevelType w:val="singleLevel"/>
    <w:tmpl w:val="23EE17AE"/>
    <w:lvl w:ilvl="0">
      <w:start w:val="7"/>
      <w:numFmt w:val="decimal"/>
      <w:suff w:val="nothing"/>
      <w:lvlText w:val="*4.%1 "/>
      <w:lvlJc w:val="left"/>
      <w:pPr>
        <w:tabs>
          <w:tab w:val="left" w:pos="0"/>
        </w:tabs>
        <w:ind w:left="0" w:firstLine="0"/>
      </w:pPr>
      <w:rPr>
        <w:rFonts w:ascii="宋体" w:eastAsia="宋体" w:hAnsi="宋体" w:cs="宋体" w:hint="default"/>
      </w:rPr>
    </w:lvl>
  </w:abstractNum>
  <w:abstractNum w:abstractNumId="23">
    <w:nsid w:val="2B2A0A27"/>
    <w:multiLevelType w:val="singleLevel"/>
    <w:tmpl w:val="2B2A0A27"/>
    <w:lvl w:ilvl="0">
      <w:start w:val="1"/>
      <w:numFmt w:val="decimal"/>
      <w:suff w:val="nothing"/>
      <w:lvlText w:val="5.1.4.%1 "/>
      <w:lvlJc w:val="left"/>
      <w:pPr>
        <w:tabs>
          <w:tab w:val="left" w:pos="0"/>
        </w:tabs>
        <w:ind w:left="0" w:firstLine="0"/>
      </w:pPr>
      <w:rPr>
        <w:rFonts w:ascii="宋体" w:eastAsia="宋体" w:hAnsi="宋体" w:cs="宋体" w:hint="default"/>
      </w:rPr>
    </w:lvl>
  </w:abstractNum>
  <w:abstractNum w:abstractNumId="24">
    <w:nsid w:val="2B6AC72D"/>
    <w:multiLevelType w:val="singleLevel"/>
    <w:tmpl w:val="2B6AC72D"/>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25">
    <w:nsid w:val="2C73C765"/>
    <w:multiLevelType w:val="singleLevel"/>
    <w:tmpl w:val="2C73C765"/>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26">
    <w:nsid w:val="3B1C529F"/>
    <w:multiLevelType w:val="singleLevel"/>
    <w:tmpl w:val="3B1C529F"/>
    <w:lvl w:ilvl="0">
      <w:start w:val="1"/>
      <w:numFmt w:val="decimal"/>
      <w:suff w:val="nothing"/>
      <w:lvlText w:val="6.3.%1 "/>
      <w:lvlJc w:val="left"/>
      <w:pPr>
        <w:tabs>
          <w:tab w:val="left" w:pos="0"/>
        </w:tabs>
        <w:ind w:left="0" w:firstLine="0"/>
      </w:pPr>
      <w:rPr>
        <w:rFonts w:ascii="宋体" w:eastAsia="宋体" w:hAnsi="宋体" w:cs="宋体" w:hint="default"/>
      </w:rPr>
    </w:lvl>
  </w:abstractNum>
  <w:abstractNum w:abstractNumId="27">
    <w:nsid w:val="3C05B837"/>
    <w:multiLevelType w:val="singleLevel"/>
    <w:tmpl w:val="3C05B837"/>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28">
    <w:nsid w:val="4A069F85"/>
    <w:multiLevelType w:val="singleLevel"/>
    <w:tmpl w:val="4A069F85"/>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29">
    <w:nsid w:val="4AB74B42"/>
    <w:multiLevelType w:val="singleLevel"/>
    <w:tmpl w:val="4AB74B42"/>
    <w:lvl w:ilvl="0">
      <w:start w:val="1"/>
      <w:numFmt w:val="decimal"/>
      <w:suff w:val="nothing"/>
      <w:lvlText w:val="5.2.2.%1 "/>
      <w:lvlJc w:val="left"/>
      <w:pPr>
        <w:tabs>
          <w:tab w:val="left" w:pos="0"/>
        </w:tabs>
        <w:ind w:left="0" w:firstLine="0"/>
      </w:pPr>
      <w:rPr>
        <w:rFonts w:ascii="宋体" w:eastAsia="宋体" w:hAnsi="宋体" w:cs="宋体" w:hint="default"/>
      </w:rPr>
    </w:lvl>
  </w:abstractNum>
  <w:abstractNum w:abstractNumId="30">
    <w:nsid w:val="4C201C08"/>
    <w:multiLevelType w:val="multilevel"/>
    <w:tmpl w:val="4C201C08"/>
    <w:lvl w:ilvl="0">
      <w:start w:val="1"/>
      <w:numFmt w:val="decimal"/>
      <w:lvlText w:val="%1、"/>
      <w:lvlJc w:val="left"/>
      <w:pPr>
        <w:ind w:left="1095" w:hanging="720"/>
      </w:pPr>
      <w:rPr>
        <w:rFonts w:cs="Times New Roman" w:hint="default"/>
      </w:rPr>
    </w:lvl>
    <w:lvl w:ilvl="1">
      <w:start w:val="1"/>
      <w:numFmt w:val="lowerLetter"/>
      <w:lvlText w:val="%2)"/>
      <w:lvlJc w:val="left"/>
      <w:pPr>
        <w:ind w:left="1215" w:hanging="420"/>
      </w:pPr>
    </w:lvl>
    <w:lvl w:ilvl="2">
      <w:start w:val="1"/>
      <w:numFmt w:val="lowerRoman"/>
      <w:lvlText w:val="%3."/>
      <w:lvlJc w:val="right"/>
      <w:pPr>
        <w:ind w:left="1635" w:hanging="420"/>
      </w:pPr>
    </w:lvl>
    <w:lvl w:ilvl="3">
      <w:start w:val="1"/>
      <w:numFmt w:val="decimal"/>
      <w:lvlText w:val="%4."/>
      <w:lvlJc w:val="left"/>
      <w:pPr>
        <w:ind w:left="2055" w:hanging="420"/>
      </w:pPr>
    </w:lvl>
    <w:lvl w:ilvl="4">
      <w:start w:val="1"/>
      <w:numFmt w:val="lowerLetter"/>
      <w:lvlText w:val="%5)"/>
      <w:lvlJc w:val="left"/>
      <w:pPr>
        <w:ind w:left="2475" w:hanging="420"/>
      </w:pPr>
    </w:lvl>
    <w:lvl w:ilvl="5">
      <w:start w:val="1"/>
      <w:numFmt w:val="lowerRoman"/>
      <w:lvlText w:val="%6."/>
      <w:lvlJc w:val="right"/>
      <w:pPr>
        <w:ind w:left="2895" w:hanging="420"/>
      </w:pPr>
    </w:lvl>
    <w:lvl w:ilvl="6">
      <w:start w:val="1"/>
      <w:numFmt w:val="decimal"/>
      <w:lvlText w:val="%7."/>
      <w:lvlJc w:val="left"/>
      <w:pPr>
        <w:ind w:left="3315" w:hanging="420"/>
      </w:pPr>
    </w:lvl>
    <w:lvl w:ilvl="7">
      <w:start w:val="1"/>
      <w:numFmt w:val="lowerLetter"/>
      <w:lvlText w:val="%8)"/>
      <w:lvlJc w:val="left"/>
      <w:pPr>
        <w:ind w:left="3735" w:hanging="420"/>
      </w:pPr>
    </w:lvl>
    <w:lvl w:ilvl="8">
      <w:start w:val="1"/>
      <w:numFmt w:val="lowerRoman"/>
      <w:lvlText w:val="%9."/>
      <w:lvlJc w:val="right"/>
      <w:pPr>
        <w:ind w:left="4155" w:hanging="420"/>
      </w:pPr>
    </w:lvl>
  </w:abstractNum>
  <w:abstractNum w:abstractNumId="31">
    <w:nsid w:val="54D4062F"/>
    <w:multiLevelType w:val="singleLevel"/>
    <w:tmpl w:val="54D4062F"/>
    <w:lvl w:ilvl="0">
      <w:start w:val="1"/>
      <w:numFmt w:val="decimal"/>
      <w:suff w:val="nothing"/>
      <w:lvlText w:val="%1、"/>
      <w:lvlJc w:val="left"/>
    </w:lvl>
  </w:abstractNum>
  <w:abstractNum w:abstractNumId="32">
    <w:nsid w:val="56EA0B0B"/>
    <w:multiLevelType w:val="singleLevel"/>
    <w:tmpl w:val="56EA0B0B"/>
    <w:lvl w:ilvl="0">
      <w:start w:val="1"/>
      <w:numFmt w:val="decimal"/>
      <w:suff w:val="nothing"/>
      <w:lvlText w:val="%1、"/>
      <w:lvlJc w:val="left"/>
    </w:lvl>
  </w:abstractNum>
  <w:abstractNum w:abstractNumId="33">
    <w:nsid w:val="5A712147"/>
    <w:multiLevelType w:val="singleLevel"/>
    <w:tmpl w:val="5A712147"/>
    <w:lvl w:ilvl="0">
      <w:start w:val="1"/>
      <w:numFmt w:val="chineseCounting"/>
      <w:suff w:val="nothing"/>
      <w:lvlText w:val="第%1部分　"/>
      <w:lvlJc w:val="left"/>
      <w:rPr>
        <w:rFonts w:hint="eastAsia"/>
      </w:rPr>
    </w:lvl>
  </w:abstractNum>
  <w:abstractNum w:abstractNumId="34">
    <w:nsid w:val="65A2767E"/>
    <w:multiLevelType w:val="singleLevel"/>
    <w:tmpl w:val="65A2767E"/>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35">
    <w:nsid w:val="6AC4A8FF"/>
    <w:multiLevelType w:val="singleLevel"/>
    <w:tmpl w:val="6AC4A8FF"/>
    <w:lvl w:ilvl="0">
      <w:start w:val="1"/>
      <w:numFmt w:val="decimal"/>
      <w:suff w:val="nothing"/>
      <w:lvlText w:val="5.2.%1 "/>
      <w:lvlJc w:val="left"/>
      <w:pPr>
        <w:tabs>
          <w:tab w:val="left" w:pos="0"/>
        </w:tabs>
        <w:ind w:left="0" w:firstLine="0"/>
      </w:pPr>
      <w:rPr>
        <w:rFonts w:ascii="宋体" w:eastAsia="宋体" w:hAnsi="宋体" w:cs="宋体" w:hint="default"/>
      </w:rPr>
    </w:lvl>
  </w:abstractNum>
  <w:abstractNum w:abstractNumId="36">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37">
    <w:nsid w:val="778DBADB"/>
    <w:multiLevelType w:val="singleLevel"/>
    <w:tmpl w:val="778DBADB"/>
    <w:lvl w:ilvl="0">
      <w:start w:val="1"/>
      <w:numFmt w:val="decimal"/>
      <w:lvlText w:val="(%1)"/>
      <w:lvlJc w:val="left"/>
      <w:pPr>
        <w:ind w:left="425" w:hanging="425"/>
      </w:pPr>
      <w:rPr>
        <w:rFonts w:hint="default"/>
      </w:rPr>
    </w:lvl>
  </w:abstractNum>
  <w:abstractNum w:abstractNumId="38">
    <w:nsid w:val="79397E96"/>
    <w:multiLevelType w:val="singleLevel"/>
    <w:tmpl w:val="79397E96"/>
    <w:lvl w:ilvl="0">
      <w:start w:val="1"/>
      <w:numFmt w:val="decimal"/>
      <w:lvlText w:val="(%1)"/>
      <w:lvlJc w:val="left"/>
      <w:pPr>
        <w:ind w:left="425" w:hanging="425"/>
      </w:pPr>
      <w:rPr>
        <w:rFonts w:hint="default"/>
      </w:rPr>
    </w:lvl>
  </w:abstractNum>
  <w:abstractNum w:abstractNumId="39">
    <w:nsid w:val="7C097FCD"/>
    <w:multiLevelType w:val="singleLevel"/>
    <w:tmpl w:val="7C097FCD"/>
    <w:lvl w:ilvl="0">
      <w:start w:val="1"/>
      <w:numFmt w:val="decimal"/>
      <w:suff w:val="nothing"/>
      <w:lvlText w:val="5.1.5.%1 "/>
      <w:lvlJc w:val="left"/>
      <w:pPr>
        <w:tabs>
          <w:tab w:val="left" w:pos="0"/>
        </w:tabs>
        <w:ind w:left="0" w:firstLine="0"/>
      </w:pPr>
      <w:rPr>
        <w:rFonts w:ascii="宋体" w:eastAsia="宋体" w:hAnsi="宋体" w:cs="宋体" w:hint="default"/>
      </w:rPr>
    </w:lvl>
  </w:abstractNum>
  <w:num w:numId="1">
    <w:abstractNumId w:val="33"/>
  </w:num>
  <w:num w:numId="2">
    <w:abstractNumId w:val="4"/>
  </w:num>
  <w:num w:numId="3">
    <w:abstractNumId w:val="17"/>
  </w:num>
  <w:num w:numId="4">
    <w:abstractNumId w:val="21"/>
  </w:num>
  <w:num w:numId="5">
    <w:abstractNumId w:val="1"/>
  </w:num>
  <w:num w:numId="6">
    <w:abstractNumId w:val="2"/>
  </w:num>
  <w:num w:numId="7">
    <w:abstractNumId w:val="9"/>
  </w:num>
  <w:num w:numId="8">
    <w:abstractNumId w:val="0"/>
  </w:num>
  <w:num w:numId="9">
    <w:abstractNumId w:val="18"/>
  </w:num>
  <w:num w:numId="10">
    <w:abstractNumId w:val="31"/>
  </w:num>
  <w:num w:numId="11">
    <w:abstractNumId w:val="13"/>
  </w:num>
  <w:num w:numId="12">
    <w:abstractNumId w:val="36"/>
  </w:num>
  <w:num w:numId="13">
    <w:abstractNumId w:val="8"/>
  </w:num>
  <w:num w:numId="14">
    <w:abstractNumId w:val="24"/>
  </w:num>
  <w:num w:numId="15">
    <w:abstractNumId w:val="27"/>
  </w:num>
  <w:num w:numId="16">
    <w:abstractNumId w:val="25"/>
  </w:num>
  <w:num w:numId="17">
    <w:abstractNumId w:val="6"/>
  </w:num>
  <w:num w:numId="18">
    <w:abstractNumId w:val="23"/>
  </w:num>
  <w:num w:numId="19">
    <w:abstractNumId w:val="39"/>
  </w:num>
  <w:num w:numId="20">
    <w:abstractNumId w:val="35"/>
  </w:num>
  <w:num w:numId="21">
    <w:abstractNumId w:val="29"/>
  </w:num>
  <w:num w:numId="22">
    <w:abstractNumId w:val="11"/>
  </w:num>
  <w:num w:numId="23">
    <w:abstractNumId w:val="26"/>
  </w:num>
  <w:num w:numId="24">
    <w:abstractNumId w:val="10"/>
  </w:num>
  <w:num w:numId="25">
    <w:abstractNumId w:val="14"/>
  </w:num>
  <w:num w:numId="26">
    <w:abstractNumId w:val="34"/>
  </w:num>
  <w:num w:numId="27">
    <w:abstractNumId w:val="12"/>
  </w:num>
  <w:num w:numId="28">
    <w:abstractNumId w:val="32"/>
  </w:num>
  <w:num w:numId="29">
    <w:abstractNumId w:val="28"/>
  </w:num>
  <w:num w:numId="30">
    <w:abstractNumId w:val="22"/>
  </w:num>
  <w:num w:numId="31">
    <w:abstractNumId w:val="3"/>
  </w:num>
  <w:num w:numId="32">
    <w:abstractNumId w:val="30"/>
  </w:num>
  <w:num w:numId="33">
    <w:abstractNumId w:val="37"/>
  </w:num>
  <w:num w:numId="34">
    <w:abstractNumId w:val="38"/>
  </w:num>
  <w:num w:numId="35">
    <w:abstractNumId w:val="7"/>
  </w:num>
  <w:num w:numId="36">
    <w:abstractNumId w:val="16"/>
  </w:num>
  <w:num w:numId="37">
    <w:abstractNumId w:val="5"/>
  </w:num>
  <w:num w:numId="38">
    <w:abstractNumId w:val="15"/>
  </w:num>
  <w:num w:numId="39">
    <w:abstractNumId w:val="19"/>
  </w:num>
  <w:num w:numId="40">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embedSystemFonts/>
  <w:bordersDoNotSurroundHeader/>
  <w:bordersDoNotSurroundFooter/>
  <w:defaultTabStop w:val="420"/>
  <w:drawingGridVerticalSpacing w:val="156"/>
  <w:noPunctuationKerning/>
  <w:characterSpacingControl w:val="compressPunctuation"/>
  <w:hdrShapeDefaults>
    <o:shapedefaults v:ext="edit" spidmax="5122"/>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6D20F9"/>
    <w:rsid w:val="0000114F"/>
    <w:rsid w:val="00427756"/>
    <w:rsid w:val="004A5C3E"/>
    <w:rsid w:val="006D20F9"/>
    <w:rsid w:val="009C119E"/>
    <w:rsid w:val="00BF31F7"/>
    <w:rsid w:val="00DE7C2A"/>
    <w:rsid w:val="01A22F5E"/>
    <w:rsid w:val="05A32DCA"/>
    <w:rsid w:val="085C6F7C"/>
    <w:rsid w:val="087701CC"/>
    <w:rsid w:val="089B7581"/>
    <w:rsid w:val="0BFE1FE9"/>
    <w:rsid w:val="0C5A7AB9"/>
    <w:rsid w:val="0CF40D68"/>
    <w:rsid w:val="0DB54259"/>
    <w:rsid w:val="0FA37654"/>
    <w:rsid w:val="11197146"/>
    <w:rsid w:val="11DD7C6F"/>
    <w:rsid w:val="1DAA13AA"/>
    <w:rsid w:val="1E1D0230"/>
    <w:rsid w:val="1F38019F"/>
    <w:rsid w:val="215246EB"/>
    <w:rsid w:val="21853C65"/>
    <w:rsid w:val="221D07FC"/>
    <w:rsid w:val="25AF6935"/>
    <w:rsid w:val="2D6C0D51"/>
    <w:rsid w:val="332D17DB"/>
    <w:rsid w:val="33303C02"/>
    <w:rsid w:val="370E5432"/>
    <w:rsid w:val="3B1B1899"/>
    <w:rsid w:val="3C75525B"/>
    <w:rsid w:val="3D4D24FA"/>
    <w:rsid w:val="41E26CB2"/>
    <w:rsid w:val="4AA973F5"/>
    <w:rsid w:val="4AB52D8D"/>
    <w:rsid w:val="4BB856CC"/>
    <w:rsid w:val="4FD15525"/>
    <w:rsid w:val="50BB37C5"/>
    <w:rsid w:val="52F93FAD"/>
    <w:rsid w:val="584C18A2"/>
    <w:rsid w:val="595F5605"/>
    <w:rsid w:val="5C6A13BF"/>
    <w:rsid w:val="5C9B55B0"/>
    <w:rsid w:val="5CCC1161"/>
    <w:rsid w:val="6CC436FB"/>
    <w:rsid w:val="6F313A8A"/>
    <w:rsid w:val="6F6E361F"/>
    <w:rsid w:val="7158547D"/>
    <w:rsid w:val="73C04351"/>
    <w:rsid w:val="788144FB"/>
    <w:rsid w:val="792725EF"/>
    <w:rsid w:val="7A1E7F56"/>
    <w:rsid w:val="7DB6594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6D20F9"/>
    <w:pPr>
      <w:widowControl w:val="0"/>
      <w:autoSpaceDE w:val="0"/>
      <w:autoSpaceDN w:val="0"/>
      <w:adjustRightInd w:val="0"/>
      <w:spacing w:line="312" w:lineRule="atLeast"/>
      <w:jc w:val="both"/>
      <w:textAlignment w:val="baseline"/>
    </w:pPr>
    <w:rPr>
      <w:sz w:val="21"/>
    </w:rPr>
  </w:style>
  <w:style w:type="paragraph" w:styleId="1">
    <w:name w:val="heading 1"/>
    <w:basedOn w:val="a"/>
    <w:next w:val="a"/>
    <w:qFormat/>
    <w:rsid w:val="006D20F9"/>
    <w:pPr>
      <w:keepNext/>
      <w:keepLines/>
      <w:spacing w:line="578" w:lineRule="atLeast"/>
      <w:outlineLvl w:val="0"/>
    </w:pPr>
    <w:rPr>
      <w:b/>
      <w:kern w:val="44"/>
      <w:sz w:val="44"/>
    </w:rPr>
  </w:style>
  <w:style w:type="paragraph" w:styleId="2">
    <w:name w:val="heading 2"/>
    <w:basedOn w:val="a"/>
    <w:next w:val="a1"/>
    <w:qFormat/>
    <w:rsid w:val="006D20F9"/>
    <w:pPr>
      <w:keepNext/>
      <w:keepLines/>
      <w:autoSpaceDE/>
      <w:autoSpaceDN/>
      <w:spacing w:line="416" w:lineRule="atLeast"/>
      <w:jc w:val="left"/>
      <w:outlineLvl w:val="1"/>
    </w:pPr>
    <w:rPr>
      <w:rFonts w:ascii="Arial" w:eastAsia="黑体" w:hAnsi="Arial"/>
      <w:b/>
      <w:spacing w:val="10"/>
      <w:sz w:val="3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Plain Text"/>
    <w:basedOn w:val="a"/>
    <w:qFormat/>
    <w:rsid w:val="006D20F9"/>
    <w:pPr>
      <w:autoSpaceDE/>
      <w:autoSpaceDN/>
      <w:adjustRightInd/>
      <w:spacing w:line="240" w:lineRule="auto"/>
      <w:textAlignment w:val="auto"/>
    </w:pPr>
    <w:rPr>
      <w:rFonts w:ascii="宋体" w:hAnsi="Courier New"/>
      <w:kern w:val="2"/>
    </w:rPr>
  </w:style>
  <w:style w:type="paragraph" w:styleId="a1">
    <w:name w:val="Normal Indent"/>
    <w:basedOn w:val="a"/>
    <w:qFormat/>
    <w:rsid w:val="006D20F9"/>
    <w:pPr>
      <w:ind w:firstLine="420"/>
    </w:pPr>
  </w:style>
  <w:style w:type="paragraph" w:styleId="a5">
    <w:name w:val="footer"/>
    <w:basedOn w:val="a"/>
    <w:qFormat/>
    <w:rsid w:val="006D20F9"/>
    <w:pPr>
      <w:tabs>
        <w:tab w:val="center" w:pos="4153"/>
        <w:tab w:val="right" w:pos="8306"/>
      </w:tabs>
      <w:spacing w:line="240" w:lineRule="atLeast"/>
      <w:jc w:val="left"/>
    </w:pPr>
    <w:rPr>
      <w:sz w:val="18"/>
    </w:rPr>
  </w:style>
  <w:style w:type="paragraph" w:styleId="a6">
    <w:name w:val="header"/>
    <w:basedOn w:val="a"/>
    <w:qFormat/>
    <w:rsid w:val="006D20F9"/>
    <w:pPr>
      <w:pBdr>
        <w:bottom w:val="single" w:sz="6" w:space="1" w:color="auto"/>
      </w:pBdr>
      <w:tabs>
        <w:tab w:val="center" w:pos="4153"/>
        <w:tab w:val="right" w:pos="8306"/>
      </w:tabs>
      <w:spacing w:line="240" w:lineRule="atLeast"/>
      <w:jc w:val="center"/>
    </w:pPr>
    <w:rPr>
      <w:sz w:val="18"/>
    </w:rPr>
  </w:style>
  <w:style w:type="paragraph" w:styleId="a7">
    <w:name w:val="Normal (Web)"/>
    <w:basedOn w:val="a"/>
    <w:uiPriority w:val="99"/>
    <w:qFormat/>
    <w:rsid w:val="006D20F9"/>
    <w:pPr>
      <w:spacing w:before="100" w:beforeAutospacing="1" w:after="100" w:afterAutospacing="1"/>
      <w:jc w:val="left"/>
    </w:pPr>
    <w:rPr>
      <w:sz w:val="24"/>
    </w:rPr>
  </w:style>
  <w:style w:type="paragraph" w:customStyle="1" w:styleId="20">
    <w:name w:val="标题 2 居中"/>
    <w:basedOn w:val="2"/>
    <w:qFormat/>
    <w:rsid w:val="006D20F9"/>
    <w:pPr>
      <w:jc w:val="center"/>
    </w:pPr>
    <w:rPr>
      <w:rFonts w:ascii="宋体" w:hAnsi="宋体"/>
    </w:rPr>
  </w:style>
  <w:style w:type="paragraph" w:customStyle="1" w:styleId="3">
    <w:name w:val="样式3"/>
    <w:basedOn w:val="a0"/>
    <w:qFormat/>
    <w:rsid w:val="006D20F9"/>
    <w:pPr>
      <w:spacing w:line="0" w:lineRule="atLeast"/>
      <w:outlineLvl w:val="0"/>
    </w:pPr>
    <w:rPr>
      <w:sz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25</Pages>
  <Words>1619</Words>
  <Characters>9231</Characters>
  <Application>Microsoft Office Word</Application>
  <DocSecurity>0</DocSecurity>
  <Lines>76</Lines>
  <Paragraphs>21</Paragraphs>
  <ScaleCrop>false</ScaleCrop>
  <Company/>
  <LinksUpToDate>false</LinksUpToDate>
  <CharactersWithSpaces>10829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3</cp:revision>
  <dcterms:created xsi:type="dcterms:W3CDTF">2020-03-17T05:50:00Z</dcterms:created>
  <dcterms:modified xsi:type="dcterms:W3CDTF">2021-11-08T05:25:00Z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7C66D7233C6F4D0680D5D790B0B88B86</vt:lpwstr>
  </property>
</Properties>
</file>