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CA" w:rsidRDefault="00D42ACA">
      <w:pPr>
        <w:autoSpaceDE/>
        <w:autoSpaceDN/>
        <w:adjustRightInd/>
        <w:spacing w:line="400" w:lineRule="atLeast"/>
        <w:jc w:val="center"/>
        <w:textAlignment w:val="auto"/>
        <w:rPr>
          <w:rFonts w:eastAsia="文鼎粗行楷体简"/>
          <w:b/>
          <w:kern w:val="2"/>
          <w:sz w:val="48"/>
          <w:szCs w:val="48"/>
        </w:rPr>
      </w:pPr>
    </w:p>
    <w:p w:rsidR="00D42ACA" w:rsidRDefault="00D42ACA">
      <w:pPr>
        <w:autoSpaceDE/>
        <w:autoSpaceDN/>
        <w:adjustRightInd/>
        <w:spacing w:line="400" w:lineRule="atLeast"/>
        <w:jc w:val="center"/>
        <w:textAlignment w:val="auto"/>
        <w:rPr>
          <w:rFonts w:eastAsia="文鼎粗行楷体简"/>
          <w:b/>
          <w:kern w:val="2"/>
          <w:sz w:val="48"/>
          <w:szCs w:val="48"/>
        </w:rPr>
      </w:pPr>
    </w:p>
    <w:p w:rsidR="00D42ACA" w:rsidRDefault="00D42ACA">
      <w:pPr>
        <w:autoSpaceDE/>
        <w:autoSpaceDN/>
        <w:adjustRightInd/>
        <w:spacing w:line="400" w:lineRule="atLeast"/>
        <w:textAlignment w:val="auto"/>
        <w:rPr>
          <w:rFonts w:eastAsia="文鼎粗行楷体简"/>
          <w:b/>
          <w:kern w:val="2"/>
          <w:sz w:val="48"/>
          <w:szCs w:val="48"/>
        </w:rPr>
      </w:pPr>
    </w:p>
    <w:p w:rsidR="00D42ACA" w:rsidRDefault="004D56EB">
      <w:pPr>
        <w:autoSpaceDE/>
        <w:autoSpaceDN/>
        <w:adjustRightInd/>
        <w:spacing w:line="400" w:lineRule="atLeast"/>
        <w:jc w:val="center"/>
        <w:textAlignment w:val="auto"/>
        <w:rPr>
          <w:rFonts w:eastAsia="文鼎粗行楷体简"/>
          <w:b/>
          <w:kern w:val="2"/>
          <w:sz w:val="48"/>
          <w:szCs w:val="48"/>
        </w:rPr>
      </w:pPr>
      <w:r>
        <w:rPr>
          <w:rFonts w:eastAsia="文鼎粗行楷体简" w:hint="eastAsia"/>
          <w:b/>
          <w:kern w:val="2"/>
          <w:sz w:val="48"/>
          <w:szCs w:val="48"/>
        </w:rPr>
        <w:t>厦门同集热电有限公司</w:t>
      </w:r>
    </w:p>
    <w:p w:rsidR="00D42ACA" w:rsidRDefault="00D42ACA">
      <w:pPr>
        <w:autoSpaceDE/>
        <w:autoSpaceDN/>
        <w:adjustRightInd/>
        <w:spacing w:line="360" w:lineRule="auto"/>
        <w:textAlignment w:val="auto"/>
        <w:rPr>
          <w:rFonts w:eastAsia="文鼎粗行楷体简"/>
          <w:b/>
          <w:kern w:val="2"/>
          <w:sz w:val="44"/>
          <w:szCs w:val="44"/>
        </w:rPr>
      </w:pPr>
    </w:p>
    <w:p w:rsidR="00D42ACA" w:rsidRDefault="004D56EB">
      <w:pPr>
        <w:autoSpaceDE/>
        <w:autoSpaceDN/>
        <w:adjustRightInd/>
        <w:spacing w:line="400" w:lineRule="atLeast"/>
        <w:jc w:val="center"/>
        <w:textAlignment w:val="auto"/>
        <w:rPr>
          <w:rFonts w:ascii="宋体" w:hAnsi="宋体" w:cs="宋体"/>
          <w:b/>
          <w:sz w:val="32"/>
          <w:szCs w:val="32"/>
        </w:rPr>
      </w:pPr>
      <w:r>
        <w:rPr>
          <w:rFonts w:ascii="宋体" w:hAnsi="宋体" w:cs="宋体" w:hint="eastAsia"/>
          <w:b/>
          <w:sz w:val="32"/>
          <w:szCs w:val="32"/>
        </w:rPr>
        <w:t>2022-2023</w:t>
      </w:r>
      <w:r>
        <w:rPr>
          <w:rFonts w:ascii="宋体" w:hAnsi="宋体" w:cs="宋体" w:hint="eastAsia"/>
          <w:b/>
          <w:sz w:val="32"/>
          <w:szCs w:val="32"/>
        </w:rPr>
        <w:t>年年度零星保温及搭架工程</w:t>
      </w:r>
    </w:p>
    <w:p w:rsidR="00D42ACA" w:rsidRDefault="00D42ACA">
      <w:pPr>
        <w:autoSpaceDE/>
        <w:autoSpaceDN/>
        <w:adjustRightInd/>
        <w:spacing w:line="400" w:lineRule="atLeast"/>
        <w:jc w:val="center"/>
        <w:textAlignment w:val="auto"/>
        <w:rPr>
          <w:rFonts w:ascii="宋体" w:hAnsi="宋体" w:cs="宋体"/>
          <w:b/>
          <w:sz w:val="32"/>
          <w:szCs w:val="32"/>
        </w:rPr>
      </w:pPr>
    </w:p>
    <w:p w:rsidR="00D42ACA" w:rsidRDefault="004D56EB">
      <w:pPr>
        <w:autoSpaceDE/>
        <w:autoSpaceDN/>
        <w:adjustRightInd/>
        <w:spacing w:line="400" w:lineRule="atLeast"/>
        <w:jc w:val="center"/>
        <w:textAlignment w:val="auto"/>
        <w:rPr>
          <w:rFonts w:eastAsia="文鼎粗行楷体简"/>
          <w:b/>
          <w:kern w:val="2"/>
          <w:sz w:val="52"/>
          <w:szCs w:val="52"/>
        </w:rPr>
      </w:pPr>
      <w:r>
        <w:rPr>
          <w:rFonts w:eastAsia="文鼎粗行楷体简" w:hint="eastAsia"/>
          <w:b/>
          <w:kern w:val="2"/>
          <w:sz w:val="52"/>
          <w:szCs w:val="52"/>
        </w:rPr>
        <w:t>竞争性谈判文件</w:t>
      </w:r>
    </w:p>
    <w:p w:rsidR="00D42ACA" w:rsidRDefault="00D42ACA">
      <w:pPr>
        <w:autoSpaceDE/>
        <w:autoSpaceDN/>
        <w:adjustRightInd/>
        <w:spacing w:line="400" w:lineRule="atLeast"/>
        <w:jc w:val="center"/>
        <w:textAlignment w:val="auto"/>
        <w:rPr>
          <w:rFonts w:eastAsia="文鼎粗行楷体简"/>
          <w:b/>
          <w:kern w:val="2"/>
          <w:sz w:val="52"/>
          <w:szCs w:val="52"/>
        </w:rPr>
      </w:pPr>
    </w:p>
    <w:p w:rsidR="00D42ACA" w:rsidRDefault="00D42ACA">
      <w:pPr>
        <w:autoSpaceDE/>
        <w:autoSpaceDN/>
        <w:adjustRightInd/>
        <w:spacing w:line="400" w:lineRule="atLeast"/>
        <w:jc w:val="center"/>
        <w:textAlignment w:val="auto"/>
        <w:rPr>
          <w:rFonts w:eastAsia="文鼎粗行楷体简"/>
          <w:b/>
          <w:kern w:val="2"/>
          <w:sz w:val="52"/>
          <w:szCs w:val="52"/>
        </w:rPr>
      </w:pPr>
    </w:p>
    <w:p w:rsidR="00D42ACA" w:rsidRDefault="00D42ACA">
      <w:pPr>
        <w:autoSpaceDE/>
        <w:autoSpaceDN/>
        <w:adjustRightInd/>
        <w:spacing w:line="400" w:lineRule="atLeast"/>
        <w:jc w:val="center"/>
        <w:textAlignment w:val="auto"/>
        <w:rPr>
          <w:rFonts w:eastAsia="文鼎粗行楷体简"/>
          <w:b/>
          <w:kern w:val="2"/>
          <w:sz w:val="52"/>
          <w:szCs w:val="52"/>
        </w:rPr>
      </w:pPr>
    </w:p>
    <w:p w:rsidR="00D42ACA" w:rsidRDefault="00D42ACA">
      <w:pPr>
        <w:autoSpaceDE/>
        <w:autoSpaceDN/>
        <w:adjustRightInd/>
        <w:spacing w:line="400" w:lineRule="atLeast"/>
        <w:jc w:val="center"/>
        <w:textAlignment w:val="auto"/>
        <w:rPr>
          <w:rFonts w:eastAsia="文鼎粗行楷体简"/>
          <w:b/>
          <w:kern w:val="2"/>
          <w:sz w:val="32"/>
          <w:szCs w:val="22"/>
        </w:rPr>
      </w:pPr>
    </w:p>
    <w:p w:rsidR="00D42ACA" w:rsidRDefault="004D56EB">
      <w:pPr>
        <w:autoSpaceDE/>
        <w:autoSpaceDN/>
        <w:adjustRightInd/>
        <w:spacing w:line="400" w:lineRule="atLeast"/>
        <w:jc w:val="center"/>
        <w:textAlignment w:val="auto"/>
        <w:rPr>
          <w:b/>
          <w:kern w:val="2"/>
          <w:sz w:val="32"/>
          <w:szCs w:val="22"/>
        </w:rPr>
      </w:pPr>
      <w:r>
        <w:rPr>
          <w:rFonts w:hint="eastAsia"/>
          <w:kern w:val="2"/>
          <w:sz w:val="32"/>
          <w:szCs w:val="32"/>
        </w:rPr>
        <w:t>项目编号：工程</w:t>
      </w:r>
      <w:r>
        <w:rPr>
          <w:rFonts w:hint="eastAsia"/>
          <w:kern w:val="2"/>
          <w:sz w:val="32"/>
          <w:szCs w:val="32"/>
        </w:rPr>
        <w:t>041[2021]011</w:t>
      </w: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tabs>
          <w:tab w:val="left" w:pos="6902"/>
        </w:tabs>
        <w:autoSpaceDE/>
        <w:autoSpaceDN/>
        <w:adjustRightInd/>
        <w:spacing w:line="400" w:lineRule="atLeast"/>
        <w:jc w:val="center"/>
        <w:textAlignment w:val="auto"/>
        <w:rPr>
          <w:b/>
          <w:kern w:val="2"/>
          <w:sz w:val="32"/>
          <w:szCs w:val="22"/>
        </w:rPr>
      </w:pPr>
    </w:p>
    <w:p w:rsidR="00D42ACA" w:rsidRDefault="00D42ACA">
      <w:pPr>
        <w:autoSpaceDE/>
        <w:autoSpaceDN/>
        <w:adjustRightInd/>
        <w:spacing w:line="400" w:lineRule="atLeast"/>
        <w:jc w:val="center"/>
        <w:textAlignment w:val="auto"/>
        <w:rPr>
          <w:b/>
          <w:kern w:val="2"/>
          <w:sz w:val="32"/>
          <w:szCs w:val="22"/>
        </w:rPr>
      </w:pPr>
    </w:p>
    <w:p w:rsidR="00D42ACA" w:rsidRDefault="004D56EB">
      <w:pPr>
        <w:autoSpaceDE/>
        <w:autoSpaceDN/>
        <w:snapToGrid w:val="0"/>
        <w:spacing w:line="400" w:lineRule="atLeast"/>
        <w:jc w:val="center"/>
        <w:textAlignment w:val="auto"/>
        <w:rPr>
          <w:b/>
          <w:bCs/>
          <w:kern w:val="2"/>
          <w:sz w:val="35"/>
          <w:szCs w:val="35"/>
        </w:rPr>
      </w:pPr>
      <w:r>
        <w:rPr>
          <w:rFonts w:hint="eastAsia"/>
          <w:b/>
          <w:bCs/>
          <w:kern w:val="2"/>
          <w:sz w:val="35"/>
          <w:szCs w:val="35"/>
        </w:rPr>
        <w:t>厦门同集热电有限公司</w:t>
      </w:r>
    </w:p>
    <w:p w:rsidR="00D42ACA" w:rsidRDefault="004D56EB">
      <w:pPr>
        <w:spacing w:line="400" w:lineRule="atLeast"/>
        <w:jc w:val="center"/>
        <w:rPr>
          <w:bCs/>
          <w:sz w:val="29"/>
          <w:szCs w:val="29"/>
        </w:rPr>
        <w:sectPr w:rsidR="00D42ACA">
          <w:headerReference w:type="even" r:id="rId9"/>
          <w:footerReference w:type="even" r:id="rId10"/>
          <w:footerReference w:type="default" r:id="rId11"/>
          <w:footerReference w:type="first" r:id="rId12"/>
          <w:pgSz w:w="11906" w:h="16838"/>
          <w:pgMar w:top="1417" w:right="1417" w:bottom="1134" w:left="1417" w:header="794" w:footer="794" w:gutter="0"/>
          <w:cols w:space="720"/>
          <w:docGrid w:linePitch="312"/>
        </w:sectPr>
      </w:pPr>
      <w:r>
        <w:rPr>
          <w:rFonts w:hint="eastAsia"/>
          <w:b/>
          <w:bCs/>
          <w:kern w:val="2"/>
          <w:sz w:val="35"/>
          <w:szCs w:val="35"/>
        </w:rPr>
        <w:t>二○二一年十一月</w:t>
      </w:r>
    </w:p>
    <w:p w:rsidR="00D42ACA" w:rsidRDefault="004D56EB" w:rsidP="006722D5">
      <w:pPr>
        <w:numPr>
          <w:ilvl w:val="0"/>
          <w:numId w:val="1"/>
        </w:numPr>
        <w:spacing w:beforeLines="50" w:line="360" w:lineRule="auto"/>
        <w:ind w:left="68"/>
        <w:jc w:val="center"/>
        <w:rPr>
          <w:rFonts w:ascii="宋体" w:hAnsi="宋体"/>
          <w:b/>
          <w:bCs/>
          <w:sz w:val="28"/>
          <w:szCs w:val="28"/>
        </w:rPr>
      </w:pPr>
      <w:r>
        <w:rPr>
          <w:rFonts w:ascii="宋体" w:hAnsi="宋体" w:hint="eastAsia"/>
          <w:b/>
          <w:bCs/>
          <w:sz w:val="28"/>
          <w:szCs w:val="28"/>
        </w:rPr>
        <w:lastRenderedPageBreak/>
        <w:t>采购邀请书</w:t>
      </w:r>
    </w:p>
    <w:p w:rsidR="00D42ACA" w:rsidRDefault="004D56EB">
      <w:pPr>
        <w:snapToGrid w:val="0"/>
        <w:spacing w:line="360" w:lineRule="auto"/>
        <w:ind w:leftChars="50" w:left="105" w:rightChars="50" w:right="105" w:firstLineChars="200" w:firstLine="480"/>
        <w:jc w:val="left"/>
        <w:rPr>
          <w:rFonts w:ascii="宋体" w:hAnsi="宋体" w:cs="宋体"/>
          <w:sz w:val="24"/>
          <w:szCs w:val="24"/>
        </w:rPr>
      </w:pPr>
      <w:r>
        <w:rPr>
          <w:rFonts w:ascii="宋体" w:hAnsi="宋体" w:cs="宋体" w:hint="eastAsia"/>
          <w:sz w:val="24"/>
          <w:szCs w:val="24"/>
        </w:rPr>
        <w:t>厦门同集热电有限公司拟对</w:t>
      </w:r>
      <w:r>
        <w:rPr>
          <w:rFonts w:ascii="宋体" w:hAnsi="宋体" w:cs="宋体" w:hint="eastAsia"/>
          <w:sz w:val="24"/>
          <w:szCs w:val="24"/>
        </w:rPr>
        <w:t>2022-2023</w:t>
      </w:r>
      <w:r>
        <w:rPr>
          <w:rFonts w:ascii="宋体" w:hAnsi="宋体" w:cs="宋体" w:hint="eastAsia"/>
          <w:sz w:val="24"/>
          <w:szCs w:val="24"/>
        </w:rPr>
        <w:t>年年度零星保温及搭架工程</w:t>
      </w:r>
      <w:r>
        <w:rPr>
          <w:rFonts w:ascii="宋体" w:hAnsi="宋体" w:hint="eastAsia"/>
          <w:sz w:val="24"/>
          <w:szCs w:val="24"/>
        </w:rPr>
        <w:t>项目</w:t>
      </w:r>
      <w:r>
        <w:rPr>
          <w:rFonts w:ascii="宋体" w:hAnsi="宋体" w:cs="宋体" w:hint="eastAsia"/>
          <w:sz w:val="24"/>
          <w:szCs w:val="24"/>
        </w:rPr>
        <w:t>进行采购，欢迎</w:t>
      </w:r>
      <w:r>
        <w:rPr>
          <w:rFonts w:ascii="宋体" w:hAnsi="宋体" w:hint="eastAsia"/>
          <w:sz w:val="24"/>
        </w:rPr>
        <w:t>有资质的</w:t>
      </w:r>
      <w:r>
        <w:rPr>
          <w:rFonts w:ascii="宋体" w:hAnsi="宋体" w:cs="宋体" w:hint="eastAsia"/>
          <w:sz w:val="24"/>
          <w:szCs w:val="24"/>
        </w:rPr>
        <w:t>单位前来参与本项目报价。</w:t>
      </w:r>
    </w:p>
    <w:p w:rsidR="00D42ACA" w:rsidRDefault="004D56EB">
      <w:pPr>
        <w:numPr>
          <w:ilvl w:val="0"/>
          <w:numId w:val="2"/>
        </w:num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项目概况</w:t>
      </w:r>
    </w:p>
    <w:p w:rsidR="00D42ACA" w:rsidRDefault="004D56EB">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项目名称：</w:t>
      </w:r>
      <w:r>
        <w:rPr>
          <w:rFonts w:ascii="宋体" w:hAnsi="宋体" w:cs="宋体" w:hint="eastAsia"/>
          <w:sz w:val="24"/>
          <w:szCs w:val="24"/>
        </w:rPr>
        <w:t>2022-2023</w:t>
      </w:r>
      <w:r>
        <w:rPr>
          <w:rFonts w:ascii="宋体" w:hAnsi="宋体" w:cs="宋体" w:hint="eastAsia"/>
          <w:sz w:val="24"/>
          <w:szCs w:val="24"/>
        </w:rPr>
        <w:t>年年度零星保温及搭架工程</w:t>
      </w:r>
    </w:p>
    <w:p w:rsidR="00D42ACA" w:rsidRDefault="004D56EB">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项目地点：厦门同集热电有限公司</w:t>
      </w:r>
    </w:p>
    <w:p w:rsidR="00D42ACA" w:rsidRDefault="004D56EB">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资金来源：国有企业自筹资金</w:t>
      </w:r>
    </w:p>
    <w:p w:rsidR="00D42ACA" w:rsidRDefault="004D56EB">
      <w:pPr>
        <w:spacing w:line="360" w:lineRule="auto"/>
        <w:jc w:val="left"/>
        <w:rPr>
          <w:rFonts w:ascii="宋体" w:hAnsi="宋体"/>
          <w:color w:val="FF0000"/>
          <w:sz w:val="24"/>
          <w:szCs w:val="24"/>
        </w:rPr>
      </w:pPr>
      <w:r>
        <w:rPr>
          <w:rFonts w:ascii="宋体" w:hAnsi="宋体" w:hint="eastAsia"/>
          <w:sz w:val="24"/>
          <w:szCs w:val="24"/>
        </w:rPr>
        <w:t xml:space="preserve">1.4 </w:t>
      </w:r>
      <w:r>
        <w:rPr>
          <w:rFonts w:ascii="宋体" w:hAnsi="宋体" w:hint="eastAsia"/>
          <w:sz w:val="24"/>
          <w:szCs w:val="24"/>
        </w:rPr>
        <w:t>项目内容：根据我司生产需求，</w:t>
      </w:r>
      <w:r>
        <w:rPr>
          <w:rFonts w:ascii="宋体" w:hAnsi="宋体" w:cs="宋体" w:hint="eastAsia"/>
          <w:color w:val="000000"/>
          <w:sz w:val="24"/>
          <w:szCs w:val="24"/>
        </w:rPr>
        <w:t>负责</w:t>
      </w:r>
      <w:r>
        <w:rPr>
          <w:rFonts w:ascii="宋体" w:hAnsi="宋体" w:cs="宋体" w:hint="eastAsia"/>
          <w:color w:val="000000"/>
          <w:sz w:val="24"/>
          <w:szCs w:val="24"/>
        </w:rPr>
        <w:t>2022-2023</w:t>
      </w:r>
      <w:r>
        <w:rPr>
          <w:rFonts w:ascii="宋体" w:hAnsi="宋体" w:cs="宋体" w:hint="eastAsia"/>
          <w:color w:val="000000"/>
          <w:sz w:val="24"/>
          <w:szCs w:val="24"/>
        </w:rPr>
        <w:t>年年度（含法定节假日）生产设备日常检修、特种设备定期检验的零星拆装保温工程及设备保温、检修、检验（含炉膛搭架）所需的搭（含拆）架工程（</w:t>
      </w:r>
      <w:r>
        <w:rPr>
          <w:rFonts w:ascii="宋体" w:hAnsi="宋体" w:cs="宋体" w:hint="eastAsia"/>
          <w:color w:val="000000"/>
          <w:sz w:val="24"/>
          <w:szCs w:val="24"/>
        </w:rPr>
        <w:t>需</w:t>
      </w:r>
      <w:r>
        <w:rPr>
          <w:rFonts w:ascii="宋体" w:hAnsi="宋体" w:cs="宋体" w:hint="eastAsia"/>
          <w:color w:val="000000"/>
          <w:sz w:val="24"/>
          <w:szCs w:val="24"/>
        </w:rPr>
        <w:t>自备钢管</w:t>
      </w:r>
      <w:r>
        <w:rPr>
          <w:rFonts w:ascii="宋体" w:hAnsi="宋体" w:cs="宋体" w:hint="eastAsia"/>
          <w:color w:val="000000"/>
          <w:sz w:val="24"/>
          <w:szCs w:val="24"/>
        </w:rPr>
        <w:t>及卡扣</w:t>
      </w:r>
      <w:r>
        <w:rPr>
          <w:rFonts w:ascii="宋体" w:hAnsi="宋体" w:cs="宋体" w:hint="eastAsia"/>
          <w:color w:val="000000"/>
          <w:sz w:val="24"/>
          <w:szCs w:val="24"/>
        </w:rPr>
        <w:t>）和现场清理。</w:t>
      </w:r>
    </w:p>
    <w:p w:rsidR="00D42ACA" w:rsidRDefault="004D56EB">
      <w:pPr>
        <w:widowControl/>
        <w:shd w:val="clear" w:color="auto" w:fill="FFFFFF"/>
        <w:spacing w:line="360" w:lineRule="auto"/>
        <w:ind w:left="600" w:hangingChars="250" w:hanging="600"/>
        <w:jc w:val="left"/>
        <w:rPr>
          <w:rFonts w:ascii="宋体" w:hAnsi="宋体"/>
          <w:color w:val="FF0000"/>
          <w:sz w:val="24"/>
          <w:szCs w:val="24"/>
        </w:rPr>
      </w:pPr>
      <w:r>
        <w:rPr>
          <w:rFonts w:ascii="宋体" w:hAnsi="宋体" w:hint="eastAsia"/>
          <w:sz w:val="24"/>
          <w:szCs w:val="24"/>
        </w:rPr>
        <w:t xml:space="preserve">1.5 </w:t>
      </w:r>
      <w:r>
        <w:rPr>
          <w:rFonts w:ascii="宋体" w:hAnsi="宋体" w:hint="eastAsia"/>
          <w:sz w:val="24"/>
          <w:szCs w:val="24"/>
        </w:rPr>
        <w:t>工期要求：合同签订生效后，</w:t>
      </w:r>
      <w:r>
        <w:rPr>
          <w:rFonts w:ascii="宋体" w:hAnsi="宋体" w:hint="eastAsia"/>
          <w:bCs/>
          <w:sz w:val="24"/>
          <w:szCs w:val="24"/>
        </w:rPr>
        <w:t>成交供应商须在接到采购方工作通知之日起</w:t>
      </w:r>
      <w:r>
        <w:rPr>
          <w:rFonts w:ascii="宋体" w:hAnsi="宋体" w:hint="eastAsia"/>
          <w:bCs/>
          <w:sz w:val="24"/>
          <w:szCs w:val="24"/>
        </w:rPr>
        <w:t>24</w:t>
      </w:r>
      <w:r>
        <w:rPr>
          <w:rFonts w:ascii="宋体" w:hAnsi="宋体" w:hint="eastAsia"/>
          <w:bCs/>
          <w:sz w:val="24"/>
          <w:szCs w:val="24"/>
        </w:rPr>
        <w:t>小时内抵达现场施工（含法定节假日），施工进度需满足采购方要求。</w:t>
      </w:r>
      <w:r>
        <w:rPr>
          <w:rFonts w:ascii="宋体" w:hAnsi="宋体" w:cs="宋体" w:hint="eastAsia"/>
          <w:bCs/>
          <w:color w:val="000000"/>
          <w:sz w:val="24"/>
          <w:szCs w:val="24"/>
        </w:rPr>
        <w:t>如成交供应商在合同签订后无法按期满足采购方的工期要求，采购方将按</w:t>
      </w:r>
      <w:r>
        <w:rPr>
          <w:rFonts w:ascii="宋体" w:hAnsi="宋体" w:cs="宋体" w:hint="eastAsia"/>
          <w:bCs/>
          <w:color w:val="000000"/>
          <w:sz w:val="24"/>
          <w:szCs w:val="24"/>
        </w:rPr>
        <w:t>1000</w:t>
      </w:r>
      <w:r>
        <w:rPr>
          <w:rFonts w:ascii="宋体" w:hAnsi="宋体" w:cs="宋体" w:hint="eastAsia"/>
          <w:bCs/>
          <w:color w:val="000000"/>
          <w:sz w:val="24"/>
          <w:szCs w:val="24"/>
        </w:rPr>
        <w:t>元</w:t>
      </w:r>
      <w:r>
        <w:rPr>
          <w:rFonts w:ascii="宋体" w:hAnsi="宋体" w:cs="宋体" w:hint="eastAsia"/>
          <w:bCs/>
          <w:color w:val="000000"/>
          <w:sz w:val="24"/>
          <w:szCs w:val="24"/>
        </w:rPr>
        <w:t>/</w:t>
      </w:r>
      <w:r>
        <w:rPr>
          <w:rFonts w:ascii="宋体" w:hAnsi="宋体" w:cs="宋体" w:hint="eastAsia"/>
          <w:bCs/>
          <w:color w:val="000000"/>
          <w:sz w:val="24"/>
          <w:szCs w:val="24"/>
        </w:rPr>
        <w:t>每次予以处罚，未作出任何响应达到三次（含）以上的采购方有权单方面解除双方合同，并罚没合同</w:t>
      </w:r>
      <w:r>
        <w:rPr>
          <w:rFonts w:hint="eastAsia"/>
          <w:sz w:val="24"/>
          <w:szCs w:val="24"/>
        </w:rPr>
        <w:t>履约金不再返还。</w:t>
      </w:r>
    </w:p>
    <w:p w:rsidR="00D42ACA" w:rsidRDefault="004D56EB">
      <w:pPr>
        <w:tabs>
          <w:tab w:val="left" w:pos="142"/>
        </w:tabs>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*2</w:t>
      </w:r>
      <w:r>
        <w:rPr>
          <w:rFonts w:ascii="宋体" w:hAnsi="宋体" w:hint="eastAsia"/>
          <w:b/>
          <w:bCs/>
          <w:sz w:val="24"/>
          <w:szCs w:val="24"/>
        </w:rPr>
        <w:t>、</w:t>
      </w:r>
      <w:r>
        <w:rPr>
          <w:rFonts w:ascii="宋体" w:hAnsi="宋体" w:hint="eastAsia"/>
          <w:b/>
          <w:bCs/>
          <w:sz w:val="24"/>
          <w:szCs w:val="24"/>
        </w:rPr>
        <w:t>报价方资格要求</w:t>
      </w:r>
    </w:p>
    <w:p w:rsidR="00D42ACA" w:rsidRDefault="004D56EB">
      <w:pPr>
        <w:widowControl/>
        <w:shd w:val="clear" w:color="auto" w:fill="FFFFFF"/>
        <w:spacing w:line="360" w:lineRule="auto"/>
        <w:jc w:val="left"/>
        <w:rPr>
          <w:rStyle w:val="aa"/>
          <w:rFonts w:ascii="宋体" w:hAnsi="宋体" w:cs="微软雅黑"/>
          <w:b w:val="0"/>
          <w:sz w:val="24"/>
          <w:szCs w:val="24"/>
          <w:shd w:val="clear" w:color="auto" w:fill="FFFFFF"/>
        </w:rPr>
      </w:pPr>
      <w:bookmarkStart w:id="0" w:name="_Toc2134_WPSOffice_Level2"/>
      <w:bookmarkStart w:id="1" w:name="_Toc12893_WPSOffice_Level2"/>
      <w:bookmarkStart w:id="2" w:name="_Toc15058_WPSOffice_Level2"/>
      <w:r>
        <w:rPr>
          <w:rStyle w:val="aa"/>
          <w:rFonts w:ascii="宋体" w:hAnsi="宋体" w:cs="微软雅黑" w:hint="eastAsia"/>
          <w:b w:val="0"/>
          <w:sz w:val="24"/>
          <w:szCs w:val="24"/>
          <w:shd w:val="clear" w:color="auto" w:fill="FFFFFF"/>
        </w:rPr>
        <w:t xml:space="preserve">2.1 </w:t>
      </w:r>
      <w:r>
        <w:rPr>
          <w:rStyle w:val="aa"/>
          <w:rFonts w:ascii="宋体" w:hAnsi="宋体" w:cs="微软雅黑" w:hint="eastAsia"/>
          <w:b w:val="0"/>
          <w:sz w:val="24"/>
          <w:szCs w:val="24"/>
          <w:shd w:val="clear" w:color="auto" w:fill="FFFFFF"/>
        </w:rPr>
        <w:t>响应谈判文件、参加报价竞争的中华人民共和国境内的企业法人，且具有独立订立合同的权力，提供营业执照复印件并加盖公章。</w:t>
      </w:r>
    </w:p>
    <w:p w:rsidR="00D42ACA" w:rsidRDefault="004D56EB">
      <w:pPr>
        <w:spacing w:line="360" w:lineRule="auto"/>
        <w:rPr>
          <w:rFonts w:ascii="宋体" w:hAnsi="宋体"/>
          <w:b/>
          <w:szCs w:val="21"/>
        </w:rPr>
      </w:pPr>
      <w:r>
        <w:rPr>
          <w:rStyle w:val="aa"/>
          <w:rFonts w:ascii="宋体" w:hAnsi="宋体" w:cs="微软雅黑" w:hint="eastAsia"/>
          <w:b w:val="0"/>
          <w:sz w:val="24"/>
          <w:szCs w:val="24"/>
          <w:shd w:val="clear" w:color="auto" w:fill="FFFFFF"/>
        </w:rPr>
        <w:t xml:space="preserve">2.2 </w:t>
      </w:r>
      <w:r>
        <w:rPr>
          <w:rFonts w:ascii="宋体" w:hAnsi="宋体" w:hint="eastAsia"/>
          <w:bCs/>
          <w:sz w:val="24"/>
          <w:szCs w:val="24"/>
        </w:rPr>
        <w:t>报价方须具有防水防腐保温工程专业承包一级资质及模板脚手架专业承包资质</w:t>
      </w:r>
      <w:r>
        <w:rPr>
          <w:rFonts w:ascii="宋体" w:hAnsi="宋体" w:hint="eastAsia"/>
          <w:sz w:val="24"/>
          <w:szCs w:val="24"/>
        </w:rPr>
        <w:t>并提供相关证明材料复印件加盖公章</w:t>
      </w:r>
      <w:r>
        <w:rPr>
          <w:rFonts w:ascii="宋体" w:hAnsi="宋体" w:hint="eastAsia"/>
          <w:b/>
          <w:szCs w:val="21"/>
        </w:rPr>
        <w:t>。</w:t>
      </w:r>
    </w:p>
    <w:p w:rsidR="00D42ACA" w:rsidRDefault="004D56EB">
      <w:pPr>
        <w:spacing w:line="360" w:lineRule="auto"/>
        <w:rPr>
          <w:rStyle w:val="aa"/>
          <w:rFonts w:ascii="宋体" w:hAnsi="宋体"/>
          <w:szCs w:val="21"/>
        </w:rPr>
      </w:pPr>
      <w:r>
        <w:rPr>
          <w:rStyle w:val="aa"/>
          <w:rFonts w:ascii="宋体" w:hAnsi="宋体" w:cs="微软雅黑" w:hint="eastAsia"/>
          <w:b w:val="0"/>
          <w:sz w:val="24"/>
          <w:szCs w:val="24"/>
          <w:shd w:val="clear" w:color="auto" w:fill="FFFFFF"/>
        </w:rPr>
        <w:t xml:space="preserve">2.3 </w:t>
      </w:r>
      <w:r>
        <w:rPr>
          <w:rFonts w:ascii="宋体" w:hAnsi="宋体" w:hint="eastAsia"/>
          <w:bCs/>
          <w:sz w:val="24"/>
          <w:szCs w:val="24"/>
        </w:rPr>
        <w:t>报价方提供自</w:t>
      </w:r>
      <w:r>
        <w:rPr>
          <w:rFonts w:ascii="宋体" w:hAnsi="宋体" w:hint="eastAsia"/>
          <w:bCs/>
          <w:sz w:val="24"/>
          <w:szCs w:val="24"/>
        </w:rPr>
        <w:t>2019</w:t>
      </w:r>
      <w:r>
        <w:rPr>
          <w:rFonts w:ascii="宋体" w:hAnsi="宋体" w:hint="eastAsia"/>
          <w:bCs/>
          <w:sz w:val="24"/>
          <w:szCs w:val="24"/>
        </w:rPr>
        <w:t>年</w:t>
      </w:r>
      <w:r>
        <w:rPr>
          <w:rFonts w:ascii="宋体" w:hAnsi="宋体" w:hint="eastAsia"/>
          <w:bCs/>
          <w:sz w:val="24"/>
          <w:szCs w:val="24"/>
        </w:rPr>
        <w:t>1</w:t>
      </w:r>
      <w:r>
        <w:rPr>
          <w:rFonts w:ascii="宋体" w:hAnsi="宋体" w:hint="eastAsia"/>
          <w:bCs/>
          <w:sz w:val="24"/>
          <w:szCs w:val="24"/>
        </w:rPr>
        <w:t>月</w:t>
      </w:r>
      <w:r>
        <w:rPr>
          <w:rFonts w:ascii="宋体" w:hAnsi="宋体" w:hint="eastAsia"/>
          <w:bCs/>
          <w:sz w:val="24"/>
          <w:szCs w:val="24"/>
        </w:rPr>
        <w:t>1</w:t>
      </w:r>
      <w:r>
        <w:rPr>
          <w:rFonts w:ascii="宋体" w:hAnsi="宋体" w:hint="eastAsia"/>
          <w:bCs/>
          <w:sz w:val="24"/>
          <w:szCs w:val="24"/>
        </w:rPr>
        <w:t>日起</w:t>
      </w:r>
      <w:r>
        <w:rPr>
          <w:rFonts w:ascii="宋体" w:hAnsi="宋体" w:hint="eastAsia"/>
          <w:bCs/>
          <w:sz w:val="24"/>
          <w:szCs w:val="24"/>
        </w:rPr>
        <w:t>3</w:t>
      </w:r>
      <w:r>
        <w:rPr>
          <w:rFonts w:ascii="宋体" w:hAnsi="宋体" w:hint="eastAsia"/>
          <w:bCs/>
          <w:sz w:val="24"/>
          <w:szCs w:val="24"/>
        </w:rPr>
        <w:t>份（含）以上相关行业的保温业</w:t>
      </w:r>
      <w:r>
        <w:rPr>
          <w:rFonts w:hint="eastAsia"/>
          <w:sz w:val="24"/>
          <w:szCs w:val="24"/>
        </w:rPr>
        <w:t>绩</w:t>
      </w:r>
      <w:r>
        <w:rPr>
          <w:rStyle w:val="aa"/>
          <w:rFonts w:ascii="宋体" w:hAnsi="宋体" w:cs="微软雅黑" w:hint="eastAsia"/>
          <w:b w:val="0"/>
          <w:sz w:val="24"/>
          <w:szCs w:val="24"/>
          <w:shd w:val="clear" w:color="auto" w:fill="FFFFFF"/>
        </w:rPr>
        <w:t>合同复印件并加盖公章（业绩合同需有合同签订日期）。</w:t>
      </w:r>
    </w:p>
    <w:p w:rsidR="00D42ACA" w:rsidRDefault="004D56EB">
      <w:pPr>
        <w:widowControl/>
        <w:shd w:val="clear" w:color="auto" w:fill="FFFFFF"/>
        <w:spacing w:line="360" w:lineRule="auto"/>
        <w:jc w:val="left"/>
        <w:rPr>
          <w:rStyle w:val="aa"/>
          <w:rFonts w:ascii="宋体" w:hAnsi="宋体" w:cs="微软雅黑"/>
          <w:b w:val="0"/>
          <w:kern w:val="2"/>
          <w:sz w:val="24"/>
          <w:szCs w:val="24"/>
        </w:rPr>
      </w:pPr>
      <w:r>
        <w:rPr>
          <w:rStyle w:val="aa"/>
          <w:rFonts w:ascii="宋体" w:hAnsi="宋体" w:cs="微软雅黑" w:hint="eastAsia"/>
          <w:b w:val="0"/>
          <w:sz w:val="24"/>
          <w:szCs w:val="24"/>
          <w:shd w:val="clear" w:color="auto" w:fill="FFFFFF"/>
        </w:rPr>
        <w:t xml:space="preserve">2.4 </w:t>
      </w:r>
      <w:r>
        <w:rPr>
          <w:rStyle w:val="aa"/>
          <w:rFonts w:ascii="宋体" w:hAnsi="宋体" w:cs="微软雅黑" w:hint="eastAsia"/>
          <w:b w:val="0"/>
          <w:sz w:val="24"/>
          <w:szCs w:val="24"/>
          <w:shd w:val="clear" w:color="auto" w:fill="FFFFFF"/>
        </w:rPr>
        <w:t>报价方若为法定代表人须提供身份证复印件并加盖公章。</w:t>
      </w:r>
    </w:p>
    <w:p w:rsidR="00D42ACA" w:rsidRDefault="004D56EB">
      <w:pPr>
        <w:pStyle w:val="3"/>
        <w:spacing w:line="360" w:lineRule="auto"/>
        <w:rPr>
          <w:rStyle w:val="aa"/>
          <w:rFonts w:hAnsi="宋体" w:cs="微软雅黑"/>
          <w:b w:val="0"/>
          <w:sz w:val="24"/>
          <w:szCs w:val="24"/>
          <w:shd w:val="clear" w:color="auto" w:fill="FFFFFF"/>
        </w:rPr>
      </w:pPr>
      <w:r>
        <w:rPr>
          <w:rStyle w:val="aa"/>
          <w:rFonts w:hAnsi="宋体" w:cs="微软雅黑" w:hint="eastAsia"/>
          <w:b w:val="0"/>
          <w:sz w:val="24"/>
          <w:szCs w:val="24"/>
          <w:shd w:val="clear" w:color="auto" w:fill="FFFFFF"/>
        </w:rPr>
        <w:t>2</w:t>
      </w:r>
      <w:r>
        <w:rPr>
          <w:rStyle w:val="aa"/>
          <w:rFonts w:hAnsi="宋体" w:cs="微软雅黑"/>
          <w:b w:val="0"/>
          <w:sz w:val="24"/>
          <w:szCs w:val="24"/>
          <w:shd w:val="clear" w:color="auto" w:fill="FFFFFF"/>
        </w:rPr>
        <w:t>.</w:t>
      </w:r>
      <w:r>
        <w:rPr>
          <w:rStyle w:val="aa"/>
          <w:rFonts w:hAnsi="宋体" w:cs="微软雅黑" w:hint="eastAsia"/>
          <w:b w:val="0"/>
          <w:sz w:val="24"/>
          <w:szCs w:val="24"/>
          <w:shd w:val="clear" w:color="auto" w:fill="FFFFFF"/>
        </w:rPr>
        <w:t xml:space="preserve">5 </w:t>
      </w:r>
      <w:r>
        <w:rPr>
          <w:rStyle w:val="aa"/>
          <w:rFonts w:hAnsi="宋体" w:cs="微软雅黑" w:hint="eastAsia"/>
          <w:b w:val="0"/>
          <w:sz w:val="24"/>
          <w:szCs w:val="24"/>
          <w:shd w:val="clear" w:color="auto" w:fill="FFFFFF"/>
        </w:rPr>
        <w:t>报价方若为授权代理人，须提供法人授权委托书及被委托人身份证复印件并盖公章。</w:t>
      </w:r>
    </w:p>
    <w:p w:rsidR="00D42ACA" w:rsidRDefault="004D56EB">
      <w:pPr>
        <w:widowControl/>
        <w:snapToGrid w:val="0"/>
        <w:spacing w:line="360" w:lineRule="auto"/>
        <w:jc w:val="left"/>
        <w:rPr>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hint="eastAsia"/>
          <w:b/>
          <w:bCs/>
          <w:sz w:val="24"/>
          <w:szCs w:val="24"/>
        </w:rPr>
        <w:t>、投标保证金及缴款注意事项：</w:t>
      </w:r>
    </w:p>
    <w:p w:rsidR="00D42ACA" w:rsidRDefault="004D56EB">
      <w:pPr>
        <w:widowControl/>
        <w:shd w:val="clear" w:color="auto" w:fill="FFFFFF"/>
        <w:spacing w:line="360" w:lineRule="auto"/>
        <w:ind w:left="600" w:hangingChars="250" w:hanging="600"/>
        <w:jc w:val="left"/>
        <w:rPr>
          <w:sz w:val="24"/>
          <w:szCs w:val="24"/>
        </w:rPr>
      </w:pPr>
      <w:r>
        <w:rPr>
          <w:rFonts w:hint="eastAsia"/>
          <w:sz w:val="24"/>
          <w:szCs w:val="24"/>
        </w:rPr>
        <w:t>3.1</w:t>
      </w:r>
      <w:r>
        <w:rPr>
          <w:rFonts w:hint="eastAsia"/>
          <w:sz w:val="24"/>
          <w:szCs w:val="24"/>
        </w:rPr>
        <w:t>、投标人投标前须缴纳投标保证金，标的缴纳的投标保证金为人民币伍仟元整（</w:t>
      </w:r>
      <w:r>
        <w:rPr>
          <w:rFonts w:hint="eastAsia"/>
          <w:sz w:val="24"/>
          <w:szCs w:val="24"/>
        </w:rPr>
        <w:t>¥5000.00</w:t>
      </w:r>
      <w:r>
        <w:rPr>
          <w:rFonts w:hint="eastAsia"/>
          <w:sz w:val="24"/>
          <w:szCs w:val="24"/>
        </w:rPr>
        <w:t>）。若中标，该投标保证金将自动转为合同履约金，待合同履约期满后无息退还，若中标人未能履行合同内容和投标承诺，我司将不予退还</w:t>
      </w:r>
      <w:r>
        <w:rPr>
          <w:rFonts w:hint="eastAsia"/>
          <w:sz w:val="24"/>
          <w:szCs w:val="24"/>
        </w:rPr>
        <w:lastRenderedPageBreak/>
        <w:t>保证金。若未中标，我司将在开标后</w:t>
      </w:r>
      <w:r>
        <w:rPr>
          <w:rFonts w:hint="eastAsia"/>
          <w:sz w:val="24"/>
          <w:szCs w:val="24"/>
        </w:rPr>
        <w:t>15</w:t>
      </w:r>
      <w:r>
        <w:rPr>
          <w:rFonts w:hint="eastAsia"/>
          <w:sz w:val="24"/>
          <w:szCs w:val="24"/>
        </w:rPr>
        <w:t>个工作日内无息退还投标保证金，投标材料不予退还；</w:t>
      </w:r>
    </w:p>
    <w:p w:rsidR="00D42ACA" w:rsidRDefault="004D56EB">
      <w:pPr>
        <w:widowControl/>
        <w:shd w:val="clear" w:color="auto" w:fill="FFFFFF"/>
        <w:spacing w:line="480" w:lineRule="atLeast"/>
        <w:jc w:val="left"/>
        <w:rPr>
          <w:sz w:val="24"/>
          <w:szCs w:val="24"/>
        </w:rPr>
      </w:pPr>
      <w:r>
        <w:rPr>
          <w:rFonts w:hint="eastAsia"/>
          <w:sz w:val="24"/>
          <w:szCs w:val="24"/>
        </w:rPr>
        <w:t>3.2</w:t>
      </w:r>
      <w:r>
        <w:rPr>
          <w:rFonts w:hint="eastAsia"/>
          <w:sz w:val="24"/>
          <w:szCs w:val="24"/>
        </w:rPr>
        <w:t>、不接受现场缴款，只能到银行以现金或转账方式缴款。</w:t>
      </w:r>
    </w:p>
    <w:p w:rsidR="00D42ACA" w:rsidRDefault="004D56EB">
      <w:pPr>
        <w:widowControl/>
        <w:shd w:val="clear" w:color="auto" w:fill="FFFFFF"/>
        <w:spacing w:line="480" w:lineRule="atLeast"/>
        <w:ind w:left="480" w:hangingChars="200" w:hanging="480"/>
        <w:jc w:val="left"/>
        <w:rPr>
          <w:sz w:val="24"/>
          <w:szCs w:val="24"/>
        </w:rPr>
      </w:pPr>
      <w:r>
        <w:rPr>
          <w:rFonts w:hint="eastAsia"/>
          <w:sz w:val="24"/>
          <w:szCs w:val="24"/>
        </w:rPr>
        <w:t>3.3</w:t>
      </w:r>
      <w:r>
        <w:rPr>
          <w:rFonts w:hint="eastAsia"/>
          <w:sz w:val="24"/>
          <w:szCs w:val="24"/>
        </w:rPr>
        <w:t>、以现金方式缴款时</w:t>
      </w:r>
      <w:r>
        <w:rPr>
          <w:rFonts w:hint="eastAsia"/>
          <w:sz w:val="24"/>
          <w:szCs w:val="24"/>
        </w:rPr>
        <w:t>,</w:t>
      </w:r>
      <w:r>
        <w:rPr>
          <w:rFonts w:hint="eastAsia"/>
          <w:sz w:val="24"/>
          <w:szCs w:val="24"/>
        </w:rPr>
        <w:t>请在现金缴款单“款项来源”一栏中写“投标保证金”，在现金缴款单背面注明退还投标保证金时投标人收款的银行账号和开户行。</w:t>
      </w:r>
    </w:p>
    <w:p w:rsidR="00D42ACA" w:rsidRDefault="004D56EB">
      <w:pPr>
        <w:widowControl/>
        <w:shd w:val="clear" w:color="auto" w:fill="FFFFFF"/>
        <w:spacing w:line="480" w:lineRule="atLeast"/>
        <w:ind w:left="600" w:hangingChars="250" w:hanging="600"/>
        <w:jc w:val="left"/>
        <w:rPr>
          <w:sz w:val="24"/>
          <w:szCs w:val="24"/>
        </w:rPr>
      </w:pPr>
      <w:r>
        <w:rPr>
          <w:rFonts w:hint="eastAsia"/>
          <w:sz w:val="24"/>
          <w:szCs w:val="24"/>
        </w:rPr>
        <w:t>3.4</w:t>
      </w:r>
      <w:r>
        <w:rPr>
          <w:rFonts w:hint="eastAsia"/>
          <w:sz w:val="24"/>
          <w:szCs w:val="24"/>
        </w:rPr>
        <w:t>、我司原则上不接受以个人账户缴交保证金，确需以个人账户为投标单位缴交保证金的，经我司同意后，需投标单位提供书面说明，并加盖公章。</w:t>
      </w:r>
    </w:p>
    <w:p w:rsidR="00D42ACA" w:rsidRDefault="004D56EB">
      <w:pPr>
        <w:widowControl/>
        <w:shd w:val="clear" w:color="auto" w:fill="FFFFFF"/>
        <w:spacing w:line="480" w:lineRule="atLeast"/>
        <w:jc w:val="left"/>
        <w:rPr>
          <w:sz w:val="24"/>
          <w:szCs w:val="24"/>
        </w:rPr>
      </w:pPr>
      <w:r>
        <w:rPr>
          <w:rFonts w:hint="eastAsia"/>
          <w:sz w:val="24"/>
          <w:szCs w:val="24"/>
        </w:rPr>
        <w:t>3.5</w:t>
      </w:r>
      <w:r>
        <w:rPr>
          <w:rFonts w:hint="eastAsia"/>
          <w:sz w:val="24"/>
          <w:szCs w:val="24"/>
        </w:rPr>
        <w:t>、投标保证金收款单位：厦门同集热电有限公司</w:t>
      </w:r>
    </w:p>
    <w:p w:rsidR="00D42ACA" w:rsidRDefault="004D56EB">
      <w:pPr>
        <w:widowControl/>
        <w:shd w:val="clear" w:color="auto" w:fill="FFFFFF"/>
        <w:spacing w:line="480" w:lineRule="atLeast"/>
        <w:ind w:firstLine="560"/>
        <w:jc w:val="left"/>
        <w:rPr>
          <w:sz w:val="24"/>
          <w:szCs w:val="24"/>
        </w:rPr>
      </w:pPr>
      <w:r>
        <w:rPr>
          <w:rFonts w:hint="eastAsia"/>
          <w:sz w:val="24"/>
          <w:szCs w:val="24"/>
        </w:rPr>
        <w:t>账号：</w:t>
      </w:r>
      <w:r>
        <w:rPr>
          <w:rFonts w:hint="eastAsia"/>
          <w:sz w:val="24"/>
          <w:szCs w:val="24"/>
        </w:rPr>
        <w:t>35101556001050000117</w:t>
      </w:r>
    </w:p>
    <w:p w:rsidR="00D42ACA" w:rsidRDefault="004D56EB">
      <w:pPr>
        <w:widowControl/>
        <w:shd w:val="clear" w:color="auto" w:fill="FFFFFF"/>
        <w:spacing w:line="480" w:lineRule="atLeast"/>
        <w:ind w:firstLine="560"/>
        <w:jc w:val="left"/>
        <w:rPr>
          <w:sz w:val="24"/>
          <w:szCs w:val="24"/>
        </w:rPr>
      </w:pPr>
      <w:r>
        <w:rPr>
          <w:rFonts w:hint="eastAsia"/>
          <w:sz w:val="24"/>
          <w:szCs w:val="24"/>
        </w:rPr>
        <w:t>开户行：建行厦门分行集美支行</w:t>
      </w:r>
    </w:p>
    <w:p w:rsidR="00D42ACA" w:rsidRDefault="004D56EB">
      <w:pPr>
        <w:widowControl/>
        <w:shd w:val="clear" w:color="auto" w:fill="FFFFFF"/>
        <w:spacing w:line="480" w:lineRule="atLeast"/>
        <w:ind w:firstLine="560"/>
        <w:jc w:val="left"/>
        <w:rPr>
          <w:sz w:val="24"/>
          <w:szCs w:val="24"/>
        </w:rPr>
      </w:pPr>
      <w:r>
        <w:rPr>
          <w:rFonts w:hint="eastAsia"/>
          <w:sz w:val="24"/>
          <w:szCs w:val="24"/>
        </w:rPr>
        <w:t>注意：标的投标保证金须存入或转入以上账号，其它收款单位均视为无效。</w:t>
      </w:r>
    </w:p>
    <w:p w:rsidR="00D42ACA" w:rsidRDefault="004D56EB">
      <w:pPr>
        <w:widowControl/>
        <w:shd w:val="clear" w:color="auto" w:fill="FFFFFF"/>
        <w:spacing w:line="480" w:lineRule="atLeast"/>
        <w:jc w:val="left"/>
        <w:rPr>
          <w:sz w:val="24"/>
          <w:szCs w:val="24"/>
        </w:rPr>
      </w:pPr>
      <w:r>
        <w:rPr>
          <w:rFonts w:hint="eastAsia"/>
          <w:sz w:val="24"/>
          <w:szCs w:val="24"/>
        </w:rPr>
        <w:t>3.6</w:t>
      </w:r>
      <w:r>
        <w:rPr>
          <w:rFonts w:hint="eastAsia"/>
          <w:sz w:val="24"/>
          <w:szCs w:val="24"/>
        </w:rPr>
        <w:t>、投标保证金缴交截止时间：</w:t>
      </w:r>
      <w:r>
        <w:rPr>
          <w:rFonts w:hint="eastAsia"/>
          <w:sz w:val="24"/>
          <w:szCs w:val="24"/>
        </w:rPr>
        <w:t>2021</w:t>
      </w:r>
      <w:r>
        <w:rPr>
          <w:rFonts w:hint="eastAsia"/>
          <w:sz w:val="24"/>
          <w:szCs w:val="24"/>
        </w:rPr>
        <w:t>年</w:t>
      </w:r>
      <w:r w:rsidR="006722D5">
        <w:rPr>
          <w:rFonts w:hint="eastAsia"/>
          <w:sz w:val="24"/>
          <w:szCs w:val="24"/>
        </w:rPr>
        <w:t>12</w:t>
      </w:r>
      <w:r>
        <w:rPr>
          <w:rFonts w:hint="eastAsia"/>
          <w:sz w:val="24"/>
          <w:szCs w:val="24"/>
        </w:rPr>
        <w:t>月</w:t>
      </w:r>
      <w:r w:rsidR="006722D5">
        <w:rPr>
          <w:rFonts w:hint="eastAsia"/>
          <w:sz w:val="24"/>
          <w:szCs w:val="24"/>
        </w:rPr>
        <w:t>15</w:t>
      </w:r>
      <w:r>
        <w:rPr>
          <w:rFonts w:hint="eastAsia"/>
          <w:sz w:val="24"/>
          <w:szCs w:val="24"/>
        </w:rPr>
        <w:t>日</w:t>
      </w:r>
      <w:r>
        <w:rPr>
          <w:rFonts w:hint="eastAsia"/>
          <w:sz w:val="24"/>
          <w:szCs w:val="24"/>
        </w:rPr>
        <w:t>14</w:t>
      </w:r>
      <w:r>
        <w:rPr>
          <w:rFonts w:hint="eastAsia"/>
          <w:sz w:val="24"/>
          <w:szCs w:val="24"/>
        </w:rPr>
        <w:t>：</w:t>
      </w:r>
      <w:r>
        <w:rPr>
          <w:rFonts w:hint="eastAsia"/>
          <w:sz w:val="24"/>
          <w:szCs w:val="24"/>
        </w:rPr>
        <w:t>00</w:t>
      </w:r>
      <w:r>
        <w:rPr>
          <w:rFonts w:hint="eastAsia"/>
          <w:sz w:val="24"/>
          <w:szCs w:val="24"/>
        </w:rPr>
        <w:t>前。</w:t>
      </w:r>
    </w:p>
    <w:p w:rsidR="00D42ACA" w:rsidRDefault="00D42ACA">
      <w:pPr>
        <w:pStyle w:val="a0"/>
        <w:rPr>
          <w:rFonts w:ascii="宋体" w:hAnsi="宋体" w:cs="宋体"/>
          <w:sz w:val="24"/>
          <w:szCs w:val="24"/>
        </w:rPr>
      </w:pPr>
    </w:p>
    <w:p w:rsidR="00D42ACA" w:rsidRDefault="004D56EB">
      <w:pPr>
        <w:autoSpaceDE/>
        <w:autoSpaceDN/>
        <w:snapToGrid w:val="0"/>
        <w:spacing w:line="360" w:lineRule="auto"/>
        <w:ind w:rightChars="50" w:right="105"/>
        <w:jc w:val="left"/>
        <w:textAlignment w:val="auto"/>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报价截止时间</w:t>
      </w:r>
      <w:bookmarkEnd w:id="0"/>
      <w:bookmarkEnd w:id="1"/>
    </w:p>
    <w:bookmarkEnd w:id="2"/>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4.1</w:t>
      </w:r>
      <w:r>
        <w:rPr>
          <w:rFonts w:ascii="宋体" w:hAnsi="宋体" w:hint="eastAsia"/>
          <w:sz w:val="24"/>
          <w:szCs w:val="24"/>
        </w:rPr>
        <w:t>报价文件须于</w:t>
      </w:r>
      <w:r>
        <w:rPr>
          <w:rFonts w:ascii="宋体" w:hAnsi="宋体" w:hint="eastAsia"/>
          <w:sz w:val="24"/>
          <w:szCs w:val="24"/>
        </w:rPr>
        <w:t>2021</w:t>
      </w:r>
      <w:r>
        <w:rPr>
          <w:rFonts w:ascii="宋体" w:hAnsi="宋体" w:hint="eastAsia"/>
          <w:sz w:val="24"/>
          <w:szCs w:val="24"/>
        </w:rPr>
        <w:t>年</w:t>
      </w:r>
      <w:r w:rsidR="006722D5">
        <w:rPr>
          <w:rFonts w:ascii="宋体" w:hAnsi="宋体" w:hint="eastAsia"/>
          <w:sz w:val="24"/>
          <w:szCs w:val="24"/>
        </w:rPr>
        <w:t>12</w:t>
      </w:r>
      <w:r>
        <w:rPr>
          <w:rFonts w:ascii="宋体" w:hAnsi="宋体" w:hint="eastAsia"/>
          <w:sz w:val="24"/>
          <w:szCs w:val="24"/>
        </w:rPr>
        <w:t>月</w:t>
      </w:r>
      <w:r w:rsidR="006722D5">
        <w:rPr>
          <w:rFonts w:ascii="宋体" w:hAnsi="宋体" w:hint="eastAsia"/>
          <w:sz w:val="24"/>
          <w:szCs w:val="24"/>
        </w:rPr>
        <w:t>15</w:t>
      </w:r>
      <w:r>
        <w:rPr>
          <w:rFonts w:ascii="宋体" w:hAnsi="宋体" w:hint="eastAsia"/>
          <w:sz w:val="24"/>
          <w:szCs w:val="24"/>
        </w:rPr>
        <w:t>日下午</w:t>
      </w:r>
      <w:r>
        <w:rPr>
          <w:rFonts w:ascii="宋体" w:hAnsi="宋体" w:hint="eastAsia"/>
          <w:sz w:val="24"/>
          <w:szCs w:val="24"/>
        </w:rPr>
        <w:t>14:00</w:t>
      </w:r>
      <w:r>
        <w:rPr>
          <w:rFonts w:ascii="宋体" w:hAnsi="宋体" w:hint="eastAsia"/>
          <w:sz w:val="24"/>
          <w:szCs w:val="24"/>
        </w:rPr>
        <w:t>（北京时间）之前提交到厦门市同安区美禾三路</w:t>
      </w:r>
      <w:r>
        <w:rPr>
          <w:rFonts w:ascii="宋体" w:hAnsi="宋体" w:hint="eastAsia"/>
          <w:sz w:val="24"/>
          <w:szCs w:val="24"/>
        </w:rPr>
        <w:t>399</w:t>
      </w:r>
      <w:r>
        <w:rPr>
          <w:rFonts w:ascii="宋体" w:hAnsi="宋体" w:hint="eastAsia"/>
          <w:sz w:val="24"/>
          <w:szCs w:val="24"/>
        </w:rPr>
        <w:t>号，厦门同集热电有限公司</w:t>
      </w:r>
      <w:r>
        <w:rPr>
          <w:rFonts w:ascii="宋体" w:hAnsi="宋体"/>
          <w:sz w:val="24"/>
          <w:szCs w:val="24"/>
        </w:rPr>
        <w:t>1</w:t>
      </w:r>
      <w:r>
        <w:rPr>
          <w:rFonts w:ascii="宋体" w:hAnsi="宋体" w:hint="eastAsia"/>
          <w:sz w:val="24"/>
          <w:szCs w:val="24"/>
        </w:rPr>
        <w:t>楼</w:t>
      </w:r>
      <w:r>
        <w:rPr>
          <w:rFonts w:ascii="宋体" w:hAnsi="宋体"/>
          <w:sz w:val="24"/>
          <w:szCs w:val="24"/>
        </w:rPr>
        <w:t>1</w:t>
      </w:r>
      <w:r>
        <w:rPr>
          <w:rFonts w:ascii="宋体" w:hAnsi="宋体" w:hint="eastAsia"/>
          <w:sz w:val="24"/>
          <w:szCs w:val="24"/>
        </w:rPr>
        <w:t>04</w:t>
      </w:r>
      <w:r>
        <w:rPr>
          <w:rFonts w:ascii="宋体" w:hAnsi="宋体" w:hint="eastAsia"/>
          <w:sz w:val="24"/>
          <w:szCs w:val="24"/>
        </w:rPr>
        <w:t>技术与设备管理部。</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4.2</w:t>
      </w:r>
      <w:r>
        <w:rPr>
          <w:rFonts w:ascii="宋体" w:hAnsi="宋体" w:hint="eastAsia"/>
          <w:sz w:val="24"/>
          <w:szCs w:val="24"/>
        </w:rPr>
        <w:t>采购方有权拒绝接受迟到的报价文件。</w:t>
      </w:r>
    </w:p>
    <w:p w:rsidR="00D42ACA" w:rsidRDefault="004D56EB">
      <w:pPr>
        <w:widowControl/>
        <w:shd w:val="clear" w:color="auto" w:fill="FFFFFF"/>
        <w:spacing w:line="360" w:lineRule="auto"/>
        <w:jc w:val="left"/>
        <w:rPr>
          <w:rFonts w:ascii="宋体" w:hAnsi="宋体"/>
          <w:sz w:val="24"/>
          <w:szCs w:val="24"/>
        </w:rPr>
      </w:pPr>
      <w:bookmarkStart w:id="3" w:name="_Toc22931_WPSOffice_Level2"/>
      <w:bookmarkStart w:id="4" w:name="_Toc10772_WPSOffice_Level2"/>
      <w:bookmarkStart w:id="5" w:name="_Toc17981_WPSOffice_Level2"/>
      <w:r>
        <w:rPr>
          <w:rFonts w:ascii="宋体" w:hAnsi="宋体" w:hint="eastAsia"/>
          <w:sz w:val="24"/>
          <w:szCs w:val="24"/>
        </w:rPr>
        <w:t xml:space="preserve">4.3 </w:t>
      </w:r>
      <w:r>
        <w:rPr>
          <w:rFonts w:ascii="宋体" w:hAnsi="宋体" w:hint="eastAsia"/>
          <w:sz w:val="24"/>
          <w:szCs w:val="24"/>
        </w:rPr>
        <w:t>报价文件需盖单位公章，所有报价文件装入密封袋密封后都必须在封口处加盖公章，并在密封袋上正确标明报价项目名称及联系人、联系电话，同时加盖公章，否则视为无效标。</w:t>
      </w:r>
    </w:p>
    <w:p w:rsidR="00D42ACA" w:rsidRDefault="004D56EB">
      <w:p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5</w:t>
      </w:r>
      <w:r>
        <w:rPr>
          <w:rFonts w:ascii="宋体" w:hAnsi="宋体" w:hint="eastAsia"/>
          <w:b/>
          <w:bCs/>
          <w:sz w:val="24"/>
          <w:szCs w:val="24"/>
        </w:rPr>
        <w:t>谈判时间和地点</w:t>
      </w:r>
      <w:bookmarkEnd w:id="3"/>
      <w:bookmarkEnd w:id="4"/>
      <w:bookmarkEnd w:id="5"/>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w:t>
      </w:r>
      <w:r>
        <w:rPr>
          <w:rFonts w:ascii="宋体" w:hAnsi="宋体" w:hint="eastAsia"/>
          <w:sz w:val="24"/>
          <w:szCs w:val="24"/>
        </w:rPr>
        <w:t>采购方将于</w:t>
      </w:r>
      <w:r>
        <w:rPr>
          <w:rFonts w:ascii="宋体" w:hAnsi="宋体" w:hint="eastAsia"/>
          <w:sz w:val="24"/>
          <w:szCs w:val="24"/>
        </w:rPr>
        <w:t>2021</w:t>
      </w:r>
      <w:r>
        <w:rPr>
          <w:rFonts w:ascii="宋体" w:hAnsi="宋体" w:hint="eastAsia"/>
          <w:sz w:val="24"/>
          <w:szCs w:val="24"/>
        </w:rPr>
        <w:t>年</w:t>
      </w:r>
      <w:r w:rsidR="006722D5">
        <w:rPr>
          <w:rFonts w:ascii="宋体" w:hAnsi="宋体" w:hint="eastAsia"/>
          <w:sz w:val="24"/>
          <w:szCs w:val="24"/>
        </w:rPr>
        <w:t>12</w:t>
      </w:r>
      <w:r>
        <w:rPr>
          <w:rFonts w:ascii="宋体" w:hAnsi="宋体" w:hint="eastAsia"/>
          <w:sz w:val="24"/>
          <w:szCs w:val="24"/>
        </w:rPr>
        <w:t>月</w:t>
      </w:r>
      <w:r w:rsidR="006722D5">
        <w:rPr>
          <w:rFonts w:ascii="宋体" w:hAnsi="宋体" w:hint="eastAsia"/>
          <w:sz w:val="24"/>
          <w:szCs w:val="24"/>
        </w:rPr>
        <w:t>15</w:t>
      </w:r>
      <w:r>
        <w:rPr>
          <w:rFonts w:ascii="宋体" w:hAnsi="宋体" w:hint="eastAsia"/>
          <w:sz w:val="24"/>
          <w:szCs w:val="24"/>
        </w:rPr>
        <w:t xml:space="preserve"> </w:t>
      </w:r>
      <w:r>
        <w:rPr>
          <w:rFonts w:ascii="宋体" w:hAnsi="宋体" w:hint="eastAsia"/>
          <w:sz w:val="24"/>
          <w:szCs w:val="24"/>
        </w:rPr>
        <w:t>日下午</w:t>
      </w:r>
      <w:r>
        <w:rPr>
          <w:rFonts w:ascii="宋体" w:hAnsi="宋体" w:hint="eastAsia"/>
          <w:sz w:val="24"/>
          <w:szCs w:val="24"/>
        </w:rPr>
        <w:t>14:00</w:t>
      </w:r>
      <w:r>
        <w:rPr>
          <w:rFonts w:ascii="宋体" w:hAnsi="宋体" w:hint="eastAsia"/>
          <w:sz w:val="24"/>
          <w:szCs w:val="24"/>
        </w:rPr>
        <w:t>（北京时间），在厦门市同安区美禾三路</w:t>
      </w:r>
      <w:r>
        <w:rPr>
          <w:rFonts w:ascii="宋体" w:hAnsi="宋体" w:hint="eastAsia"/>
          <w:sz w:val="24"/>
          <w:szCs w:val="24"/>
        </w:rPr>
        <w:t>399</w:t>
      </w:r>
      <w:r>
        <w:rPr>
          <w:rFonts w:ascii="宋体" w:hAnsi="宋体" w:hint="eastAsia"/>
          <w:sz w:val="24"/>
          <w:szCs w:val="24"/>
        </w:rPr>
        <w:t>号，厦门同集热电有限公司一楼</w:t>
      </w:r>
      <w:r>
        <w:rPr>
          <w:rFonts w:ascii="宋体" w:hAnsi="宋体" w:hint="eastAsia"/>
          <w:sz w:val="24"/>
          <w:szCs w:val="24"/>
        </w:rPr>
        <w:t>106</w:t>
      </w:r>
      <w:r>
        <w:rPr>
          <w:rFonts w:ascii="宋体" w:hAnsi="宋体" w:hint="eastAsia"/>
          <w:sz w:val="24"/>
          <w:szCs w:val="24"/>
        </w:rPr>
        <w:t>会议室谈判。</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w:t>
      </w:r>
      <w:r>
        <w:rPr>
          <w:rFonts w:ascii="宋体" w:hAnsi="宋体" w:hint="eastAsia"/>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rsidR="00D42ACA" w:rsidRDefault="004D56EB">
      <w:pPr>
        <w:autoSpaceDE/>
        <w:autoSpaceDN/>
        <w:snapToGrid w:val="0"/>
        <w:spacing w:line="360" w:lineRule="auto"/>
        <w:ind w:rightChars="50" w:right="105"/>
        <w:jc w:val="left"/>
        <w:textAlignment w:val="auto"/>
        <w:rPr>
          <w:rFonts w:ascii="宋体" w:hAnsi="宋体"/>
          <w:b/>
          <w:bCs/>
          <w:sz w:val="24"/>
          <w:szCs w:val="24"/>
        </w:rPr>
      </w:pPr>
      <w:bookmarkStart w:id="6" w:name="_Toc21862_WPSOffice_Level2"/>
      <w:bookmarkStart w:id="7" w:name="_Toc11729_WPSOffice_Level2"/>
      <w:bookmarkStart w:id="8" w:name="_Toc12744_WPSOffice_Level2"/>
      <w:bookmarkStart w:id="9" w:name="_Toc6408_WPSOffice_Level2"/>
      <w:r>
        <w:rPr>
          <w:rFonts w:ascii="宋体" w:hAnsi="宋体" w:hint="eastAsia"/>
          <w:b/>
          <w:bCs/>
          <w:sz w:val="24"/>
          <w:szCs w:val="24"/>
        </w:rPr>
        <w:t xml:space="preserve">6 </w:t>
      </w:r>
      <w:r>
        <w:rPr>
          <w:rFonts w:ascii="宋体" w:hAnsi="宋体" w:hint="eastAsia"/>
          <w:b/>
          <w:bCs/>
          <w:sz w:val="24"/>
          <w:szCs w:val="24"/>
        </w:rPr>
        <w:t>评审原则</w:t>
      </w:r>
      <w:bookmarkStart w:id="10" w:name="_Toc7789_WPSOffice_Level2"/>
      <w:bookmarkEnd w:id="6"/>
      <w:bookmarkEnd w:id="7"/>
      <w:bookmarkEnd w:id="8"/>
      <w:bookmarkEnd w:id="9"/>
    </w:p>
    <w:p w:rsidR="00D42ACA" w:rsidRDefault="004D56EB">
      <w:pPr>
        <w:autoSpaceDE/>
        <w:autoSpaceDN/>
        <w:snapToGrid w:val="0"/>
        <w:spacing w:line="360" w:lineRule="auto"/>
        <w:ind w:rightChars="50" w:right="105" w:firstLineChars="200" w:firstLine="480"/>
        <w:jc w:val="left"/>
        <w:textAlignment w:val="auto"/>
        <w:rPr>
          <w:rFonts w:ascii="宋体" w:hAnsi="宋体"/>
          <w:sz w:val="24"/>
          <w:szCs w:val="24"/>
        </w:rPr>
      </w:pPr>
      <w:r>
        <w:rPr>
          <w:rFonts w:ascii="宋体" w:hAnsi="宋体" w:hint="eastAsia"/>
          <w:sz w:val="24"/>
          <w:szCs w:val="24"/>
        </w:rPr>
        <w:t>本次谈判采用经评审合格最低综合单价成交法。通过资格审查，符合谈判采购文件要求且报价最低的原则确定成交供应商。</w:t>
      </w:r>
    </w:p>
    <w:p w:rsidR="00D42ACA" w:rsidRDefault="004D56EB">
      <w:pPr>
        <w:autoSpaceDE/>
        <w:autoSpaceDN/>
        <w:snapToGrid w:val="0"/>
        <w:spacing w:line="360" w:lineRule="auto"/>
        <w:ind w:rightChars="50" w:right="105"/>
        <w:jc w:val="left"/>
        <w:textAlignment w:val="auto"/>
        <w:rPr>
          <w:rFonts w:ascii="宋体" w:hAnsi="宋体"/>
          <w:b/>
          <w:bCs/>
          <w:sz w:val="24"/>
          <w:szCs w:val="24"/>
        </w:rPr>
      </w:pPr>
      <w:bookmarkStart w:id="11" w:name="_Toc29634_WPSOffice_Level2"/>
      <w:bookmarkStart w:id="12" w:name="_Toc4523_WPSOffice_Level2"/>
      <w:bookmarkStart w:id="13" w:name="_Toc21778_WPSOffice_Level2"/>
      <w:r>
        <w:rPr>
          <w:rFonts w:ascii="宋体" w:hAnsi="宋体" w:hint="eastAsia"/>
          <w:b/>
          <w:bCs/>
          <w:sz w:val="24"/>
          <w:szCs w:val="24"/>
        </w:rPr>
        <w:t xml:space="preserve">8 </w:t>
      </w:r>
      <w:r>
        <w:rPr>
          <w:rFonts w:ascii="宋体" w:hAnsi="宋体" w:hint="eastAsia"/>
          <w:b/>
          <w:bCs/>
          <w:sz w:val="24"/>
          <w:szCs w:val="24"/>
        </w:rPr>
        <w:t>联系人</w:t>
      </w:r>
      <w:bookmarkEnd w:id="11"/>
      <w:bookmarkEnd w:id="12"/>
      <w:bookmarkEnd w:id="13"/>
    </w:p>
    <w:p w:rsidR="00D42ACA" w:rsidRDefault="004D56EB">
      <w:pPr>
        <w:pStyle w:val="2"/>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lastRenderedPageBreak/>
        <w:t>张志辉（联系电话：</w:t>
      </w:r>
      <w:r>
        <w:rPr>
          <w:rFonts w:ascii="宋体" w:eastAsia="宋体" w:hAnsi="宋体" w:hint="eastAsia"/>
          <w:b w:val="0"/>
          <w:sz w:val="24"/>
          <w:szCs w:val="24"/>
        </w:rPr>
        <w:t>0592-73962</w:t>
      </w:r>
      <w:r>
        <w:rPr>
          <w:rFonts w:ascii="宋体" w:eastAsia="宋体" w:hAnsi="宋体"/>
          <w:b w:val="0"/>
          <w:sz w:val="24"/>
          <w:szCs w:val="24"/>
        </w:rPr>
        <w:t>92</w:t>
      </w:r>
      <w:r>
        <w:rPr>
          <w:rFonts w:ascii="宋体" w:eastAsia="宋体" w:hAnsi="宋体" w:hint="eastAsia"/>
          <w:b w:val="0"/>
          <w:sz w:val="24"/>
          <w:szCs w:val="24"/>
        </w:rPr>
        <w:t>）</w:t>
      </w:r>
      <w:bookmarkEnd w:id="10"/>
    </w:p>
    <w:p w:rsidR="00D42ACA" w:rsidRDefault="004D56EB">
      <w:pPr>
        <w:autoSpaceDE/>
        <w:autoSpaceDN/>
        <w:snapToGrid w:val="0"/>
        <w:spacing w:line="360" w:lineRule="auto"/>
        <w:ind w:rightChars="50" w:right="105"/>
        <w:jc w:val="left"/>
        <w:textAlignment w:val="auto"/>
        <w:rPr>
          <w:rFonts w:ascii="宋体" w:hAnsi="宋体"/>
          <w:b/>
          <w:bCs/>
          <w:sz w:val="24"/>
          <w:szCs w:val="24"/>
        </w:rPr>
      </w:pPr>
      <w:bookmarkStart w:id="14" w:name="_Toc30837_WPSOffice_Level2"/>
      <w:bookmarkStart w:id="15" w:name="_Toc2851_WPSOffice_Level2"/>
      <w:bookmarkStart w:id="16" w:name="_Toc18891_WPSOffice_Level2"/>
      <w:bookmarkStart w:id="17" w:name="_Toc15902_WPSOffice_Level2"/>
      <w:r>
        <w:rPr>
          <w:rFonts w:ascii="宋体" w:hAnsi="宋体" w:hint="eastAsia"/>
          <w:b/>
          <w:bCs/>
          <w:sz w:val="24"/>
          <w:szCs w:val="24"/>
        </w:rPr>
        <w:t>9</w:t>
      </w:r>
      <w:r>
        <w:rPr>
          <w:rFonts w:ascii="宋体" w:hAnsi="宋体" w:hint="eastAsia"/>
          <w:b/>
          <w:bCs/>
          <w:sz w:val="24"/>
          <w:szCs w:val="24"/>
        </w:rPr>
        <w:t>监督电话</w:t>
      </w:r>
      <w:bookmarkEnd w:id="14"/>
      <w:bookmarkEnd w:id="15"/>
      <w:bookmarkEnd w:id="16"/>
    </w:p>
    <w:p w:rsidR="00D42ACA" w:rsidRDefault="004D56EB">
      <w:pPr>
        <w:pStyle w:val="2"/>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海发集团纪检监察室电话：</w:t>
      </w:r>
      <w:r>
        <w:rPr>
          <w:rFonts w:ascii="宋体" w:eastAsia="宋体" w:hAnsi="宋体" w:hint="eastAsia"/>
          <w:b w:val="0"/>
          <w:sz w:val="24"/>
          <w:szCs w:val="24"/>
        </w:rPr>
        <w:t>0592-6800131</w:t>
      </w:r>
    </w:p>
    <w:p w:rsidR="00D42ACA" w:rsidRDefault="004D56EB">
      <w:pPr>
        <w:pStyle w:val="2"/>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环保能源纪检小组：</w:t>
      </w:r>
      <w:r>
        <w:rPr>
          <w:rFonts w:ascii="宋体" w:eastAsia="宋体" w:hAnsi="宋体" w:hint="eastAsia"/>
          <w:b w:val="0"/>
          <w:sz w:val="24"/>
          <w:szCs w:val="24"/>
        </w:rPr>
        <w:t xml:space="preserve">0592-6807528    </w:t>
      </w:r>
      <w:r>
        <w:rPr>
          <w:rFonts w:ascii="宋体" w:eastAsia="宋体" w:hAnsi="宋体" w:hint="eastAsia"/>
          <w:b w:val="0"/>
          <w:sz w:val="24"/>
          <w:szCs w:val="24"/>
        </w:rPr>
        <w:t>邮箱：</w:t>
      </w:r>
      <w:r>
        <w:rPr>
          <w:rFonts w:ascii="宋体" w:eastAsia="宋体" w:hAnsi="宋体" w:hint="eastAsia"/>
          <w:b w:val="0"/>
          <w:sz w:val="24"/>
          <w:szCs w:val="24"/>
        </w:rPr>
        <w:t>wengjs@xmhaifa.com</w:t>
      </w:r>
      <w:bookmarkEnd w:id="17"/>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D42ACA"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p>
    <w:p w:rsidR="00D42ACA" w:rsidRDefault="004D56EB" w:rsidP="006722D5">
      <w:pPr>
        <w:widowControl/>
        <w:shd w:val="clear" w:color="auto" w:fill="FFFFFF"/>
        <w:snapToGrid w:val="0"/>
        <w:spacing w:line="360" w:lineRule="auto"/>
        <w:ind w:leftChars="-100" w:left="-210" w:right="-210" w:firstLineChars="2132" w:firstLine="5117"/>
        <w:jc w:val="left"/>
        <w:rPr>
          <w:rFonts w:ascii="宋体" w:hAnsi="宋体"/>
          <w:sz w:val="24"/>
          <w:szCs w:val="24"/>
        </w:rPr>
      </w:pPr>
      <w:r>
        <w:rPr>
          <w:rFonts w:ascii="宋体" w:hAnsi="宋体" w:hint="eastAsia"/>
          <w:sz w:val="24"/>
          <w:szCs w:val="24"/>
        </w:rPr>
        <w:t>厦门同集热电有限公司</w:t>
      </w:r>
    </w:p>
    <w:p w:rsidR="00D42ACA" w:rsidRDefault="004D56EB">
      <w:pPr>
        <w:widowControl/>
        <w:shd w:val="clear" w:color="auto" w:fill="FFFFFF"/>
        <w:snapToGrid w:val="0"/>
        <w:spacing w:line="360" w:lineRule="auto"/>
        <w:ind w:firstLineChars="2200" w:firstLine="5280"/>
        <w:jc w:val="left"/>
        <w:rPr>
          <w:rFonts w:ascii="宋体" w:hAnsi="宋体"/>
          <w:sz w:val="24"/>
          <w:szCs w:val="24"/>
        </w:rPr>
      </w:pP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bookmarkStart w:id="18" w:name="_Toc7186_WPSOffice_Level1"/>
      <w:bookmarkStart w:id="19" w:name="_Toc9417_WPSOffice_Level1"/>
      <w:bookmarkStart w:id="20" w:name="_Toc28980_WPSOffice_Level1"/>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4D56EB">
      <w:pPr>
        <w:pStyle w:val="2"/>
        <w:snapToGrid w:val="0"/>
        <w:spacing w:before="0" w:after="0" w:line="360" w:lineRule="auto"/>
        <w:ind w:firstLineChars="1200" w:firstLine="3613"/>
        <w:textAlignment w:val="auto"/>
        <w:rPr>
          <w:rFonts w:ascii="宋体" w:eastAsia="宋体" w:hAnsi="宋体"/>
          <w:bCs/>
          <w:sz w:val="28"/>
          <w:szCs w:val="28"/>
        </w:rPr>
      </w:pPr>
      <w:r>
        <w:rPr>
          <w:rFonts w:ascii="宋体" w:eastAsia="宋体" w:hAnsi="宋体" w:hint="eastAsia"/>
          <w:bCs/>
          <w:sz w:val="28"/>
          <w:szCs w:val="28"/>
        </w:rPr>
        <w:lastRenderedPageBreak/>
        <w:t>第二部分</w:t>
      </w:r>
      <w:r>
        <w:rPr>
          <w:rFonts w:ascii="宋体" w:eastAsia="宋体" w:hAnsi="宋体" w:hint="eastAsia"/>
          <w:bCs/>
          <w:sz w:val="28"/>
          <w:szCs w:val="28"/>
        </w:rPr>
        <w:t xml:space="preserve"> </w:t>
      </w:r>
      <w:r>
        <w:rPr>
          <w:rFonts w:ascii="宋体" w:eastAsia="宋体" w:hAnsi="宋体" w:hint="eastAsia"/>
          <w:bCs/>
          <w:sz w:val="28"/>
          <w:szCs w:val="28"/>
        </w:rPr>
        <w:t>谈判须知</w:t>
      </w:r>
      <w:bookmarkEnd w:id="18"/>
      <w:bookmarkEnd w:id="19"/>
      <w:bookmarkEnd w:id="20"/>
    </w:p>
    <w:p w:rsidR="00D42ACA" w:rsidRDefault="004D56EB">
      <w:pPr>
        <w:pStyle w:val="2"/>
        <w:adjustRightInd/>
        <w:spacing w:before="0" w:after="0" w:line="360" w:lineRule="auto"/>
        <w:jc w:val="both"/>
        <w:textAlignment w:val="auto"/>
        <w:rPr>
          <w:rFonts w:ascii="宋体" w:eastAsia="宋体" w:hAnsi="宋体"/>
          <w:bCs/>
          <w:sz w:val="24"/>
          <w:szCs w:val="24"/>
        </w:rPr>
      </w:pPr>
      <w:bookmarkStart w:id="21" w:name="_Toc5871_WPSOffice_Level2"/>
      <w:r>
        <w:rPr>
          <w:rFonts w:ascii="宋体" w:eastAsia="宋体" w:hAnsi="宋体" w:hint="eastAsia"/>
          <w:bCs/>
          <w:sz w:val="24"/>
          <w:szCs w:val="24"/>
        </w:rPr>
        <w:t>备注：</w:t>
      </w:r>
      <w:bookmarkEnd w:id="21"/>
    </w:p>
    <w:p w:rsidR="00D42ACA" w:rsidRDefault="004D56EB">
      <w:pPr>
        <w:pStyle w:val="2"/>
        <w:numPr>
          <w:ilvl w:val="0"/>
          <w:numId w:val="4"/>
        </w:numPr>
        <w:adjustRightInd/>
        <w:spacing w:before="0" w:after="0" w:line="360" w:lineRule="auto"/>
        <w:jc w:val="both"/>
        <w:textAlignment w:val="auto"/>
        <w:rPr>
          <w:rFonts w:ascii="宋体" w:eastAsia="宋体" w:hAnsi="宋体"/>
          <w:bCs/>
          <w:sz w:val="24"/>
          <w:szCs w:val="24"/>
        </w:rPr>
      </w:pPr>
      <w:r>
        <w:rPr>
          <w:rFonts w:ascii="宋体" w:eastAsia="宋体" w:hAnsi="宋体" w:hint="eastAsia"/>
          <w:bCs/>
          <w:sz w:val="24"/>
          <w:szCs w:val="24"/>
        </w:rPr>
        <w:t>全文中带有“</w:t>
      </w:r>
      <w:r>
        <w:rPr>
          <w:rFonts w:ascii="宋体" w:eastAsia="宋体" w:hAnsi="宋体" w:hint="eastAsia"/>
          <w:bCs/>
          <w:sz w:val="24"/>
          <w:szCs w:val="24"/>
        </w:rPr>
        <w:t>*</w:t>
      </w:r>
      <w:r>
        <w:rPr>
          <w:rFonts w:ascii="宋体" w:eastAsia="宋体" w:hAnsi="宋体" w:hint="eastAsia"/>
          <w:bCs/>
          <w:sz w:val="24"/>
          <w:szCs w:val="24"/>
        </w:rPr>
        <w:t>”的条款为关键性条款，如报价方对这些关键性条款存在任何负偏离或不满足将导致报价无效。</w:t>
      </w:r>
    </w:p>
    <w:p w:rsidR="00D42ACA" w:rsidRDefault="004D56EB">
      <w:pPr>
        <w:pStyle w:val="2"/>
        <w:numPr>
          <w:ilvl w:val="0"/>
          <w:numId w:val="4"/>
        </w:numPr>
        <w:adjustRightInd/>
        <w:spacing w:before="0" w:after="0" w:line="360" w:lineRule="auto"/>
        <w:jc w:val="both"/>
        <w:textAlignment w:val="auto"/>
        <w:rPr>
          <w:rFonts w:ascii="宋体" w:eastAsia="宋体" w:hAnsi="宋体"/>
          <w:bCs/>
          <w:sz w:val="24"/>
          <w:szCs w:val="24"/>
        </w:rPr>
      </w:pPr>
      <w:r>
        <w:rPr>
          <w:rFonts w:ascii="宋体" w:eastAsia="宋体" w:hAnsi="宋体" w:hint="eastAsia"/>
          <w:bCs/>
          <w:sz w:val="24"/>
          <w:szCs w:val="24"/>
        </w:rPr>
        <w:t>谈判文件中所述技术要求，应视为保证实现本项目施工所需要的最低要求，如有遗漏，报价方应予以补充，否则，一旦成交将认为报价方认同遗漏部分并免费提供。</w:t>
      </w:r>
    </w:p>
    <w:p w:rsidR="00D42ACA" w:rsidRDefault="004D56EB">
      <w:pPr>
        <w:numPr>
          <w:ilvl w:val="0"/>
          <w:numId w:val="3"/>
        </w:numPr>
        <w:autoSpaceDE/>
        <w:autoSpaceDN/>
        <w:snapToGrid w:val="0"/>
        <w:spacing w:line="360" w:lineRule="auto"/>
        <w:ind w:left="0" w:rightChars="50" w:right="105"/>
        <w:jc w:val="left"/>
        <w:textAlignment w:val="auto"/>
        <w:rPr>
          <w:rFonts w:ascii="宋体" w:hAnsi="宋体" w:cs="宋体"/>
          <w:b/>
          <w:sz w:val="24"/>
          <w:szCs w:val="24"/>
        </w:rPr>
      </w:pPr>
      <w:r>
        <w:rPr>
          <w:rFonts w:ascii="宋体" w:hAnsi="宋体" w:hint="eastAsia"/>
          <w:b/>
          <w:sz w:val="24"/>
          <w:szCs w:val="24"/>
        </w:rPr>
        <w:t>本次采购为</w:t>
      </w:r>
      <w:r>
        <w:rPr>
          <w:rFonts w:ascii="宋体" w:hAnsi="宋体" w:hint="eastAsia"/>
          <w:b/>
          <w:sz w:val="24"/>
          <w:szCs w:val="24"/>
        </w:rPr>
        <w:t>2022-2023</w:t>
      </w:r>
      <w:r>
        <w:rPr>
          <w:rFonts w:ascii="宋体" w:hAnsi="宋体" w:hint="eastAsia"/>
          <w:b/>
          <w:sz w:val="24"/>
          <w:szCs w:val="24"/>
        </w:rPr>
        <w:t>年年度零星保温及搭架工程</w:t>
      </w:r>
      <w:r>
        <w:rPr>
          <w:rFonts w:ascii="宋体" w:hAnsi="宋体" w:hint="eastAsia"/>
          <w:b/>
          <w:bCs/>
          <w:sz w:val="24"/>
          <w:szCs w:val="24"/>
        </w:rPr>
        <w:t>竞争性谈判采购，采购方为厦门同集热电有限公司。请各报价方请仔</w:t>
      </w:r>
      <w:r>
        <w:rPr>
          <w:rFonts w:ascii="宋体" w:hAnsi="宋体" w:hint="eastAsia"/>
          <w:b/>
          <w:sz w:val="24"/>
          <w:szCs w:val="24"/>
        </w:rPr>
        <w:t>细阅读本谈判文件的内容以保证提交完整有效的响应文件参加谈判活动。</w:t>
      </w:r>
    </w:p>
    <w:p w:rsidR="00D42ACA" w:rsidRDefault="004D56EB">
      <w:pPr>
        <w:numPr>
          <w:ilvl w:val="0"/>
          <w:numId w:val="5"/>
        </w:numPr>
        <w:autoSpaceDE/>
        <w:autoSpaceDN/>
        <w:snapToGrid w:val="0"/>
        <w:spacing w:line="360" w:lineRule="auto"/>
        <w:ind w:rightChars="50" w:right="105"/>
        <w:jc w:val="left"/>
        <w:textAlignment w:val="auto"/>
        <w:rPr>
          <w:rFonts w:ascii="宋体" w:hAnsi="宋体"/>
          <w:b/>
          <w:bCs/>
          <w:sz w:val="24"/>
          <w:szCs w:val="24"/>
        </w:rPr>
      </w:pPr>
      <w:bookmarkStart w:id="22" w:name="_Toc7295_WPSOffice_Level2"/>
      <w:r>
        <w:rPr>
          <w:rFonts w:ascii="宋体" w:hAnsi="宋体" w:hint="eastAsia"/>
          <w:b/>
          <w:bCs/>
          <w:sz w:val="24"/>
          <w:szCs w:val="24"/>
        </w:rPr>
        <w:t>采购文件</w:t>
      </w:r>
      <w:bookmarkEnd w:id="22"/>
    </w:p>
    <w:p w:rsidR="00D42ACA" w:rsidRDefault="004D56EB">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谈判邀请书</w:t>
      </w:r>
    </w:p>
    <w:p w:rsidR="00D42ACA" w:rsidRDefault="004D56EB">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谈判须知</w:t>
      </w:r>
    </w:p>
    <w:p w:rsidR="00D42ACA" w:rsidRDefault="004D56EB">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技术规格及要求</w:t>
      </w:r>
    </w:p>
    <w:p w:rsidR="00D42ACA" w:rsidRDefault="004D56EB">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合同主要条款</w:t>
      </w:r>
    </w:p>
    <w:p w:rsidR="00D42ACA" w:rsidRDefault="004D56EB">
      <w:pPr>
        <w:numPr>
          <w:ilvl w:val="0"/>
          <w:numId w:val="6"/>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响应文件格式</w:t>
      </w:r>
    </w:p>
    <w:p w:rsidR="00D42ACA" w:rsidRDefault="004D56EB">
      <w:pPr>
        <w:tabs>
          <w:tab w:val="left" w:pos="0"/>
        </w:tabs>
        <w:autoSpaceDE/>
        <w:autoSpaceDN/>
        <w:snapToGrid w:val="0"/>
        <w:spacing w:line="360" w:lineRule="auto"/>
        <w:ind w:rightChars="50" w:right="105"/>
        <w:jc w:val="left"/>
        <w:textAlignment w:val="auto"/>
        <w:rPr>
          <w:rFonts w:ascii="宋体" w:hAnsi="宋体"/>
          <w:b/>
          <w:sz w:val="24"/>
          <w:szCs w:val="24"/>
        </w:rPr>
      </w:pPr>
      <w:r>
        <w:rPr>
          <w:rFonts w:ascii="宋体" w:hAnsi="宋体" w:hint="eastAsia"/>
          <w:b/>
          <w:sz w:val="24"/>
          <w:szCs w:val="24"/>
        </w:rPr>
        <w:t>2</w:t>
      </w:r>
      <w:r>
        <w:rPr>
          <w:rFonts w:ascii="宋体" w:hAnsi="宋体" w:hint="eastAsia"/>
          <w:b/>
          <w:sz w:val="24"/>
          <w:szCs w:val="24"/>
        </w:rPr>
        <w:t>谈判文件的澄清和修改</w:t>
      </w:r>
    </w:p>
    <w:p w:rsidR="00D42ACA" w:rsidRDefault="004D56EB">
      <w:pPr>
        <w:numPr>
          <w:ilvl w:val="0"/>
          <w:numId w:val="7"/>
        </w:numPr>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谈判文件的澄清</w:t>
      </w:r>
    </w:p>
    <w:p w:rsidR="00D42ACA" w:rsidRDefault="004D56EB">
      <w:pPr>
        <w:pStyle w:val="2"/>
        <w:keepNext w:val="0"/>
        <w:keepLines w:val="0"/>
        <w:kinsoku w:val="0"/>
        <w:overflowPunct w:val="0"/>
        <w:autoSpaceDE w:val="0"/>
        <w:autoSpaceDN w:val="0"/>
        <w:adjustRightInd/>
        <w:spacing w:before="0" w:after="0" w:line="36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ascii="宋体" w:eastAsia="宋体" w:hAnsi="宋体" w:hint="eastAsia"/>
          <w:b w:val="0"/>
          <w:spacing w:val="0"/>
          <w:sz w:val="24"/>
          <w:szCs w:val="24"/>
        </w:rPr>
        <w:t>复作为谈判文件的一部分，对报价方有约束力。</w:t>
      </w:r>
    </w:p>
    <w:p w:rsidR="00D42ACA" w:rsidRDefault="004D56EB">
      <w:pPr>
        <w:numPr>
          <w:ilvl w:val="0"/>
          <w:numId w:val="7"/>
        </w:numPr>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谈判文件的修改</w:t>
      </w:r>
    </w:p>
    <w:p w:rsidR="00D42ACA" w:rsidRDefault="004D56EB">
      <w:pPr>
        <w:pStyle w:val="2"/>
        <w:keepNext w:val="0"/>
        <w:keepLines w:val="0"/>
        <w:kinsoku w:val="0"/>
        <w:overflowPunct w:val="0"/>
        <w:autoSpaceDE w:val="0"/>
        <w:autoSpaceDN w:val="0"/>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采购方可以在报价文件投递截止时间之前的任何时候对谈判文件进行修改。由于谈判文件的修改可适当延长报价文件投递截止时间。报价文件的修改将以书面形式（邮件、传真等方式）</w:t>
      </w:r>
      <w:r>
        <w:rPr>
          <w:rFonts w:ascii="宋体" w:eastAsia="宋体" w:hAnsi="宋体" w:hint="eastAsia"/>
          <w:b w:val="0"/>
          <w:sz w:val="24"/>
          <w:szCs w:val="24"/>
        </w:rPr>
        <w:t>发给所有已知报价方，该修改书将构成谈判文件的一部分，对报价方有约束力。报价方在收到通知后应立即以书面形式（邮件、传真等方式）予以确认。</w:t>
      </w:r>
    </w:p>
    <w:p w:rsidR="00D42ACA" w:rsidRDefault="00D42ACA">
      <w:pPr>
        <w:tabs>
          <w:tab w:val="left" w:pos="0"/>
        </w:tabs>
        <w:autoSpaceDE/>
        <w:autoSpaceDN/>
        <w:snapToGrid w:val="0"/>
        <w:spacing w:line="360" w:lineRule="auto"/>
        <w:ind w:rightChars="50" w:right="105"/>
        <w:jc w:val="left"/>
        <w:textAlignment w:val="auto"/>
        <w:rPr>
          <w:rFonts w:ascii="宋体" w:hAnsi="宋体"/>
          <w:b/>
          <w:sz w:val="24"/>
          <w:szCs w:val="24"/>
        </w:rPr>
      </w:pPr>
    </w:p>
    <w:p w:rsidR="00D42ACA" w:rsidRDefault="004D56EB">
      <w:pPr>
        <w:autoSpaceDE/>
        <w:autoSpaceDN/>
        <w:snapToGrid w:val="0"/>
        <w:spacing w:line="360" w:lineRule="auto"/>
        <w:ind w:rightChars="50" w:right="105"/>
        <w:jc w:val="left"/>
        <w:textAlignment w:val="auto"/>
        <w:rPr>
          <w:rFonts w:ascii="宋体" w:hAnsi="宋体"/>
          <w:b/>
          <w:bCs/>
          <w:sz w:val="24"/>
          <w:szCs w:val="24"/>
        </w:rPr>
      </w:pPr>
      <w:bookmarkStart w:id="23" w:name="_Toc5723_WPSOffice_Level2"/>
      <w:r>
        <w:rPr>
          <w:rFonts w:ascii="宋体" w:hAnsi="宋体" w:hint="eastAsia"/>
          <w:b/>
          <w:bCs/>
          <w:sz w:val="24"/>
          <w:szCs w:val="24"/>
        </w:rPr>
        <w:t>3</w:t>
      </w:r>
      <w:r>
        <w:rPr>
          <w:rFonts w:ascii="宋体" w:hAnsi="宋体" w:hint="eastAsia"/>
          <w:b/>
          <w:bCs/>
          <w:sz w:val="24"/>
          <w:szCs w:val="24"/>
        </w:rPr>
        <w:t>响应文件的编制</w:t>
      </w:r>
      <w:bookmarkEnd w:id="23"/>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bookmarkStart w:id="24" w:name="_Toc24455233"/>
      <w:bookmarkStart w:id="25" w:name="_Toc24083813"/>
      <w:bookmarkStart w:id="26" w:name="_Toc260230612"/>
      <w:bookmarkStart w:id="27" w:name="_Toc229281571"/>
      <w:bookmarkStart w:id="28" w:name="_Toc12004_WPSOffice_Level2"/>
      <w:bookmarkStart w:id="29" w:name="_Toc33340838"/>
      <w:bookmarkStart w:id="30" w:name="_Toc17624_WPSOffice_Level2"/>
      <w:bookmarkStart w:id="31" w:name="_Toc293413480"/>
      <w:bookmarkStart w:id="32" w:name="_Toc1802_WPSOffice_Level2"/>
      <w:bookmarkStart w:id="33" w:name="_Toc28706_WPSOffice_Level2"/>
      <w:bookmarkStart w:id="34" w:name="_Toc260238416"/>
      <w:r>
        <w:rPr>
          <w:rFonts w:ascii="宋体" w:eastAsia="宋体" w:hAnsi="宋体" w:hint="eastAsia"/>
          <w:b w:val="0"/>
          <w:sz w:val="24"/>
          <w:szCs w:val="24"/>
        </w:rPr>
        <w:t>3.1</w:t>
      </w:r>
      <w:r>
        <w:rPr>
          <w:rFonts w:ascii="宋体" w:eastAsia="宋体" w:hAnsi="宋体" w:hint="eastAsia"/>
          <w:b w:val="0"/>
          <w:sz w:val="24"/>
          <w:szCs w:val="24"/>
        </w:rPr>
        <w:t>响应函；</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3.2</w:t>
      </w:r>
      <w:r>
        <w:rPr>
          <w:rFonts w:ascii="宋体" w:eastAsia="宋体" w:hAnsi="宋体" w:hint="eastAsia"/>
          <w:b w:val="0"/>
          <w:sz w:val="24"/>
          <w:szCs w:val="24"/>
        </w:rPr>
        <w:t>报价表；</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3.3</w:t>
      </w:r>
      <w:r>
        <w:rPr>
          <w:rFonts w:ascii="宋体" w:eastAsia="宋体" w:hAnsi="宋体" w:hint="eastAsia"/>
          <w:b w:val="0"/>
          <w:sz w:val="24"/>
          <w:szCs w:val="24"/>
        </w:rPr>
        <w:t>法定代表人身份证明书；</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3.4</w:t>
      </w:r>
      <w:r>
        <w:rPr>
          <w:rFonts w:ascii="宋体" w:eastAsia="宋体" w:hAnsi="宋体" w:hint="eastAsia"/>
          <w:b w:val="0"/>
          <w:sz w:val="24"/>
          <w:szCs w:val="24"/>
        </w:rPr>
        <w:t>法人授权委托书（报价签字非法定代表人签署需出具）；</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3.5</w:t>
      </w:r>
      <w:r>
        <w:rPr>
          <w:rFonts w:ascii="宋体" w:eastAsia="宋体" w:hAnsi="宋体" w:hint="eastAsia"/>
          <w:b w:val="0"/>
          <w:sz w:val="24"/>
          <w:szCs w:val="24"/>
        </w:rPr>
        <w:t>关于资格的声明函；</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3.6</w:t>
      </w:r>
      <w:r>
        <w:rPr>
          <w:rFonts w:ascii="宋体" w:eastAsia="宋体" w:hAnsi="宋体" w:hint="eastAsia"/>
          <w:b w:val="0"/>
          <w:sz w:val="24"/>
          <w:szCs w:val="24"/>
        </w:rPr>
        <w:t>报价方廉洁承诺书；</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3.7</w:t>
      </w:r>
      <w:r>
        <w:rPr>
          <w:rFonts w:ascii="宋体" w:eastAsia="宋体" w:hAnsi="宋体" w:hint="eastAsia"/>
          <w:b w:val="0"/>
          <w:sz w:val="24"/>
          <w:szCs w:val="24"/>
        </w:rPr>
        <w:t>提供质保承诺书；</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3.7</w:t>
      </w:r>
      <w:r>
        <w:rPr>
          <w:rFonts w:ascii="宋体" w:eastAsia="宋体" w:hAnsi="宋体" w:hint="eastAsia"/>
          <w:b w:val="0"/>
          <w:sz w:val="24"/>
          <w:szCs w:val="24"/>
        </w:rPr>
        <w:t>企业能有效识别二维码且加盖报价单位公章的营业执照复印件；</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3.8</w:t>
      </w:r>
      <w:r>
        <w:rPr>
          <w:rFonts w:ascii="宋体" w:eastAsia="宋体" w:hAnsi="宋体" w:hint="eastAsia"/>
          <w:b w:val="0"/>
          <w:sz w:val="24"/>
          <w:szCs w:val="24"/>
        </w:rPr>
        <w:t>企业加盖报价单位公章的相关资质证明文件；</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3.9</w:t>
      </w:r>
      <w:r>
        <w:rPr>
          <w:rFonts w:ascii="宋体" w:eastAsia="宋体" w:hAnsi="宋体" w:hint="eastAsia"/>
          <w:b w:val="0"/>
          <w:sz w:val="24"/>
          <w:szCs w:val="24"/>
        </w:rPr>
        <w:t>报价方相关业绩证明，提供合同复印件，加盖单位公章；</w:t>
      </w:r>
    </w:p>
    <w:p w:rsidR="00D42ACA" w:rsidRDefault="004D56EB">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3.10</w:t>
      </w:r>
      <w:r>
        <w:rPr>
          <w:rFonts w:ascii="宋体" w:eastAsia="宋体" w:hAnsi="宋体" w:hint="eastAsia"/>
          <w:b w:val="0"/>
          <w:sz w:val="24"/>
          <w:szCs w:val="24"/>
        </w:rPr>
        <w:t>报价方认为需要提供的其他资料。</w:t>
      </w:r>
    </w:p>
    <w:p w:rsidR="00D42ACA" w:rsidRDefault="004D56EB">
      <w:p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4</w:t>
      </w:r>
      <w:r>
        <w:rPr>
          <w:rFonts w:ascii="宋体" w:hAnsi="宋体" w:hint="eastAsia"/>
          <w:b/>
          <w:bCs/>
          <w:sz w:val="24"/>
          <w:szCs w:val="24"/>
        </w:rPr>
        <w:t>报价文件的递交</w:t>
      </w:r>
      <w:bookmarkEnd w:id="24"/>
      <w:bookmarkEnd w:id="25"/>
      <w:bookmarkEnd w:id="26"/>
      <w:bookmarkEnd w:id="27"/>
      <w:bookmarkEnd w:id="28"/>
      <w:bookmarkEnd w:id="29"/>
      <w:bookmarkEnd w:id="30"/>
      <w:bookmarkEnd w:id="31"/>
      <w:bookmarkEnd w:id="32"/>
      <w:bookmarkEnd w:id="33"/>
      <w:bookmarkEnd w:id="34"/>
    </w:p>
    <w:p w:rsidR="00D42ACA" w:rsidRDefault="004D56EB">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报价文件的递交。报价方必须按报价邀请书的要求在规定的时间内将报价文件送达规定的地点。</w:t>
      </w:r>
      <w:r>
        <w:rPr>
          <w:rFonts w:ascii="宋体" w:hAnsi="宋体" w:hint="eastAsia"/>
          <w:sz w:val="24"/>
          <w:szCs w:val="24"/>
        </w:rPr>
        <w:t xml:space="preserve"> </w:t>
      </w:r>
    </w:p>
    <w:p w:rsidR="00D42ACA" w:rsidRDefault="004D56EB">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迟到的报价文件。采购方对于迟到的报价文件有权拒绝接收。</w:t>
      </w:r>
    </w:p>
    <w:p w:rsidR="00D42ACA" w:rsidRDefault="004D56EB">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报价文件的修改与撤回。报价方在递交报价文件以后，在规定的报价截止时间之前，可以书面形式向采购方递交请求修改其报价文件的通知。但在报价截止以后，不能修改报价文件。修改后的采购文件应按要求密封等，并在报价截止时间前送达采购方。</w:t>
      </w:r>
    </w:p>
    <w:p w:rsidR="00D42ACA" w:rsidRDefault="004D56EB">
      <w:pPr>
        <w:autoSpaceDE/>
        <w:autoSpaceDN/>
        <w:snapToGrid w:val="0"/>
        <w:spacing w:line="360" w:lineRule="auto"/>
        <w:ind w:rightChars="50" w:right="105"/>
        <w:jc w:val="left"/>
        <w:textAlignment w:val="auto"/>
        <w:rPr>
          <w:rFonts w:ascii="宋体" w:hAnsi="宋体"/>
          <w:b/>
          <w:bCs/>
          <w:sz w:val="24"/>
          <w:szCs w:val="24"/>
        </w:rPr>
      </w:pPr>
      <w:bookmarkStart w:id="35" w:name="_Toc260238417"/>
      <w:bookmarkStart w:id="36" w:name="_Toc14599_WPSOffice_Level2"/>
      <w:bookmarkStart w:id="37" w:name="_Toc33340839"/>
      <w:bookmarkStart w:id="38" w:name="_Toc22570_WPSOffice_Level2"/>
      <w:bookmarkStart w:id="39" w:name="_Toc24455234"/>
      <w:bookmarkStart w:id="40" w:name="_Toc293413481"/>
      <w:bookmarkStart w:id="41" w:name="_Toc229281572"/>
      <w:bookmarkStart w:id="42" w:name="_Toc24083814"/>
      <w:bookmarkStart w:id="43" w:name="_Toc19491_WPSOffice_Level2"/>
      <w:bookmarkStart w:id="44" w:name="_Toc7288_WPSOffice_Level2"/>
      <w:bookmarkStart w:id="45" w:name="_Toc260230613"/>
      <w:r>
        <w:rPr>
          <w:rFonts w:ascii="宋体" w:hAnsi="宋体" w:hint="eastAsia"/>
          <w:b/>
          <w:bCs/>
          <w:sz w:val="24"/>
          <w:szCs w:val="24"/>
        </w:rPr>
        <w:t>5</w:t>
      </w:r>
      <w:r>
        <w:rPr>
          <w:rFonts w:ascii="宋体" w:hAnsi="宋体" w:hint="eastAsia"/>
          <w:b/>
          <w:bCs/>
          <w:sz w:val="24"/>
          <w:szCs w:val="24"/>
        </w:rPr>
        <w:t>谈判与评</w:t>
      </w:r>
      <w:bookmarkEnd w:id="35"/>
      <w:bookmarkEnd w:id="36"/>
      <w:bookmarkEnd w:id="37"/>
      <w:bookmarkEnd w:id="38"/>
      <w:bookmarkEnd w:id="39"/>
      <w:bookmarkEnd w:id="40"/>
      <w:bookmarkEnd w:id="41"/>
      <w:bookmarkEnd w:id="42"/>
      <w:bookmarkEnd w:id="43"/>
      <w:bookmarkEnd w:id="44"/>
      <w:bookmarkEnd w:id="45"/>
      <w:r>
        <w:rPr>
          <w:rFonts w:ascii="宋体" w:hAnsi="宋体" w:hint="eastAsia"/>
          <w:b/>
          <w:bCs/>
          <w:sz w:val="24"/>
          <w:szCs w:val="24"/>
        </w:rPr>
        <w:t>审</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w:t>
      </w:r>
      <w:r>
        <w:rPr>
          <w:rFonts w:ascii="宋体" w:hAnsi="宋体" w:hint="eastAsia"/>
          <w:sz w:val="24"/>
          <w:szCs w:val="24"/>
        </w:rPr>
        <w:t>谈判</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5.1.1</w:t>
      </w:r>
      <w:r>
        <w:rPr>
          <w:rFonts w:ascii="宋体" w:hAnsi="宋体" w:hint="eastAsia"/>
          <w:sz w:val="24"/>
          <w:szCs w:val="24"/>
        </w:rPr>
        <w:t>采购方将按照采购公告中规定的时间，在厦门市同安区美禾三路</w:t>
      </w:r>
      <w:r>
        <w:rPr>
          <w:rFonts w:ascii="宋体" w:hAnsi="宋体" w:hint="eastAsia"/>
          <w:sz w:val="24"/>
          <w:szCs w:val="24"/>
        </w:rPr>
        <w:t>399</w:t>
      </w:r>
      <w:r>
        <w:rPr>
          <w:rFonts w:ascii="宋体" w:hAnsi="宋体" w:hint="eastAsia"/>
          <w:sz w:val="24"/>
          <w:szCs w:val="24"/>
        </w:rPr>
        <w:t>号厦门同集热电有限公司一楼</w:t>
      </w:r>
      <w:r>
        <w:rPr>
          <w:rFonts w:ascii="宋体" w:hAnsi="宋体" w:hint="eastAsia"/>
          <w:sz w:val="24"/>
          <w:szCs w:val="24"/>
        </w:rPr>
        <w:t>1</w:t>
      </w:r>
      <w:r>
        <w:rPr>
          <w:rFonts w:ascii="宋体" w:hAnsi="宋体"/>
          <w:sz w:val="24"/>
          <w:szCs w:val="24"/>
        </w:rPr>
        <w:t>0</w:t>
      </w:r>
      <w:r>
        <w:rPr>
          <w:rFonts w:ascii="宋体" w:hAnsi="宋体" w:hint="eastAsia"/>
          <w:sz w:val="24"/>
          <w:szCs w:val="24"/>
        </w:rPr>
        <w:t>6</w:t>
      </w:r>
      <w:r>
        <w:rPr>
          <w:rFonts w:ascii="宋体" w:hAnsi="宋体" w:hint="eastAsia"/>
          <w:sz w:val="24"/>
          <w:szCs w:val="24"/>
        </w:rPr>
        <w:t>会议室谈判。</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5.1.2</w:t>
      </w:r>
      <w:r>
        <w:rPr>
          <w:rFonts w:ascii="宋体" w:hAnsi="宋体" w:hint="eastAsia"/>
          <w:sz w:val="24"/>
          <w:szCs w:val="24"/>
        </w:rPr>
        <w:t>谈判时欢迎所有报价方参加谈判会议，报价方代表应签名以证明其出席谈判会议，报价方因故不能派代表出席谈判会议的，视为维持谈判文件和报价价格不变。</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5.1.3</w:t>
      </w:r>
      <w:r>
        <w:rPr>
          <w:rFonts w:ascii="宋体" w:hAnsi="宋体" w:hint="eastAsia"/>
          <w:sz w:val="24"/>
          <w:szCs w:val="24"/>
        </w:rPr>
        <w:t>报价方代表可监督检查报价文件的密封情况。</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w:t>
      </w:r>
      <w:r>
        <w:rPr>
          <w:rFonts w:ascii="宋体" w:hAnsi="宋体" w:hint="eastAsia"/>
          <w:sz w:val="24"/>
          <w:szCs w:val="24"/>
        </w:rPr>
        <w:t>谈判时，报价文件有下列情况之一者将被视为废标。</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lastRenderedPageBreak/>
        <w:t>5.1.4.1</w:t>
      </w:r>
      <w:r>
        <w:rPr>
          <w:rFonts w:ascii="宋体" w:hAnsi="宋体" w:hint="eastAsia"/>
          <w:sz w:val="24"/>
          <w:szCs w:val="24"/>
        </w:rPr>
        <w:t>报价文件袋封面未标识和密封；</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5.1.4.2</w:t>
      </w:r>
      <w:r>
        <w:rPr>
          <w:rFonts w:ascii="宋体" w:hAnsi="宋体" w:hint="eastAsia"/>
          <w:sz w:val="24"/>
          <w:szCs w:val="24"/>
        </w:rPr>
        <w:t>报价文件密封处未加盖报价方公章；</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5.1.4.3</w:t>
      </w:r>
      <w:r>
        <w:rPr>
          <w:rFonts w:ascii="宋体" w:hAnsi="宋体" w:hint="eastAsia"/>
          <w:sz w:val="24"/>
          <w:szCs w:val="24"/>
        </w:rPr>
        <w:t>报价截止时间以后送达的报价</w:t>
      </w:r>
      <w:r>
        <w:rPr>
          <w:rFonts w:ascii="宋体" w:hAnsi="宋体" w:hint="eastAsia"/>
          <w:sz w:val="24"/>
          <w:szCs w:val="24"/>
        </w:rPr>
        <w:t>文件。</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w:t>
      </w:r>
      <w:r>
        <w:rPr>
          <w:rFonts w:ascii="宋体" w:hAnsi="宋体" w:hint="eastAsia"/>
          <w:sz w:val="24"/>
          <w:szCs w:val="24"/>
        </w:rPr>
        <w:t>本项目若属于首次进行竞争性谈判采购的，在采购过程中出现下列情况的，本次谈判失败。</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5.1.5.1</w:t>
      </w:r>
      <w:r>
        <w:rPr>
          <w:rFonts w:ascii="宋体" w:hAnsi="宋体" w:hint="eastAsia"/>
          <w:sz w:val="24"/>
          <w:szCs w:val="24"/>
        </w:rPr>
        <w:t>在规定谈判截止时间前递交响应文件的供应商不足三家的；</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5.1.5.2</w:t>
      </w:r>
      <w:r>
        <w:rPr>
          <w:rFonts w:ascii="宋体" w:hAnsi="宋体" w:hint="eastAsia"/>
          <w:sz w:val="24"/>
          <w:szCs w:val="24"/>
        </w:rPr>
        <w:t>能满足采购文件实质性要求的有效供应商不足三家的；</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5.1.5.3</w:t>
      </w:r>
      <w:r>
        <w:rPr>
          <w:rFonts w:ascii="宋体" w:hAnsi="宋体" w:hint="eastAsia"/>
          <w:sz w:val="24"/>
          <w:szCs w:val="24"/>
        </w:rPr>
        <w:t>首次报价或最终报价未超过采购最高限价的有效供应商不足三家的。</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5.1.6</w:t>
      </w:r>
      <w:r>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w:t>
      </w:r>
      <w:r>
        <w:rPr>
          <w:rFonts w:ascii="宋体" w:hAnsi="宋体" w:hint="eastAsia"/>
          <w:sz w:val="24"/>
          <w:szCs w:val="24"/>
        </w:rPr>
        <w:t>有</w:t>
      </w:r>
      <w:r>
        <w:rPr>
          <w:rFonts w:ascii="宋体" w:hAnsi="宋体" w:hint="eastAsia"/>
          <w:sz w:val="24"/>
          <w:szCs w:val="24"/>
        </w:rPr>
        <w:t>1</w:t>
      </w:r>
      <w:r>
        <w:rPr>
          <w:rFonts w:ascii="宋体" w:hAnsi="宋体" w:hint="eastAsia"/>
          <w:sz w:val="24"/>
          <w:szCs w:val="24"/>
        </w:rPr>
        <w:t>家响应的，谈判小组按照符合采购需求、报价合理的原则推荐成交供应商。</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w:t>
      </w:r>
      <w:r>
        <w:rPr>
          <w:rFonts w:ascii="宋体" w:hAnsi="宋体" w:hint="eastAsia"/>
          <w:sz w:val="24"/>
          <w:szCs w:val="24"/>
        </w:rPr>
        <w:t>评审原则</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5.2.1</w:t>
      </w: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w:t>
      </w:r>
      <w:r>
        <w:rPr>
          <w:rFonts w:ascii="宋体" w:hAnsi="宋体" w:hint="eastAsia"/>
          <w:sz w:val="24"/>
          <w:szCs w:val="24"/>
        </w:rPr>
        <w:t>符合性审查，如发现下列情况之一，将按废标处理。</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5.2.2.1</w:t>
      </w:r>
      <w:r>
        <w:rPr>
          <w:rFonts w:ascii="宋体" w:hAnsi="宋体" w:hint="eastAsia"/>
          <w:sz w:val="24"/>
          <w:szCs w:val="24"/>
        </w:rPr>
        <w:t>资格证明文件不全的；</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5.2.2.2</w:t>
      </w:r>
      <w:r>
        <w:rPr>
          <w:rFonts w:ascii="宋体" w:hAnsi="宋体" w:hint="eastAsia"/>
          <w:sz w:val="24"/>
          <w:szCs w:val="24"/>
        </w:rPr>
        <w:t>报价文件未按谈判文件规定盖报价单位公章及签字；</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5.2.2.3</w:t>
      </w:r>
      <w:r>
        <w:rPr>
          <w:rFonts w:ascii="宋体" w:hAnsi="宋体" w:hint="eastAsia"/>
          <w:sz w:val="24"/>
          <w:szCs w:val="24"/>
        </w:rPr>
        <w:t>报价文件附有采购方不能接受的条件的。</w:t>
      </w:r>
    </w:p>
    <w:p w:rsidR="00D42ACA" w:rsidRDefault="004D56EB">
      <w:pPr>
        <w:pStyle w:val="ab"/>
        <w:snapToGrid w:val="0"/>
        <w:spacing w:line="360" w:lineRule="auto"/>
        <w:ind w:right="105" w:firstLineChars="0" w:firstLine="0"/>
        <w:jc w:val="left"/>
        <w:rPr>
          <w:rFonts w:ascii="宋体" w:hAnsi="宋体"/>
          <w:sz w:val="24"/>
          <w:szCs w:val="24"/>
        </w:rPr>
      </w:pPr>
      <w:r>
        <w:rPr>
          <w:rFonts w:ascii="宋体" w:hAnsi="宋体" w:hint="eastAsia"/>
          <w:sz w:val="24"/>
          <w:szCs w:val="24"/>
        </w:rPr>
        <w:t xml:space="preserve">5.2.3 </w:t>
      </w:r>
      <w:r>
        <w:rPr>
          <w:rFonts w:ascii="宋体" w:hAnsi="宋体" w:hint="eastAsia"/>
          <w:sz w:val="24"/>
          <w:szCs w:val="24"/>
        </w:rPr>
        <w:t>评审谈判小组从和通过资格和符合性审查且报价最高的前三位报价方进行谈判。谈判小组所有成员应当集中与单一报价方分别进行谈判，谈判顺序采用随机抽取的方法确认。</w:t>
      </w:r>
    </w:p>
    <w:p w:rsidR="00D42ACA" w:rsidRDefault="004D56EB">
      <w:pPr>
        <w:tabs>
          <w:tab w:val="left" w:pos="0"/>
        </w:tabs>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5.2.4</w:t>
      </w:r>
      <w:r>
        <w:rPr>
          <w:rFonts w:ascii="宋体" w:hAnsi="宋体" w:hint="eastAsia"/>
          <w:sz w:val="24"/>
          <w:szCs w:val="24"/>
        </w:rPr>
        <w:t>谈判小组与报价方就谈判文件技术、商务、合同条款等内容进行谈判，报价方第二次报价不得高于第一次报价；报价方代表未到谈判现场，视为维持谈判文件和报价价格不变。</w:t>
      </w:r>
    </w:p>
    <w:p w:rsidR="00D42ACA" w:rsidRDefault="004D56EB">
      <w:pPr>
        <w:tabs>
          <w:tab w:val="left" w:pos="0"/>
        </w:tabs>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5.2.5</w:t>
      </w:r>
      <w:r>
        <w:rPr>
          <w:rFonts w:ascii="宋体" w:hAnsi="宋体" w:hint="eastAsia"/>
          <w:sz w:val="24"/>
          <w:szCs w:val="24"/>
        </w:rPr>
        <w:t>谈判过程中，响应供应商提交的澄清文件和最终承诺书，应由响应供应商法定代表人或授权代表签署后生效，响应供应商应受其约束。</w:t>
      </w:r>
    </w:p>
    <w:p w:rsidR="00D42ACA" w:rsidRDefault="004D56EB">
      <w:pPr>
        <w:tabs>
          <w:tab w:val="left" w:pos="0"/>
        </w:tabs>
        <w:kinsoku w:val="0"/>
        <w:overflowPunct w:val="0"/>
        <w:adjustRightInd/>
        <w:spacing w:line="360" w:lineRule="auto"/>
        <w:jc w:val="left"/>
        <w:textAlignment w:val="auto"/>
        <w:rPr>
          <w:rFonts w:ascii="宋体" w:hAnsi="宋体"/>
          <w:b/>
          <w:bCs/>
          <w:sz w:val="24"/>
          <w:szCs w:val="24"/>
        </w:rPr>
      </w:pPr>
      <w:r>
        <w:rPr>
          <w:rFonts w:ascii="宋体" w:hAnsi="宋体" w:hint="eastAsia"/>
          <w:b/>
          <w:bCs/>
          <w:sz w:val="24"/>
        </w:rPr>
        <w:t>5.2.6</w:t>
      </w:r>
      <w:r>
        <w:rPr>
          <w:rFonts w:ascii="宋体" w:hAnsi="宋体" w:hint="eastAsia"/>
          <w:b/>
          <w:bCs/>
          <w:sz w:val="24"/>
        </w:rPr>
        <w:t>评审成交原则。本次谈判采用经评审合格最低综合单价成交</w:t>
      </w:r>
      <w:r>
        <w:rPr>
          <w:rFonts w:ascii="宋体" w:hAnsi="宋体" w:hint="eastAsia"/>
          <w:b/>
          <w:bCs/>
          <w:sz w:val="24"/>
        </w:rPr>
        <w:t>法</w:t>
      </w:r>
      <w:r>
        <w:rPr>
          <w:rFonts w:ascii="宋体" w:hAnsi="宋体" w:hint="eastAsia"/>
          <w:b/>
          <w:bCs/>
          <w:sz w:val="24"/>
          <w:szCs w:val="24"/>
        </w:rPr>
        <w:t>。通过资格审查，符合谈判采购文件要求且报价最低的原则确定成交供应商。</w:t>
      </w:r>
    </w:p>
    <w:p w:rsidR="00D42ACA" w:rsidRDefault="004D56EB">
      <w:pPr>
        <w:autoSpaceDE/>
        <w:autoSpaceDN/>
        <w:snapToGrid w:val="0"/>
        <w:spacing w:line="360" w:lineRule="auto"/>
        <w:ind w:rightChars="50" w:right="105"/>
        <w:jc w:val="left"/>
        <w:textAlignment w:val="auto"/>
        <w:rPr>
          <w:rFonts w:ascii="宋体" w:hAnsi="宋体"/>
          <w:b/>
          <w:bCs/>
          <w:sz w:val="24"/>
          <w:szCs w:val="24"/>
        </w:rPr>
      </w:pPr>
      <w:bookmarkStart w:id="46" w:name="_Toc24456368"/>
      <w:bookmarkStart w:id="47" w:name="_Toc18016_WPSOffice_Level2"/>
      <w:bookmarkStart w:id="48" w:name="_Toc18499_WPSOffice_Level2"/>
      <w:bookmarkStart w:id="49" w:name="_Toc293413482"/>
      <w:bookmarkStart w:id="50" w:name="_Toc7598_WPSOffice_Level2"/>
      <w:bookmarkStart w:id="51" w:name="_Toc24083815"/>
      <w:bookmarkStart w:id="52" w:name="_Toc24711813"/>
      <w:bookmarkStart w:id="53" w:name="_Toc229281573"/>
      <w:bookmarkStart w:id="54" w:name="_Toc24455235"/>
      <w:bookmarkStart w:id="55" w:name="_Toc260238418"/>
      <w:bookmarkStart w:id="56" w:name="_Toc26749_WPSOffice_Level2"/>
      <w:bookmarkStart w:id="57" w:name="_Toc33340840"/>
      <w:bookmarkStart w:id="58" w:name="_Toc260230614"/>
      <w:r>
        <w:rPr>
          <w:rFonts w:ascii="宋体" w:hAnsi="宋体" w:hint="eastAsia"/>
          <w:b/>
          <w:bCs/>
          <w:sz w:val="24"/>
          <w:szCs w:val="24"/>
        </w:rPr>
        <w:lastRenderedPageBreak/>
        <w:t>6</w:t>
      </w:r>
      <w:r>
        <w:rPr>
          <w:rFonts w:ascii="宋体" w:hAnsi="宋体" w:hint="eastAsia"/>
          <w:b/>
          <w:bCs/>
          <w:sz w:val="24"/>
          <w:szCs w:val="24"/>
        </w:rPr>
        <w:t>合同的授予</w:t>
      </w:r>
      <w:bookmarkEnd w:id="46"/>
      <w:bookmarkEnd w:id="47"/>
      <w:bookmarkEnd w:id="48"/>
      <w:bookmarkEnd w:id="49"/>
      <w:bookmarkEnd w:id="50"/>
      <w:bookmarkEnd w:id="51"/>
      <w:bookmarkEnd w:id="52"/>
      <w:bookmarkEnd w:id="53"/>
      <w:bookmarkEnd w:id="54"/>
      <w:bookmarkEnd w:id="55"/>
      <w:bookmarkEnd w:id="56"/>
      <w:bookmarkEnd w:id="57"/>
      <w:bookmarkEnd w:id="58"/>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6.1</w:t>
      </w:r>
      <w:r>
        <w:rPr>
          <w:rFonts w:ascii="宋体" w:hAnsi="宋体" w:hint="eastAsia"/>
          <w:sz w:val="24"/>
          <w:szCs w:val="24"/>
        </w:rPr>
        <w:t>合同授予的条件</w:t>
      </w:r>
    </w:p>
    <w:p w:rsidR="00D42ACA" w:rsidRDefault="004D56EB">
      <w:pPr>
        <w:tabs>
          <w:tab w:val="left" w:pos="0"/>
        </w:tabs>
        <w:autoSpaceDE/>
        <w:autoSpaceDN/>
        <w:snapToGrid w:val="0"/>
        <w:spacing w:line="360" w:lineRule="auto"/>
        <w:ind w:leftChars="200" w:left="420" w:rightChars="50" w:right="105" w:firstLineChars="200" w:firstLine="480"/>
        <w:jc w:val="left"/>
        <w:textAlignment w:val="auto"/>
        <w:rPr>
          <w:rFonts w:ascii="宋体" w:hAnsi="宋体"/>
          <w:sz w:val="24"/>
          <w:szCs w:val="24"/>
        </w:rPr>
      </w:pPr>
      <w:r>
        <w:rPr>
          <w:rFonts w:ascii="宋体" w:hAnsi="宋体" w:hint="eastAsia"/>
          <w:sz w:val="24"/>
          <w:szCs w:val="24"/>
        </w:rPr>
        <w:t>采购方将根据评标意见，把合同授予其报价文件在实质上响应谈判文件要求的报价方，被确定的成交供应商必须具有实施本合同的能力和资源。</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6.2</w:t>
      </w:r>
      <w:r>
        <w:rPr>
          <w:rFonts w:ascii="宋体" w:hAnsi="宋体" w:hint="eastAsia"/>
          <w:sz w:val="24"/>
          <w:szCs w:val="24"/>
        </w:rPr>
        <w:t>成交通知书</w:t>
      </w:r>
    </w:p>
    <w:p w:rsidR="00D42ACA" w:rsidRDefault="004D56EB">
      <w:pPr>
        <w:tabs>
          <w:tab w:val="left" w:pos="0"/>
        </w:tabs>
        <w:autoSpaceDE/>
        <w:autoSpaceDN/>
        <w:snapToGrid w:val="0"/>
        <w:spacing w:line="360" w:lineRule="auto"/>
        <w:ind w:leftChars="200" w:left="420" w:rightChars="50" w:right="105" w:firstLineChars="200" w:firstLine="480"/>
        <w:jc w:val="left"/>
        <w:textAlignment w:val="auto"/>
        <w:rPr>
          <w:rFonts w:ascii="宋体" w:hAnsi="宋体"/>
          <w:sz w:val="24"/>
          <w:szCs w:val="24"/>
        </w:rPr>
      </w:pPr>
      <w:r>
        <w:rPr>
          <w:rFonts w:ascii="宋体" w:hAnsi="宋体" w:hint="eastAsia"/>
          <w:sz w:val="24"/>
          <w:szCs w:val="24"/>
        </w:rPr>
        <w:t>评标结束后，采购方根据评标结果，在报价文件有效期截止前向成交供应商发出《成交通知书》。《成交通知书》是合同文件的组成部分。</w:t>
      </w:r>
    </w:p>
    <w:p w:rsidR="00D42ACA" w:rsidRDefault="004D56E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6.3</w:t>
      </w:r>
      <w:r>
        <w:rPr>
          <w:rFonts w:ascii="宋体" w:hAnsi="宋体" w:hint="eastAsia"/>
          <w:sz w:val="24"/>
          <w:szCs w:val="24"/>
        </w:rPr>
        <w:t>签订合同</w:t>
      </w:r>
    </w:p>
    <w:p w:rsidR="00D42ACA" w:rsidRDefault="004D56EB">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r>
        <w:rPr>
          <w:rFonts w:ascii="宋体" w:hAnsi="宋体" w:hint="eastAsia"/>
          <w:sz w:val="24"/>
          <w:szCs w:val="24"/>
        </w:rPr>
        <w:t>6.3.1</w:t>
      </w:r>
      <w:r>
        <w:rPr>
          <w:rFonts w:ascii="宋体" w:hAnsi="宋体" w:hint="eastAsia"/>
          <w:sz w:val="24"/>
          <w:szCs w:val="24"/>
        </w:rPr>
        <w:t>成交供应商应在接到成交通知书后</w:t>
      </w:r>
      <w:r>
        <w:rPr>
          <w:rFonts w:ascii="宋体" w:hAnsi="宋体" w:hint="eastAsia"/>
          <w:sz w:val="24"/>
          <w:szCs w:val="24"/>
        </w:rPr>
        <w:t>10</w:t>
      </w:r>
      <w:r>
        <w:rPr>
          <w:rFonts w:ascii="宋体" w:hAnsi="宋体" w:hint="eastAsia"/>
          <w:sz w:val="24"/>
          <w:szCs w:val="24"/>
        </w:rPr>
        <w:t>天内，与采购方尽快签订合同，采购方和成交供应商不得另行订立背离合同实质性内容的其它协议。</w:t>
      </w:r>
    </w:p>
    <w:p w:rsidR="00D42ACA" w:rsidRDefault="004D56EB">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r>
        <w:rPr>
          <w:rFonts w:ascii="宋体" w:hAnsi="宋体" w:hint="eastAsia"/>
          <w:bCs/>
          <w:sz w:val="24"/>
          <w:szCs w:val="24"/>
        </w:rPr>
        <w:t>6.3.2</w:t>
      </w:r>
      <w:r>
        <w:rPr>
          <w:rFonts w:ascii="宋体" w:hAnsi="宋体" w:hint="eastAsia"/>
          <w:sz w:val="24"/>
          <w:szCs w:val="24"/>
        </w:rPr>
        <w:t>成交供应商因不可抗力或者自身原因不能履行采购合同的，采购人可以与排在成交供应商之后一位成交候选供应商签订采购合同，以此类推。</w:t>
      </w:r>
    </w:p>
    <w:p w:rsidR="00D42ACA" w:rsidRDefault="00D42ACA">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p>
    <w:p w:rsidR="00D42ACA" w:rsidRDefault="00D42ACA">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D42ACA">
      <w:pPr>
        <w:pStyle w:val="a0"/>
        <w:rPr>
          <w:rFonts w:ascii="宋体" w:hAnsi="宋体"/>
          <w:b/>
          <w:sz w:val="24"/>
          <w:szCs w:val="24"/>
        </w:rPr>
      </w:pPr>
    </w:p>
    <w:p w:rsidR="00D42ACA" w:rsidRDefault="00D42ACA">
      <w:pPr>
        <w:pStyle w:val="a0"/>
        <w:rPr>
          <w:rFonts w:ascii="宋体" w:hAnsi="宋体"/>
          <w:b/>
          <w:sz w:val="24"/>
          <w:szCs w:val="24"/>
        </w:rPr>
      </w:pPr>
    </w:p>
    <w:p w:rsidR="00D42ACA" w:rsidRDefault="00D42ACA">
      <w:pPr>
        <w:pStyle w:val="a0"/>
        <w:rPr>
          <w:rFonts w:ascii="宋体" w:hAnsi="宋体"/>
          <w:b/>
          <w:sz w:val="24"/>
          <w:szCs w:val="24"/>
        </w:rPr>
      </w:pPr>
    </w:p>
    <w:p w:rsidR="00D42ACA" w:rsidRDefault="00D42ACA">
      <w:pPr>
        <w:pStyle w:val="a0"/>
        <w:rPr>
          <w:rFonts w:ascii="宋体" w:hAnsi="宋体"/>
          <w:b/>
          <w:sz w:val="24"/>
          <w:szCs w:val="24"/>
        </w:rPr>
      </w:pPr>
    </w:p>
    <w:p w:rsidR="00D42ACA" w:rsidRDefault="00D42ACA">
      <w:pPr>
        <w:pStyle w:val="a0"/>
        <w:rPr>
          <w:rFonts w:ascii="宋体" w:hAnsi="宋体"/>
          <w:b/>
          <w:sz w:val="24"/>
          <w:szCs w:val="24"/>
        </w:rPr>
      </w:pPr>
    </w:p>
    <w:p w:rsidR="00D42ACA" w:rsidRDefault="00D42ACA">
      <w:pPr>
        <w:pStyle w:val="a0"/>
        <w:rPr>
          <w:rFonts w:ascii="宋体" w:hAnsi="宋体"/>
          <w:b/>
          <w:sz w:val="24"/>
          <w:szCs w:val="24"/>
        </w:rPr>
      </w:pPr>
    </w:p>
    <w:p w:rsidR="00D42ACA" w:rsidRDefault="00D42ACA">
      <w:pPr>
        <w:pStyle w:val="a0"/>
        <w:rPr>
          <w:rFonts w:ascii="宋体" w:hAnsi="宋体"/>
          <w:b/>
          <w:sz w:val="24"/>
          <w:szCs w:val="24"/>
        </w:rPr>
      </w:pPr>
    </w:p>
    <w:p w:rsidR="00D42ACA" w:rsidRDefault="00D42ACA">
      <w:pPr>
        <w:pStyle w:val="a0"/>
        <w:rPr>
          <w:rFonts w:ascii="宋体" w:hAnsi="宋体"/>
          <w:b/>
          <w:sz w:val="24"/>
          <w:szCs w:val="24"/>
        </w:rPr>
      </w:pPr>
    </w:p>
    <w:p w:rsidR="00D42ACA" w:rsidRDefault="00D42ACA">
      <w:pPr>
        <w:pStyle w:val="a0"/>
        <w:rPr>
          <w:rFonts w:ascii="宋体" w:hAnsi="宋体"/>
          <w:b/>
          <w:sz w:val="24"/>
          <w:szCs w:val="24"/>
        </w:rPr>
      </w:pPr>
    </w:p>
    <w:p w:rsidR="00D42ACA" w:rsidRDefault="00D42ACA">
      <w:pPr>
        <w:pStyle w:val="a0"/>
        <w:rPr>
          <w:rFonts w:ascii="宋体" w:hAnsi="宋体"/>
          <w:b/>
          <w:sz w:val="24"/>
          <w:szCs w:val="24"/>
        </w:rPr>
      </w:pPr>
    </w:p>
    <w:p w:rsidR="00D42ACA" w:rsidRDefault="00D42ACA">
      <w:pPr>
        <w:tabs>
          <w:tab w:val="left" w:pos="0"/>
        </w:tabs>
        <w:autoSpaceDE/>
        <w:autoSpaceDN/>
        <w:snapToGrid w:val="0"/>
        <w:spacing w:line="360" w:lineRule="auto"/>
        <w:ind w:rightChars="50" w:right="105" w:firstLineChars="1000" w:firstLine="2409"/>
        <w:textAlignment w:val="auto"/>
        <w:rPr>
          <w:rFonts w:ascii="宋体" w:hAnsi="宋体"/>
          <w:b/>
          <w:sz w:val="24"/>
          <w:szCs w:val="24"/>
        </w:rPr>
      </w:pPr>
    </w:p>
    <w:p w:rsidR="00D42ACA" w:rsidRDefault="00D42ACA">
      <w:pPr>
        <w:tabs>
          <w:tab w:val="left" w:pos="0"/>
        </w:tabs>
        <w:autoSpaceDE/>
        <w:autoSpaceDN/>
        <w:snapToGrid w:val="0"/>
        <w:spacing w:line="360" w:lineRule="auto"/>
        <w:ind w:rightChars="50" w:right="105" w:firstLineChars="1000" w:firstLine="2409"/>
        <w:textAlignment w:val="auto"/>
        <w:rPr>
          <w:rFonts w:ascii="宋体" w:hAnsi="宋体"/>
          <w:b/>
          <w:sz w:val="24"/>
          <w:szCs w:val="24"/>
        </w:rPr>
      </w:pPr>
    </w:p>
    <w:p w:rsidR="00D42ACA" w:rsidRDefault="004D56EB">
      <w:pPr>
        <w:tabs>
          <w:tab w:val="left" w:pos="0"/>
        </w:tabs>
        <w:autoSpaceDE/>
        <w:autoSpaceDN/>
        <w:snapToGrid w:val="0"/>
        <w:spacing w:line="360" w:lineRule="auto"/>
        <w:ind w:rightChars="50" w:right="105" w:firstLineChars="1000" w:firstLine="2409"/>
        <w:textAlignment w:val="auto"/>
        <w:rPr>
          <w:rFonts w:ascii="宋体" w:hAnsi="宋体"/>
          <w:b/>
          <w:sz w:val="24"/>
          <w:szCs w:val="24"/>
        </w:rPr>
      </w:pPr>
      <w:r>
        <w:rPr>
          <w:rFonts w:ascii="宋体" w:hAnsi="宋体" w:hint="eastAsia"/>
          <w:b/>
          <w:sz w:val="24"/>
          <w:szCs w:val="24"/>
        </w:rPr>
        <w:t>第三部分</w:t>
      </w:r>
      <w:r>
        <w:rPr>
          <w:rFonts w:ascii="宋体" w:hAnsi="宋体" w:hint="eastAsia"/>
          <w:b/>
          <w:sz w:val="24"/>
          <w:szCs w:val="24"/>
        </w:rPr>
        <w:t xml:space="preserve">   </w:t>
      </w:r>
      <w:r>
        <w:rPr>
          <w:rFonts w:ascii="宋体" w:hAnsi="宋体" w:hint="eastAsia"/>
          <w:b/>
          <w:sz w:val="24"/>
          <w:szCs w:val="24"/>
        </w:rPr>
        <w:t>服务内容与技术要求</w:t>
      </w:r>
    </w:p>
    <w:p w:rsidR="00D42ACA" w:rsidRDefault="00D42AC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D42ACA" w:rsidRDefault="004D56EB">
      <w:pPr>
        <w:pStyle w:val="ab"/>
        <w:numPr>
          <w:ilvl w:val="0"/>
          <w:numId w:val="9"/>
        </w:numPr>
        <w:autoSpaceDE/>
        <w:autoSpaceDN/>
        <w:snapToGrid w:val="0"/>
        <w:spacing w:line="360" w:lineRule="auto"/>
        <w:ind w:rightChars="50" w:right="105" w:firstLineChars="0"/>
        <w:jc w:val="left"/>
        <w:textAlignment w:val="auto"/>
        <w:rPr>
          <w:rFonts w:ascii="宋体" w:hAnsi="宋体"/>
          <w:b/>
          <w:bCs/>
          <w:sz w:val="24"/>
          <w:szCs w:val="24"/>
        </w:rPr>
      </w:pPr>
      <w:r>
        <w:rPr>
          <w:rFonts w:ascii="宋体" w:hAnsi="宋体" w:hint="eastAsia"/>
          <w:b/>
          <w:bCs/>
          <w:sz w:val="24"/>
          <w:szCs w:val="24"/>
        </w:rPr>
        <w:t>服务内容：</w:t>
      </w:r>
    </w:p>
    <w:p w:rsidR="00D42ACA" w:rsidRDefault="004D56EB">
      <w:pPr>
        <w:numPr>
          <w:ilvl w:val="0"/>
          <w:numId w:val="10"/>
        </w:numPr>
        <w:spacing w:line="360" w:lineRule="auto"/>
        <w:jc w:val="left"/>
        <w:rPr>
          <w:rFonts w:ascii="宋体" w:hAnsi="宋体" w:cs="宋体"/>
          <w:color w:val="000000"/>
          <w:sz w:val="24"/>
          <w:szCs w:val="24"/>
        </w:rPr>
      </w:pPr>
      <w:r>
        <w:rPr>
          <w:rFonts w:ascii="宋体" w:hAnsi="宋体" w:cs="宋体" w:hint="eastAsia"/>
          <w:color w:val="000000"/>
          <w:sz w:val="24"/>
          <w:szCs w:val="24"/>
        </w:rPr>
        <w:t>负责采购方</w:t>
      </w:r>
      <w:r>
        <w:rPr>
          <w:rFonts w:ascii="宋体" w:hAnsi="宋体" w:cs="宋体" w:hint="eastAsia"/>
          <w:color w:val="000000"/>
          <w:sz w:val="24"/>
          <w:szCs w:val="24"/>
        </w:rPr>
        <w:t>2022-2023</w:t>
      </w:r>
      <w:r>
        <w:rPr>
          <w:rFonts w:ascii="宋体" w:hAnsi="宋体" w:cs="宋体" w:hint="eastAsia"/>
          <w:color w:val="000000"/>
          <w:sz w:val="24"/>
          <w:szCs w:val="24"/>
        </w:rPr>
        <w:t>年年度（含法定节假日）生产设备日常检修、特种设备定期检验的零星拆装保温工程及设备保温、检修、检验（含炉膛搭架）所需的搭（含拆）架工程（</w:t>
      </w:r>
      <w:r>
        <w:rPr>
          <w:rFonts w:ascii="宋体" w:hAnsi="宋体" w:cs="宋体" w:hint="eastAsia"/>
          <w:color w:val="000000"/>
          <w:sz w:val="24"/>
          <w:szCs w:val="24"/>
        </w:rPr>
        <w:t>需</w:t>
      </w:r>
      <w:r>
        <w:rPr>
          <w:rFonts w:ascii="宋体" w:hAnsi="宋体" w:cs="宋体" w:hint="eastAsia"/>
          <w:color w:val="000000"/>
          <w:sz w:val="24"/>
          <w:szCs w:val="24"/>
        </w:rPr>
        <w:t>自备钢管</w:t>
      </w:r>
      <w:r>
        <w:rPr>
          <w:rFonts w:ascii="宋体" w:hAnsi="宋体" w:cs="宋体" w:hint="eastAsia"/>
          <w:color w:val="000000"/>
          <w:sz w:val="24"/>
          <w:szCs w:val="24"/>
        </w:rPr>
        <w:t>及卡扣</w:t>
      </w:r>
      <w:r>
        <w:rPr>
          <w:rFonts w:ascii="宋体" w:hAnsi="宋体" w:cs="宋体" w:hint="eastAsia"/>
          <w:color w:val="000000"/>
          <w:sz w:val="24"/>
          <w:szCs w:val="24"/>
        </w:rPr>
        <w:t>）和现场清理。</w:t>
      </w:r>
    </w:p>
    <w:p w:rsidR="00D42ACA" w:rsidRDefault="004D56EB">
      <w:pPr>
        <w:pStyle w:val="a0"/>
        <w:numPr>
          <w:ilvl w:val="0"/>
          <w:numId w:val="9"/>
        </w:numPr>
        <w:rPr>
          <w:b/>
          <w:bCs/>
          <w:sz w:val="24"/>
          <w:szCs w:val="24"/>
        </w:rPr>
      </w:pPr>
      <w:r>
        <w:rPr>
          <w:rFonts w:hint="eastAsia"/>
          <w:b/>
          <w:bCs/>
          <w:sz w:val="24"/>
          <w:szCs w:val="24"/>
        </w:rPr>
        <w:t>施工要求：</w:t>
      </w:r>
    </w:p>
    <w:p w:rsidR="00D42ACA" w:rsidRDefault="004D56EB">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cs="宋体" w:hint="eastAsia"/>
          <w:b w:val="0"/>
          <w:sz w:val="24"/>
          <w:szCs w:val="24"/>
        </w:rPr>
        <w:t>2.1</w:t>
      </w:r>
      <w:r>
        <w:rPr>
          <w:rFonts w:ascii="宋体" w:eastAsia="宋体" w:hAnsi="宋体" w:hint="eastAsia"/>
          <w:b w:val="0"/>
          <w:sz w:val="24"/>
          <w:szCs w:val="24"/>
        </w:rPr>
        <w:t>报价方提供的项目技术规格、安装标准及技术规范等必须符合国家和行业规定标准、规范要求，技术参数与配置要求不得低于本采购项目提供的技术参数与配置要求。</w:t>
      </w:r>
    </w:p>
    <w:p w:rsidR="00D42ACA" w:rsidRDefault="004D56EB">
      <w:pPr>
        <w:snapToGrid w:val="0"/>
        <w:spacing w:line="400" w:lineRule="atLeast"/>
        <w:jc w:val="left"/>
        <w:rPr>
          <w:rFonts w:ascii="宋体" w:hAnsi="宋体" w:cs="宋体"/>
          <w:sz w:val="24"/>
          <w:szCs w:val="24"/>
        </w:rPr>
      </w:pPr>
      <w:bookmarkStart w:id="59" w:name="_Toc6233_WPSOffice_Level2"/>
      <w:bookmarkStart w:id="60" w:name="_Toc7416_WPSOffice_Level2"/>
      <w:bookmarkStart w:id="61" w:name="_Toc12965_WPSOffice_Level2"/>
      <w:r>
        <w:rPr>
          <w:rFonts w:ascii="宋体" w:hAnsi="宋体" w:cs="宋体" w:hint="eastAsia"/>
          <w:bCs/>
          <w:sz w:val="24"/>
        </w:rPr>
        <w:t xml:space="preserve">2.2 </w:t>
      </w:r>
      <w:r>
        <w:rPr>
          <w:rFonts w:ascii="宋体" w:hAnsi="宋体" w:cs="宋体" w:hint="eastAsia"/>
          <w:bCs/>
          <w:sz w:val="24"/>
        </w:rPr>
        <w:t>锅炉本体及主蒸汽管道、供热母管、主给水管道、阀门等设备每一层保温材料均采用</w:t>
      </w:r>
      <w:r>
        <w:rPr>
          <w:rFonts w:ascii="宋体" w:hAnsi="宋体" w:cs="宋体" w:hint="eastAsia"/>
          <w:sz w:val="24"/>
          <w:szCs w:val="24"/>
        </w:rPr>
        <w:t>厚度为</w:t>
      </w:r>
      <w:r>
        <w:rPr>
          <w:rFonts w:ascii="宋体" w:hAnsi="宋体" w:cs="宋体" w:hint="eastAsia"/>
          <w:sz w:val="24"/>
          <w:szCs w:val="24"/>
        </w:rPr>
        <w:t>50mm</w:t>
      </w:r>
      <w:r>
        <w:rPr>
          <w:rFonts w:ascii="宋体" w:hAnsi="宋体" w:cs="宋体" w:hint="eastAsia"/>
          <w:sz w:val="24"/>
          <w:szCs w:val="24"/>
        </w:rPr>
        <w:t>复合硅酸铝针刺毯，厚度主要为</w:t>
      </w:r>
      <w:r>
        <w:rPr>
          <w:rFonts w:ascii="宋体" w:hAnsi="宋体" w:cs="宋体" w:hint="eastAsia"/>
          <w:sz w:val="24"/>
          <w:szCs w:val="24"/>
        </w:rPr>
        <w:t>100mm</w:t>
      </w:r>
      <w:r>
        <w:rPr>
          <w:rFonts w:ascii="宋体" w:hAnsi="宋体" w:cs="宋体" w:hint="eastAsia"/>
          <w:sz w:val="24"/>
          <w:szCs w:val="24"/>
        </w:rPr>
        <w:t>、</w:t>
      </w:r>
      <w:r>
        <w:rPr>
          <w:rFonts w:ascii="宋体" w:hAnsi="宋体" w:cs="宋体" w:hint="eastAsia"/>
          <w:sz w:val="24"/>
          <w:szCs w:val="24"/>
        </w:rPr>
        <w:t>150mm</w:t>
      </w:r>
      <w:r>
        <w:rPr>
          <w:rFonts w:ascii="宋体" w:hAnsi="宋体" w:cs="宋体" w:hint="eastAsia"/>
          <w:sz w:val="24"/>
          <w:szCs w:val="24"/>
        </w:rPr>
        <w:t>、</w:t>
      </w:r>
      <w:r>
        <w:rPr>
          <w:rFonts w:ascii="宋体" w:hAnsi="宋体" w:cs="宋体" w:hint="eastAsia"/>
          <w:sz w:val="24"/>
          <w:szCs w:val="24"/>
        </w:rPr>
        <w:t>200mm</w:t>
      </w:r>
      <w:r>
        <w:rPr>
          <w:rFonts w:ascii="宋体" w:hAnsi="宋体" w:cs="宋体" w:hint="eastAsia"/>
          <w:sz w:val="24"/>
          <w:szCs w:val="24"/>
        </w:rPr>
        <w:t>三种规格，每一层保温棉外包裹一层耐高温铝箔玻纤布。</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2.3 </w:t>
      </w:r>
      <w:r>
        <w:rPr>
          <w:rFonts w:ascii="宋体" w:hAnsi="宋体" w:cs="宋体" w:hint="eastAsia"/>
          <w:bCs/>
          <w:sz w:val="24"/>
          <w:szCs w:val="22"/>
        </w:rPr>
        <w:t>供热蒸汽管道、阀门等设备</w:t>
      </w:r>
      <w:r>
        <w:rPr>
          <w:rFonts w:ascii="宋体" w:hAnsi="宋体" w:cs="宋体" w:hint="eastAsia"/>
          <w:bCs/>
          <w:sz w:val="24"/>
        </w:rPr>
        <w:t>每一层保温材料均采用</w:t>
      </w:r>
      <w:r>
        <w:rPr>
          <w:rFonts w:ascii="宋体" w:hAnsi="宋体" w:cs="宋体" w:hint="eastAsia"/>
          <w:sz w:val="24"/>
          <w:szCs w:val="24"/>
        </w:rPr>
        <w:t>厚度为</w:t>
      </w:r>
      <w:r>
        <w:rPr>
          <w:rFonts w:ascii="宋体" w:hAnsi="宋体" w:cs="宋体" w:hint="eastAsia"/>
          <w:sz w:val="24"/>
          <w:szCs w:val="24"/>
        </w:rPr>
        <w:t>50mm</w:t>
      </w:r>
      <w:r>
        <w:rPr>
          <w:rFonts w:ascii="宋体" w:hAnsi="宋体" w:cs="宋体" w:hint="eastAsia"/>
          <w:sz w:val="24"/>
          <w:szCs w:val="24"/>
        </w:rPr>
        <w:t>复合硅酸铝针刺毯</w:t>
      </w:r>
      <w:r>
        <w:rPr>
          <w:rFonts w:ascii="宋体" w:hAnsi="宋体" w:cs="宋体" w:hint="eastAsia"/>
          <w:bCs/>
          <w:sz w:val="24"/>
          <w:szCs w:val="22"/>
        </w:rPr>
        <w:t>，厚度为</w:t>
      </w:r>
      <w:r>
        <w:rPr>
          <w:rFonts w:ascii="宋体" w:hAnsi="宋体" w:cs="宋体" w:hint="eastAsia"/>
          <w:bCs/>
          <w:sz w:val="24"/>
          <w:szCs w:val="22"/>
        </w:rPr>
        <w:t>100mm</w:t>
      </w:r>
      <w:r>
        <w:rPr>
          <w:rFonts w:ascii="宋体" w:hAnsi="宋体" w:cs="宋体" w:hint="eastAsia"/>
          <w:bCs/>
          <w:sz w:val="24"/>
          <w:szCs w:val="22"/>
        </w:rPr>
        <w:t>和</w:t>
      </w:r>
      <w:r>
        <w:rPr>
          <w:rFonts w:ascii="宋体" w:hAnsi="宋体" w:cs="宋体" w:hint="eastAsia"/>
          <w:bCs/>
          <w:sz w:val="24"/>
          <w:szCs w:val="22"/>
        </w:rPr>
        <w:t>150mm</w:t>
      </w:r>
      <w:r>
        <w:rPr>
          <w:rFonts w:ascii="宋体" w:hAnsi="宋体" w:cs="宋体" w:hint="eastAsia"/>
          <w:bCs/>
          <w:sz w:val="24"/>
          <w:szCs w:val="22"/>
        </w:rPr>
        <w:t>两种规格</w:t>
      </w:r>
      <w:r>
        <w:rPr>
          <w:rFonts w:ascii="宋体" w:hAnsi="宋体" w:cs="宋体" w:hint="eastAsia"/>
          <w:sz w:val="24"/>
          <w:szCs w:val="24"/>
        </w:rPr>
        <w:t>，每一层保温棉外包裹一层耐高温铝箔玻纤布</w:t>
      </w:r>
      <w:r>
        <w:rPr>
          <w:rFonts w:ascii="宋体" w:hAnsi="宋体" w:cs="宋体" w:hint="eastAsia"/>
          <w:bCs/>
          <w:sz w:val="24"/>
          <w:szCs w:val="22"/>
        </w:rPr>
        <w:t>。</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2.4 </w:t>
      </w:r>
      <w:r>
        <w:rPr>
          <w:rFonts w:ascii="宋体" w:hAnsi="宋体" w:cs="宋体" w:hint="eastAsia"/>
          <w:bCs/>
          <w:sz w:val="24"/>
          <w:szCs w:val="22"/>
        </w:rPr>
        <w:t>管径Φ</w:t>
      </w:r>
      <w:r>
        <w:rPr>
          <w:rFonts w:ascii="宋体" w:hAnsi="宋体" w:cs="宋体" w:hint="eastAsia"/>
          <w:bCs/>
          <w:sz w:val="24"/>
          <w:szCs w:val="22"/>
        </w:rPr>
        <w:t>57mm</w:t>
      </w:r>
      <w:r>
        <w:rPr>
          <w:rFonts w:ascii="宋体" w:hAnsi="宋体" w:cs="宋体" w:hint="eastAsia"/>
          <w:bCs/>
          <w:sz w:val="24"/>
          <w:szCs w:val="22"/>
        </w:rPr>
        <w:t>（含）及以下的管道保温均采用</w:t>
      </w:r>
      <w:r>
        <w:rPr>
          <w:rFonts w:ascii="宋体" w:hAnsi="宋体" w:cs="宋体" w:hint="eastAsia"/>
          <w:bCs/>
          <w:sz w:val="24"/>
          <w:szCs w:val="22"/>
        </w:rPr>
        <w:t>50mm</w:t>
      </w:r>
      <w:r>
        <w:rPr>
          <w:rFonts w:ascii="宋体" w:hAnsi="宋体" w:cs="宋体" w:hint="eastAsia"/>
          <w:bCs/>
          <w:sz w:val="24"/>
          <w:szCs w:val="22"/>
        </w:rPr>
        <w:t>厚度岩棉管壳。</w:t>
      </w:r>
    </w:p>
    <w:p w:rsidR="00D42ACA" w:rsidRDefault="004D56EB">
      <w:pPr>
        <w:pStyle w:val="a0"/>
        <w:ind w:firstLine="0"/>
        <w:rPr>
          <w:sz w:val="24"/>
          <w:szCs w:val="24"/>
        </w:rPr>
      </w:pPr>
      <w:r>
        <w:rPr>
          <w:rFonts w:asciiTheme="minorEastAsia" w:eastAsiaTheme="minorEastAsia" w:hAnsiTheme="minorEastAsia" w:cstheme="minorEastAsia" w:hint="eastAsia"/>
          <w:sz w:val="24"/>
          <w:szCs w:val="24"/>
        </w:rPr>
        <w:t>2.5</w:t>
      </w:r>
      <w:r>
        <w:rPr>
          <w:rFonts w:hint="eastAsia"/>
          <w:sz w:val="24"/>
          <w:szCs w:val="24"/>
        </w:rPr>
        <w:t xml:space="preserve">  </w:t>
      </w:r>
      <w:r>
        <w:rPr>
          <w:rFonts w:hint="eastAsia"/>
          <w:sz w:val="24"/>
          <w:szCs w:val="24"/>
        </w:rPr>
        <w:t>保温保护层采用珍珠岩抹面</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2.6 </w:t>
      </w:r>
      <w:r>
        <w:rPr>
          <w:rFonts w:ascii="宋体" w:hAnsi="宋体" w:cs="宋体" w:hint="eastAsia"/>
          <w:bCs/>
          <w:sz w:val="24"/>
          <w:szCs w:val="22"/>
        </w:rPr>
        <w:t>保温外层采用</w:t>
      </w:r>
      <w:r>
        <w:rPr>
          <w:rFonts w:ascii="宋体" w:hAnsi="宋体" w:cs="宋体" w:hint="eastAsia"/>
          <w:bCs/>
          <w:sz w:val="24"/>
          <w:szCs w:val="22"/>
        </w:rPr>
        <w:t>0.5mm</w:t>
      </w:r>
      <w:r>
        <w:rPr>
          <w:rFonts w:ascii="宋体" w:hAnsi="宋体" w:cs="宋体" w:hint="eastAsia"/>
          <w:bCs/>
          <w:sz w:val="24"/>
          <w:szCs w:val="22"/>
        </w:rPr>
        <w:t>厚度彩钢板或者铝板。</w:t>
      </w:r>
    </w:p>
    <w:bookmarkEnd w:id="59"/>
    <w:p w:rsidR="00D42ACA" w:rsidRDefault="004D56EB">
      <w:pPr>
        <w:snapToGrid w:val="0"/>
        <w:spacing w:line="400" w:lineRule="atLeast"/>
        <w:jc w:val="left"/>
        <w:rPr>
          <w:rFonts w:ascii="宋体" w:hAnsi="宋体" w:cs="宋体"/>
          <w:bCs/>
          <w:sz w:val="24"/>
          <w:szCs w:val="22"/>
        </w:rPr>
      </w:pPr>
      <w:r>
        <w:rPr>
          <w:rFonts w:ascii="宋体" w:hAnsi="宋体" w:hint="eastAsia"/>
          <w:b/>
          <w:bCs/>
          <w:sz w:val="24"/>
          <w:szCs w:val="24"/>
        </w:rPr>
        <w:t xml:space="preserve">2.7 </w:t>
      </w:r>
      <w:r>
        <w:rPr>
          <w:rFonts w:ascii="宋体" w:hAnsi="宋体" w:hint="eastAsia"/>
          <w:bCs/>
          <w:sz w:val="24"/>
          <w:szCs w:val="24"/>
        </w:rPr>
        <w:t>成交供应商须在接到采购方工作通知之日起</w:t>
      </w:r>
      <w:r>
        <w:rPr>
          <w:rFonts w:ascii="宋体" w:hAnsi="宋体" w:hint="eastAsia"/>
          <w:bCs/>
          <w:sz w:val="24"/>
          <w:szCs w:val="24"/>
        </w:rPr>
        <w:t>24</w:t>
      </w:r>
      <w:r>
        <w:rPr>
          <w:rFonts w:ascii="宋体" w:hAnsi="宋体" w:hint="eastAsia"/>
          <w:bCs/>
          <w:sz w:val="24"/>
          <w:szCs w:val="24"/>
        </w:rPr>
        <w:t>小时内抵达现场施工（含法定节假日），施工进度需满足采购方要求。</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2.8 </w:t>
      </w:r>
      <w:r>
        <w:rPr>
          <w:rFonts w:ascii="宋体" w:hAnsi="宋体" w:cs="宋体" w:hint="eastAsia"/>
          <w:bCs/>
          <w:sz w:val="24"/>
          <w:szCs w:val="22"/>
        </w:rPr>
        <w:t>施工期间设备、管道可能存在高温，报价方应根据需要采取防止人员烫伤的防护措施，室外施工应做好防水。</w:t>
      </w:r>
    </w:p>
    <w:bookmarkEnd w:id="60"/>
    <w:bookmarkEnd w:id="61"/>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2.9 </w:t>
      </w:r>
      <w:r>
        <w:rPr>
          <w:rFonts w:ascii="宋体" w:hAnsi="宋体" w:cs="宋体" w:hint="eastAsia"/>
          <w:bCs/>
          <w:sz w:val="24"/>
          <w:szCs w:val="22"/>
        </w:rPr>
        <w:t>采用软质的保温材料时，安装厚度需符合要求，并应做到结构合理、安装牢固、拼缝严密、平整美观。保温棉捆扎后要求相互靠紧，不得有缝隙。</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2.10 </w:t>
      </w:r>
      <w:r>
        <w:rPr>
          <w:rFonts w:ascii="宋体" w:hAnsi="宋体" w:cs="宋体" w:hint="eastAsia"/>
          <w:bCs/>
          <w:sz w:val="24"/>
          <w:szCs w:val="22"/>
        </w:rPr>
        <w:t>软质保温材料采用三层结构时，在保温最外层上部</w:t>
      </w:r>
      <w:r>
        <w:rPr>
          <w:rFonts w:ascii="宋体" w:hAnsi="宋体" w:cs="宋体" w:hint="eastAsia"/>
          <w:bCs/>
          <w:sz w:val="24"/>
          <w:szCs w:val="22"/>
        </w:rPr>
        <w:t>1/2</w:t>
      </w:r>
      <w:r>
        <w:rPr>
          <w:rFonts w:ascii="宋体" w:hAnsi="宋体" w:cs="宋体" w:hint="eastAsia"/>
          <w:bCs/>
          <w:sz w:val="24"/>
          <w:szCs w:val="22"/>
        </w:rPr>
        <w:t>处加盖一层保温层；采用三层以上结构时，在保温最外层上部</w:t>
      </w:r>
      <w:r>
        <w:rPr>
          <w:rFonts w:ascii="宋体" w:hAnsi="宋体" w:cs="宋体" w:hint="eastAsia"/>
          <w:bCs/>
          <w:sz w:val="24"/>
          <w:szCs w:val="22"/>
        </w:rPr>
        <w:t>240</w:t>
      </w:r>
      <w:r>
        <w:rPr>
          <w:rFonts w:ascii="宋体" w:hAnsi="宋体" w:cs="宋体" w:hint="eastAsia"/>
          <w:bCs/>
          <w:sz w:val="24"/>
          <w:szCs w:val="22"/>
        </w:rPr>
        <w:t>°和</w:t>
      </w:r>
      <w:r>
        <w:rPr>
          <w:rFonts w:ascii="宋体" w:hAnsi="宋体" w:cs="宋体" w:hint="eastAsia"/>
          <w:bCs/>
          <w:sz w:val="24"/>
          <w:szCs w:val="22"/>
        </w:rPr>
        <w:t>150</w:t>
      </w:r>
      <w:r>
        <w:rPr>
          <w:rFonts w:ascii="宋体" w:hAnsi="宋体" w:cs="宋体" w:hint="eastAsia"/>
          <w:bCs/>
          <w:sz w:val="24"/>
          <w:szCs w:val="22"/>
        </w:rPr>
        <w:t>°处各加一层保温棉。</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2.11 </w:t>
      </w:r>
      <w:r>
        <w:rPr>
          <w:rFonts w:ascii="宋体" w:hAnsi="宋体" w:cs="宋体" w:hint="eastAsia"/>
          <w:bCs/>
          <w:sz w:val="24"/>
          <w:szCs w:val="22"/>
        </w:rPr>
        <w:t>反射层由不燃的强反辐射层组成，其使用温度应高于保温材料的安全使用温度，反射层的材料不得与保温材料和外护层相溶或腐蚀。</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2.12 </w:t>
      </w:r>
      <w:r>
        <w:rPr>
          <w:rFonts w:ascii="宋体" w:hAnsi="宋体" w:cs="宋体" w:hint="eastAsia"/>
          <w:bCs/>
          <w:sz w:val="24"/>
          <w:szCs w:val="22"/>
        </w:rPr>
        <w:t>保温材料的性能和厚度应符合要求，有产品合格证和检测单位签章的测定数据。</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lastRenderedPageBreak/>
        <w:t xml:space="preserve">2.13 </w:t>
      </w:r>
      <w:r>
        <w:rPr>
          <w:rFonts w:ascii="宋体" w:hAnsi="宋体" w:cs="宋体" w:hint="eastAsia"/>
          <w:bCs/>
          <w:sz w:val="24"/>
          <w:szCs w:val="22"/>
        </w:rPr>
        <w:t>现场保温材料应按采购方指定地点统一妥善保管，禁止露天堆放，严防受潮。施工现场需备有防雨毡布，确保如遇雨天能及时覆盖现场保温材料，防止受潮。</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2.14 </w:t>
      </w:r>
      <w:r>
        <w:rPr>
          <w:rFonts w:ascii="宋体" w:hAnsi="宋体" w:cs="宋体" w:hint="eastAsia"/>
          <w:bCs/>
          <w:sz w:val="24"/>
          <w:szCs w:val="22"/>
        </w:rPr>
        <w:t>保温前要清理管道表面的污垢、泥土等杂物。保温层外表面应平整圆滑干燥。</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2.15 </w:t>
      </w:r>
      <w:r>
        <w:rPr>
          <w:rFonts w:ascii="宋体" w:hAnsi="宋体" w:cs="宋体" w:hint="eastAsia"/>
          <w:bCs/>
          <w:sz w:val="24"/>
          <w:szCs w:val="22"/>
        </w:rPr>
        <w:t>如果没有良好的防御措施，室外保温工程不得在雨天施工。保温层施工过程中未加保护层前，应考虑临时防潮和防雨淋，且保温棉外必须缠绕反辐射层后方可结束当天的保温施工。</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2.16 </w:t>
      </w:r>
      <w:r>
        <w:rPr>
          <w:rFonts w:ascii="宋体" w:hAnsi="宋体" w:cs="宋体" w:hint="eastAsia"/>
          <w:bCs/>
          <w:sz w:val="24"/>
          <w:szCs w:val="22"/>
        </w:rPr>
        <w:t>保温层应均匀连续，切割面要平整，尺寸要准确，不准使用已损坏的材料。</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2.17 </w:t>
      </w:r>
      <w:r>
        <w:rPr>
          <w:rFonts w:ascii="宋体" w:hAnsi="宋体" w:cs="宋体" w:hint="eastAsia"/>
          <w:bCs/>
          <w:sz w:val="24"/>
          <w:szCs w:val="22"/>
        </w:rPr>
        <w:t>保温棉的纵缝应错开，水平管道的纵向接缝位置，应布置在管道水平中心线下方</w:t>
      </w:r>
      <w:r>
        <w:rPr>
          <w:rFonts w:ascii="宋体" w:hAnsi="宋体" w:cs="宋体" w:hint="eastAsia"/>
          <w:bCs/>
          <w:sz w:val="24"/>
          <w:szCs w:val="22"/>
        </w:rPr>
        <w:t>45</w:t>
      </w:r>
      <w:r>
        <w:rPr>
          <w:rFonts w:ascii="宋体" w:hAnsi="宋体" w:cs="宋体" w:hint="eastAsia"/>
          <w:bCs/>
          <w:sz w:val="24"/>
          <w:szCs w:val="22"/>
        </w:rPr>
        <w:t>°范围内，外层的保温必须将内层的环缝和纵缝全部覆盖，内层和外层保温材料的搭接缝必须错位至少</w:t>
      </w:r>
      <w:r>
        <w:rPr>
          <w:rFonts w:ascii="宋体" w:hAnsi="宋体" w:cs="宋体" w:hint="eastAsia"/>
          <w:bCs/>
          <w:sz w:val="24"/>
          <w:szCs w:val="22"/>
        </w:rPr>
        <w:t>200mm</w:t>
      </w:r>
      <w:r>
        <w:rPr>
          <w:rFonts w:ascii="宋体" w:hAnsi="宋体" w:cs="宋体" w:hint="eastAsia"/>
          <w:bCs/>
          <w:sz w:val="24"/>
          <w:szCs w:val="22"/>
        </w:rPr>
        <w:t>。</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2.18 </w:t>
      </w:r>
      <w:r>
        <w:rPr>
          <w:rFonts w:ascii="宋体" w:hAnsi="宋体" w:cs="宋体" w:hint="eastAsia"/>
          <w:bCs/>
          <w:sz w:val="24"/>
          <w:szCs w:val="22"/>
        </w:rPr>
        <w:t>各层保温层应单独捆扎，每间隔</w:t>
      </w:r>
      <w:r>
        <w:rPr>
          <w:rFonts w:ascii="宋体" w:hAnsi="宋体" w:cs="宋体" w:hint="eastAsia"/>
          <w:bCs/>
          <w:sz w:val="24"/>
          <w:szCs w:val="22"/>
        </w:rPr>
        <w:t>200mm</w:t>
      </w:r>
      <w:r>
        <w:rPr>
          <w:rFonts w:ascii="宋体" w:hAnsi="宋体" w:cs="宋体" w:hint="eastAsia"/>
          <w:bCs/>
          <w:sz w:val="24"/>
          <w:szCs w:val="22"/>
        </w:rPr>
        <w:t>以内应加优质</w:t>
      </w:r>
      <w:r>
        <w:rPr>
          <w:rFonts w:ascii="宋体" w:hAnsi="宋体" w:cs="宋体" w:hint="eastAsia"/>
          <w:bCs/>
          <w:sz w:val="24"/>
          <w:szCs w:val="22"/>
        </w:rPr>
        <w:t>14</w:t>
      </w:r>
      <w:r>
        <w:rPr>
          <w:rFonts w:ascii="宋体" w:hAnsi="宋体" w:cs="宋体" w:hint="eastAsia"/>
          <w:bCs/>
          <w:sz w:val="24"/>
          <w:szCs w:val="22"/>
        </w:rPr>
        <w:t>～</w:t>
      </w:r>
      <w:r>
        <w:rPr>
          <w:rFonts w:ascii="宋体" w:hAnsi="宋体" w:cs="宋体" w:hint="eastAsia"/>
          <w:bCs/>
          <w:sz w:val="24"/>
          <w:szCs w:val="22"/>
        </w:rPr>
        <w:t>16</w:t>
      </w:r>
      <w:r>
        <w:rPr>
          <w:rFonts w:ascii="宋体" w:hAnsi="宋体" w:cs="宋体" w:hint="eastAsia"/>
          <w:bCs/>
          <w:sz w:val="24"/>
          <w:szCs w:val="22"/>
        </w:rPr>
        <w:t>号镀锌铁丝或宽钢</w:t>
      </w:r>
      <w:r>
        <w:rPr>
          <w:rFonts w:ascii="宋体" w:hAnsi="宋体" w:cs="宋体" w:hint="eastAsia"/>
          <w:bCs/>
          <w:sz w:val="24"/>
          <w:szCs w:val="22"/>
        </w:rPr>
        <w:t>带捆扎，每道成环形单独捆扎。</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2.19 </w:t>
      </w:r>
      <w:r>
        <w:rPr>
          <w:rFonts w:ascii="宋体" w:hAnsi="宋体" w:cs="宋体" w:hint="eastAsia"/>
          <w:bCs/>
          <w:sz w:val="24"/>
          <w:szCs w:val="22"/>
        </w:rPr>
        <w:t>垂直管道保温层应自下而上施工，并按每</w:t>
      </w:r>
      <w:r>
        <w:rPr>
          <w:rFonts w:ascii="宋体" w:hAnsi="宋体" w:cs="宋体" w:hint="eastAsia"/>
          <w:bCs/>
          <w:sz w:val="24"/>
          <w:szCs w:val="22"/>
        </w:rPr>
        <w:t>2</w:t>
      </w:r>
      <w:r>
        <w:rPr>
          <w:rFonts w:ascii="宋体" w:hAnsi="宋体" w:cs="宋体" w:hint="eastAsia"/>
          <w:bCs/>
          <w:sz w:val="24"/>
          <w:szCs w:val="22"/>
        </w:rPr>
        <w:t>米高度设置一道支撑环。</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2.20 </w:t>
      </w:r>
      <w:r>
        <w:rPr>
          <w:rFonts w:ascii="宋体" w:hAnsi="宋体" w:cs="宋体" w:hint="eastAsia"/>
          <w:bCs/>
          <w:sz w:val="24"/>
          <w:szCs w:val="22"/>
        </w:rPr>
        <w:t>反辐射层的施工：反辐射层包扎时注意正面（铝箔面）朝内，增加反射效果；反辐射层采用螺旋式缠绕施工，搭接长度≥</w:t>
      </w:r>
      <w:r>
        <w:rPr>
          <w:rFonts w:ascii="宋体" w:hAnsi="宋体" w:cs="宋体" w:hint="eastAsia"/>
          <w:bCs/>
          <w:sz w:val="24"/>
          <w:szCs w:val="22"/>
        </w:rPr>
        <w:t>50mm</w:t>
      </w:r>
      <w:r>
        <w:rPr>
          <w:rFonts w:ascii="宋体" w:hAnsi="宋体" w:cs="宋体" w:hint="eastAsia"/>
          <w:bCs/>
          <w:sz w:val="24"/>
          <w:szCs w:val="22"/>
        </w:rPr>
        <w:t>，同层反辐射层采用正向缠绕，隔层反辐射层采用逆向缠绕，反辐射层末端需用铁丝绑扎，间距不超过</w:t>
      </w:r>
      <w:r>
        <w:rPr>
          <w:rFonts w:ascii="宋体" w:hAnsi="宋体" w:cs="宋体" w:hint="eastAsia"/>
          <w:bCs/>
          <w:sz w:val="24"/>
          <w:szCs w:val="22"/>
        </w:rPr>
        <w:t>30mm</w:t>
      </w:r>
      <w:r>
        <w:rPr>
          <w:rFonts w:ascii="宋体" w:hAnsi="宋体" w:cs="宋体" w:hint="eastAsia"/>
          <w:bCs/>
          <w:sz w:val="24"/>
          <w:szCs w:val="22"/>
        </w:rPr>
        <w:t>。</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2.21 </w:t>
      </w:r>
      <w:r>
        <w:rPr>
          <w:rFonts w:ascii="宋体" w:hAnsi="宋体" w:cs="宋体" w:hint="eastAsia"/>
          <w:bCs/>
          <w:sz w:val="24"/>
          <w:szCs w:val="22"/>
        </w:rPr>
        <w:t>保护层（本项目采用彩钢板或铝板）的施工应在保温层验收合格后方可进行。</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2.22 </w:t>
      </w:r>
      <w:r>
        <w:rPr>
          <w:rFonts w:ascii="宋体" w:hAnsi="宋体" w:cs="宋体" w:hint="eastAsia"/>
          <w:bCs/>
          <w:sz w:val="24"/>
          <w:szCs w:val="22"/>
        </w:rPr>
        <w:t>保护层的材料规格应符合要求。</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2.23 </w:t>
      </w:r>
      <w:r>
        <w:rPr>
          <w:rFonts w:ascii="宋体" w:hAnsi="宋体" w:cs="宋体" w:hint="eastAsia"/>
          <w:bCs/>
          <w:sz w:val="24"/>
          <w:szCs w:val="22"/>
        </w:rPr>
        <w:t>金属保护层环向和纵向要有防雨凸筋，并要事先压圆，安装时</w:t>
      </w:r>
      <w:r>
        <w:rPr>
          <w:rFonts w:ascii="宋体" w:hAnsi="宋体" w:cs="宋体" w:hint="eastAsia"/>
          <w:bCs/>
          <w:sz w:val="24"/>
          <w:szCs w:val="22"/>
        </w:rPr>
        <w:t>壳体应紧贴保温层。立管保护层应自下而上安装，水平管应逆管道坡向自低点向高点安装，纵缝应相互错开，壳表应平整圆滑美观。</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2.24 </w:t>
      </w:r>
      <w:r>
        <w:rPr>
          <w:rFonts w:ascii="宋体" w:hAnsi="宋体" w:cs="宋体" w:hint="eastAsia"/>
          <w:bCs/>
          <w:sz w:val="24"/>
          <w:szCs w:val="22"/>
        </w:rPr>
        <w:t>金属保护层环向长度不足可用“</w:t>
      </w:r>
      <w:r>
        <w:rPr>
          <w:rFonts w:ascii="宋体" w:hAnsi="宋体" w:cs="宋体" w:hint="eastAsia"/>
          <w:bCs/>
          <w:sz w:val="24"/>
          <w:szCs w:val="22"/>
        </w:rPr>
        <w:t>Z</w:t>
      </w:r>
      <w:r>
        <w:rPr>
          <w:rFonts w:ascii="宋体" w:hAnsi="宋体" w:cs="宋体" w:hint="eastAsia"/>
          <w:bCs/>
          <w:sz w:val="24"/>
          <w:szCs w:val="22"/>
        </w:rPr>
        <w:t>”形咬合衔接两块板。水平管道各种纵缝均应置于管道水平线下方</w:t>
      </w:r>
      <w:r>
        <w:rPr>
          <w:rFonts w:ascii="宋体" w:hAnsi="宋体" w:cs="宋体" w:hint="eastAsia"/>
          <w:bCs/>
          <w:sz w:val="24"/>
          <w:szCs w:val="22"/>
        </w:rPr>
        <w:t>30</w:t>
      </w:r>
      <w:r>
        <w:rPr>
          <w:rFonts w:ascii="宋体" w:hAnsi="宋体" w:cs="宋体" w:hint="eastAsia"/>
          <w:bCs/>
          <w:sz w:val="24"/>
          <w:szCs w:val="22"/>
        </w:rPr>
        <w:t>度角范围内，且外盖板应置于上方以防雨水浸入。</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2.25 </w:t>
      </w:r>
      <w:r>
        <w:rPr>
          <w:rFonts w:ascii="宋体" w:hAnsi="宋体" w:cs="宋体" w:hint="eastAsia"/>
          <w:bCs/>
          <w:sz w:val="24"/>
          <w:szCs w:val="22"/>
        </w:rPr>
        <w:t>金属保护层搭接接缝除活动缝外，应采用自攻螺钉紧固，且在</w:t>
      </w:r>
      <w:r>
        <w:rPr>
          <w:rFonts w:ascii="宋体" w:hAnsi="宋体" w:cs="宋体" w:hint="eastAsia"/>
          <w:bCs/>
          <w:sz w:val="24"/>
          <w:szCs w:val="22"/>
        </w:rPr>
        <w:t>1m</w:t>
      </w:r>
      <w:r>
        <w:rPr>
          <w:rFonts w:ascii="宋体" w:hAnsi="宋体" w:cs="宋体" w:hint="eastAsia"/>
          <w:bCs/>
          <w:sz w:val="24"/>
          <w:szCs w:val="22"/>
        </w:rPr>
        <w:t>长度内不应少于</w:t>
      </w:r>
      <w:r>
        <w:rPr>
          <w:rFonts w:ascii="宋体" w:hAnsi="宋体" w:cs="宋体" w:hint="eastAsia"/>
          <w:bCs/>
          <w:sz w:val="24"/>
          <w:szCs w:val="22"/>
        </w:rPr>
        <w:t>5</w:t>
      </w:r>
      <w:r>
        <w:rPr>
          <w:rFonts w:ascii="宋体" w:hAnsi="宋体" w:cs="宋体" w:hint="eastAsia"/>
          <w:bCs/>
          <w:sz w:val="24"/>
          <w:szCs w:val="22"/>
        </w:rPr>
        <w:t>个，其间距为</w:t>
      </w:r>
      <w:r>
        <w:rPr>
          <w:rFonts w:ascii="宋体" w:hAnsi="宋体" w:cs="宋体" w:hint="eastAsia"/>
          <w:bCs/>
          <w:sz w:val="24"/>
          <w:szCs w:val="22"/>
        </w:rPr>
        <w:t>150-200mm</w:t>
      </w:r>
      <w:r>
        <w:rPr>
          <w:rFonts w:ascii="宋体" w:hAnsi="宋体" w:cs="宋体" w:hint="eastAsia"/>
          <w:bCs/>
          <w:sz w:val="24"/>
          <w:szCs w:val="22"/>
        </w:rPr>
        <w:t>。</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2.26 </w:t>
      </w:r>
      <w:r>
        <w:rPr>
          <w:rFonts w:ascii="宋体" w:hAnsi="宋体" w:cs="宋体" w:hint="eastAsia"/>
          <w:bCs/>
          <w:sz w:val="24"/>
          <w:szCs w:val="22"/>
        </w:rPr>
        <w:t>管道三通部位金属保护层的安装，支管与主管相交部位宜翻边固定，顺水搭接。垂直管与水平管在水平管下部相交，应先包垂直管，后</w:t>
      </w:r>
      <w:r>
        <w:rPr>
          <w:rFonts w:ascii="宋体" w:hAnsi="宋体" w:cs="宋体" w:hint="eastAsia"/>
          <w:bCs/>
          <w:sz w:val="24"/>
          <w:szCs w:val="22"/>
        </w:rPr>
        <w:t>包水平管；垂直管与水平管在水平管上部相交，应先包水平管，后包垂直管。</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2.27 </w:t>
      </w:r>
      <w:r>
        <w:rPr>
          <w:rFonts w:ascii="宋体" w:hAnsi="宋体" w:cs="宋体" w:hint="eastAsia"/>
          <w:bCs/>
          <w:sz w:val="24"/>
          <w:szCs w:val="22"/>
        </w:rPr>
        <w:t>保护层搭接需采用优质不锈钢（或其他不会产生锈蚀的材料）自攻螺钉固定。</w:t>
      </w:r>
    </w:p>
    <w:p w:rsidR="00D42ACA" w:rsidRDefault="004D56EB" w:rsidP="006722D5">
      <w:pPr>
        <w:pStyle w:val="2"/>
        <w:snapToGrid w:val="0"/>
        <w:spacing w:beforeLines="50" w:after="0" w:line="400" w:lineRule="atLeast"/>
        <w:jc w:val="both"/>
        <w:textAlignment w:val="auto"/>
        <w:rPr>
          <w:rFonts w:ascii="宋体" w:eastAsia="宋体" w:hAnsi="宋体" w:cs="宋体"/>
          <w:bCs/>
          <w:sz w:val="24"/>
          <w:szCs w:val="24"/>
        </w:rPr>
      </w:pPr>
      <w:r>
        <w:rPr>
          <w:rFonts w:ascii="宋体" w:eastAsia="宋体" w:hAnsi="宋体" w:cs="宋体" w:hint="eastAsia"/>
          <w:bCs/>
          <w:sz w:val="24"/>
          <w:szCs w:val="24"/>
        </w:rPr>
        <w:t xml:space="preserve">3 </w:t>
      </w:r>
      <w:r>
        <w:rPr>
          <w:rFonts w:ascii="宋体" w:eastAsia="宋体" w:hAnsi="宋体" w:cs="宋体" w:hint="eastAsia"/>
          <w:bCs/>
          <w:sz w:val="24"/>
          <w:szCs w:val="24"/>
        </w:rPr>
        <w:t>保温材料要求</w:t>
      </w:r>
    </w:p>
    <w:p w:rsidR="00D42ACA" w:rsidRDefault="004D56EB">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t xml:space="preserve">3.1 </w:t>
      </w:r>
      <w:r>
        <w:rPr>
          <w:rFonts w:ascii="宋体" w:eastAsia="宋体" w:hAnsi="宋体" w:hint="eastAsia"/>
          <w:b w:val="0"/>
          <w:sz w:val="24"/>
          <w:szCs w:val="24"/>
        </w:rPr>
        <w:t>报价方所采购与本项目有关的保温材料、铝板、彩钢板材料等，必须符合国家标准，出自正规厂商，附带合格证明等有关证明文件。在保温材料进场前应提交产品质量证明文件（</w:t>
      </w:r>
      <w:r>
        <w:rPr>
          <w:rFonts w:asciiTheme="minorEastAsia" w:hAnsiTheme="minorEastAsia" w:hint="eastAsia"/>
          <w:bCs/>
          <w:sz w:val="24"/>
          <w:szCs w:val="24"/>
        </w:rPr>
        <w:t>产品合格证或检验报告等</w:t>
      </w:r>
      <w:r>
        <w:rPr>
          <w:rFonts w:ascii="宋体" w:eastAsia="宋体" w:hAnsi="宋体" w:hint="eastAsia"/>
          <w:b w:val="0"/>
          <w:sz w:val="24"/>
          <w:szCs w:val="24"/>
        </w:rPr>
        <w:t>）并经采购方现场人员签字确认，否则采购方有权拒绝进场。若所采购设备、辅助材</w:t>
      </w:r>
      <w:r>
        <w:rPr>
          <w:rFonts w:ascii="宋体" w:eastAsia="宋体" w:hAnsi="宋体" w:hint="eastAsia"/>
          <w:b w:val="0"/>
          <w:sz w:val="24"/>
          <w:szCs w:val="24"/>
        </w:rPr>
        <w:lastRenderedPageBreak/>
        <w:t>料等不符合要求，采购方有权退货更换，所造成的损失由报价方自行负责，如造成损失的，采购方可要求报价方给予赔偿。</w:t>
      </w:r>
    </w:p>
    <w:p w:rsidR="00D42ACA" w:rsidRDefault="004D56EB">
      <w:pPr>
        <w:pStyle w:val="NewNewNewNewNewNewNewNewNewNewNewNewNewNewNewNewNewNewNewNewNewNewNew"/>
        <w:adjustRightInd w:val="0"/>
        <w:snapToGrid w:val="0"/>
        <w:spacing w:line="400" w:lineRule="atLeast"/>
        <w:jc w:val="left"/>
        <w:rPr>
          <w:rFonts w:ascii="宋体" w:hAnsi="宋体" w:cs="宋体"/>
          <w:sz w:val="24"/>
        </w:rPr>
      </w:pPr>
      <w:r>
        <w:rPr>
          <w:rFonts w:ascii="宋体" w:hAnsi="宋体" w:cs="宋体" w:hint="eastAsia"/>
          <w:sz w:val="24"/>
        </w:rPr>
        <w:t xml:space="preserve">3.2 </w:t>
      </w:r>
      <w:r>
        <w:rPr>
          <w:rFonts w:ascii="宋体" w:hAnsi="宋体" w:cs="宋体" w:hint="eastAsia"/>
          <w:sz w:val="24"/>
        </w:rPr>
        <w:t>憎水型硅酸铝针刺毯主要技术要求</w:t>
      </w:r>
    </w:p>
    <w:tbl>
      <w:tblPr>
        <w:tblpPr w:leftFromText="180" w:rightFromText="180" w:vertAnchor="text" w:horzAnchor="page" w:tblpX="1910" w:tblpY="3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9"/>
        <w:gridCol w:w="1758"/>
        <w:gridCol w:w="2349"/>
      </w:tblGrid>
      <w:tr w:rsidR="00D42ACA">
        <w:trPr>
          <w:trHeight w:hRule="exact" w:val="454"/>
        </w:trPr>
        <w:tc>
          <w:tcPr>
            <w:tcW w:w="6187" w:type="dxa"/>
            <w:gridSpan w:val="2"/>
            <w:vAlign w:val="center"/>
          </w:tcPr>
          <w:p w:rsidR="00D42ACA" w:rsidRDefault="004D56EB">
            <w:pPr>
              <w:snapToGrid w:val="0"/>
              <w:spacing w:line="400" w:lineRule="atLeast"/>
              <w:ind w:firstLine="422"/>
              <w:jc w:val="center"/>
              <w:rPr>
                <w:rFonts w:ascii="宋体" w:hAnsi="宋体" w:cs="宋体"/>
                <w:b/>
                <w:sz w:val="24"/>
                <w:szCs w:val="24"/>
              </w:rPr>
            </w:pPr>
            <w:r>
              <w:rPr>
                <w:rFonts w:ascii="宋体" w:hAnsi="宋体" w:cs="宋体" w:hint="eastAsia"/>
                <w:b/>
                <w:sz w:val="24"/>
                <w:szCs w:val="24"/>
              </w:rPr>
              <w:t>项</w:t>
            </w:r>
            <w:r>
              <w:rPr>
                <w:rFonts w:ascii="宋体" w:hAnsi="宋体" w:cs="宋体" w:hint="eastAsia"/>
                <w:b/>
                <w:sz w:val="24"/>
                <w:szCs w:val="24"/>
              </w:rPr>
              <w:t xml:space="preserve"> </w:t>
            </w:r>
            <w:r>
              <w:rPr>
                <w:rFonts w:ascii="宋体" w:hAnsi="宋体" w:cs="宋体" w:hint="eastAsia"/>
                <w:b/>
                <w:sz w:val="24"/>
                <w:szCs w:val="24"/>
              </w:rPr>
              <w:t>目</w:t>
            </w:r>
          </w:p>
        </w:tc>
        <w:tc>
          <w:tcPr>
            <w:tcW w:w="2349" w:type="dxa"/>
            <w:vAlign w:val="center"/>
          </w:tcPr>
          <w:p w:rsidR="00D42ACA" w:rsidRDefault="004D56EB">
            <w:pPr>
              <w:snapToGrid w:val="0"/>
              <w:spacing w:line="400" w:lineRule="atLeast"/>
              <w:ind w:firstLine="422"/>
              <w:rPr>
                <w:rFonts w:ascii="宋体" w:hAnsi="宋体" w:cs="宋体"/>
                <w:b/>
                <w:sz w:val="24"/>
                <w:szCs w:val="24"/>
              </w:rPr>
            </w:pPr>
            <w:r>
              <w:rPr>
                <w:rFonts w:ascii="宋体" w:hAnsi="宋体" w:cs="宋体" w:hint="eastAsia"/>
                <w:b/>
                <w:sz w:val="24"/>
                <w:szCs w:val="24"/>
              </w:rPr>
              <w:t>设计要求值</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理论体积密度（</w:t>
            </w:r>
            <w:r>
              <w:rPr>
                <w:rFonts w:ascii="宋体" w:hAnsi="宋体" w:cs="宋体" w:hint="eastAsia"/>
                <w:sz w:val="24"/>
                <w:szCs w:val="24"/>
              </w:rPr>
              <w:t>kg/m</w:t>
            </w:r>
            <w:r>
              <w:rPr>
                <w:rFonts w:ascii="宋体" w:hAnsi="宋体" w:cs="宋体" w:hint="eastAsia"/>
                <w:sz w:val="24"/>
                <w:szCs w:val="24"/>
              </w:rPr>
              <w:t>³）</w:t>
            </w:r>
          </w:p>
        </w:tc>
        <w:tc>
          <w:tcPr>
            <w:tcW w:w="2349" w:type="dxa"/>
            <w:vAlign w:val="center"/>
          </w:tcPr>
          <w:p w:rsidR="00D42ACA" w:rsidRDefault="004D56EB">
            <w:pPr>
              <w:snapToGrid w:val="0"/>
              <w:spacing w:line="400" w:lineRule="atLeast"/>
              <w:ind w:firstLineChars="400" w:firstLine="960"/>
              <w:rPr>
                <w:rFonts w:ascii="宋体" w:hAnsi="宋体" w:cs="宋体"/>
                <w:sz w:val="24"/>
                <w:szCs w:val="24"/>
              </w:rPr>
            </w:pPr>
            <w:r>
              <w:rPr>
                <w:rFonts w:ascii="宋体" w:hAnsi="宋体" w:cs="宋体" w:hint="eastAsia"/>
                <w:sz w:val="24"/>
                <w:szCs w:val="24"/>
              </w:rPr>
              <w:t>96</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加热永久线变化（</w:t>
            </w:r>
            <w:r>
              <w:rPr>
                <w:rFonts w:ascii="宋体" w:hAnsi="宋体" w:cs="宋体" w:hint="eastAsia"/>
                <w:sz w:val="24"/>
                <w:szCs w:val="24"/>
              </w:rPr>
              <w:t>1000</w:t>
            </w:r>
            <w:r>
              <w:rPr>
                <w:rFonts w:ascii="宋体" w:hAnsi="宋体" w:cs="宋体" w:hint="eastAsia"/>
                <w:sz w:val="24"/>
                <w:szCs w:val="24"/>
              </w:rPr>
              <w:t>℃·</w:t>
            </w:r>
            <w:r>
              <w:rPr>
                <w:rFonts w:ascii="宋体" w:hAnsi="宋体" w:cs="宋体" w:hint="eastAsia"/>
                <w:sz w:val="24"/>
                <w:szCs w:val="24"/>
              </w:rPr>
              <w:t>8h</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2.5</w:t>
            </w:r>
          </w:p>
        </w:tc>
      </w:tr>
      <w:tr w:rsidR="00D42ACA">
        <w:trPr>
          <w:trHeight w:hRule="exact" w:val="516"/>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导热系数</w:t>
            </w:r>
            <w:r>
              <w:rPr>
                <w:rFonts w:ascii="宋体" w:hAnsi="宋体" w:cs="宋体" w:hint="eastAsia"/>
                <w:sz w:val="24"/>
                <w:szCs w:val="24"/>
              </w:rPr>
              <w:t xml:space="preserve"> W/(m</w:t>
            </w:r>
            <w:r>
              <w:rPr>
                <w:rFonts w:ascii="宋体" w:hAnsi="宋体" w:cs="宋体" w:hint="eastAsia"/>
                <w:sz w:val="24"/>
                <w:szCs w:val="24"/>
              </w:rPr>
              <w:t>·</w:t>
            </w:r>
            <w:r>
              <w:rPr>
                <w:rFonts w:ascii="宋体" w:hAnsi="宋体" w:cs="宋体" w:hint="eastAsia"/>
                <w:sz w:val="24"/>
                <w:szCs w:val="24"/>
              </w:rPr>
              <w:t>K)</w:t>
            </w:r>
            <w:r>
              <w:rPr>
                <w:rFonts w:ascii="宋体" w:hAnsi="宋体" w:cs="宋体" w:hint="eastAsia"/>
                <w:sz w:val="24"/>
                <w:szCs w:val="24"/>
              </w:rPr>
              <w:t>（平均温度</w:t>
            </w:r>
            <w:r>
              <w:rPr>
                <w:rFonts w:ascii="宋体" w:hAnsi="宋体" w:cs="宋体" w:hint="eastAsia"/>
                <w:sz w:val="24"/>
                <w:szCs w:val="24"/>
              </w:rPr>
              <w:t>500</w:t>
            </w:r>
            <w:r>
              <w:rPr>
                <w:rFonts w:ascii="宋体" w:hAnsi="宋体" w:cs="宋体" w:hint="eastAsia"/>
                <w:sz w:val="24"/>
                <w:szCs w:val="24"/>
              </w:rPr>
              <w:t>℃</w:t>
            </w:r>
            <w:r>
              <w:rPr>
                <w:rFonts w:ascii="宋体" w:hAnsi="宋体" w:cs="宋体" w:hint="eastAsia"/>
                <w:sz w:val="24"/>
                <w:szCs w:val="24"/>
              </w:rPr>
              <w:t>)</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0.12</w:t>
            </w:r>
          </w:p>
        </w:tc>
      </w:tr>
      <w:tr w:rsidR="00D42ACA">
        <w:trPr>
          <w:trHeight w:hRule="exact" w:val="491"/>
        </w:trPr>
        <w:tc>
          <w:tcPr>
            <w:tcW w:w="4429" w:type="dxa"/>
            <w:vAlign w:val="bottom"/>
          </w:tcPr>
          <w:p w:rsidR="00D42ACA" w:rsidRDefault="004D56EB">
            <w:pPr>
              <w:snapToGrid w:val="0"/>
              <w:spacing w:line="400" w:lineRule="atLeast"/>
              <w:rPr>
                <w:rFonts w:ascii="宋体" w:hAnsi="宋体" w:cs="宋体"/>
                <w:sz w:val="24"/>
                <w:szCs w:val="24"/>
              </w:rPr>
            </w:pPr>
            <w:r>
              <w:rPr>
                <w:rFonts w:ascii="宋体" w:hAnsi="宋体" w:cs="宋体" w:hint="eastAsia"/>
                <w:sz w:val="24"/>
                <w:szCs w:val="24"/>
              </w:rPr>
              <w:t>抗拉强度（</w:t>
            </w:r>
            <w:r>
              <w:rPr>
                <w:rFonts w:ascii="宋体" w:hAnsi="宋体" w:cs="宋体" w:hint="eastAsia"/>
                <w:sz w:val="24"/>
                <w:szCs w:val="24"/>
              </w:rPr>
              <w:t>kPa</w:t>
            </w:r>
            <w:r>
              <w:rPr>
                <w:rFonts w:ascii="宋体" w:hAnsi="宋体" w:cs="宋体" w:hint="eastAsia"/>
                <w:sz w:val="24"/>
                <w:szCs w:val="24"/>
              </w:rPr>
              <w:t>）（厚度</w:t>
            </w:r>
            <w:r>
              <w:rPr>
                <w:rFonts w:ascii="宋体" w:hAnsi="宋体" w:cs="宋体" w:hint="eastAsia"/>
                <w:sz w:val="24"/>
                <w:szCs w:val="24"/>
              </w:rPr>
              <w:t>50mm</w:t>
            </w:r>
            <w:r>
              <w:rPr>
                <w:rFonts w:ascii="宋体" w:hAnsi="宋体" w:cs="宋体" w:hint="eastAsia"/>
                <w:sz w:val="24"/>
                <w:szCs w:val="24"/>
              </w:rPr>
              <w:t>）</w:t>
            </w:r>
          </w:p>
        </w:tc>
        <w:tc>
          <w:tcPr>
            <w:tcW w:w="1758" w:type="dxa"/>
            <w:vAlign w:val="bottom"/>
          </w:tcPr>
          <w:p w:rsidR="00D42ACA" w:rsidRDefault="004D56EB">
            <w:pPr>
              <w:snapToGrid w:val="0"/>
              <w:spacing w:line="400" w:lineRule="atLeast"/>
              <w:jc w:val="center"/>
              <w:rPr>
                <w:rFonts w:ascii="宋体" w:hAnsi="宋体" w:cs="宋体"/>
                <w:sz w:val="24"/>
                <w:szCs w:val="24"/>
              </w:rPr>
            </w:pPr>
            <w:r>
              <w:rPr>
                <w:rFonts w:ascii="宋体" w:hAnsi="宋体" w:cs="宋体" w:hint="eastAsia"/>
                <w:sz w:val="24"/>
                <w:szCs w:val="24"/>
              </w:rPr>
              <w:t>96 kg/m</w:t>
            </w:r>
            <w:r>
              <w:rPr>
                <w:rFonts w:ascii="宋体" w:hAnsi="宋体" w:cs="宋体" w:hint="eastAsia"/>
                <w:sz w:val="24"/>
                <w:szCs w:val="24"/>
                <w:vertAlign w:val="superscript"/>
              </w:rPr>
              <w:t>3</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40</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渣球含量</w:t>
            </w:r>
            <w:r>
              <w:rPr>
                <w:rFonts w:ascii="宋体" w:hAnsi="宋体" w:cs="宋体" w:hint="eastAsia"/>
                <w:sz w:val="24"/>
                <w:szCs w:val="24"/>
              </w:rPr>
              <w:t>(</w:t>
            </w:r>
            <w:r>
              <w:rPr>
                <w:rFonts w:ascii="宋体" w:hAnsi="宋体" w:cs="宋体" w:hint="eastAsia"/>
                <w:sz w:val="24"/>
                <w:szCs w:val="24"/>
              </w:rPr>
              <w:t>粒径大于</w:t>
            </w:r>
            <w:r>
              <w:rPr>
                <w:rFonts w:ascii="宋体" w:hAnsi="宋体" w:cs="宋体" w:hint="eastAsia"/>
                <w:sz w:val="24"/>
                <w:szCs w:val="24"/>
              </w:rPr>
              <w:t>0.21mm)</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20%</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氧化铝含量（</w:t>
            </w:r>
            <w:r>
              <w:rPr>
                <w:rFonts w:ascii="宋体" w:hAnsi="宋体" w:cs="宋体" w:hint="eastAsia"/>
                <w:sz w:val="24"/>
                <w:szCs w:val="24"/>
              </w:rPr>
              <w:t>Al</w:t>
            </w:r>
            <w:r>
              <w:rPr>
                <w:rFonts w:ascii="宋体" w:hAnsi="宋体" w:cs="宋体" w:hint="eastAsia"/>
                <w:sz w:val="24"/>
                <w:szCs w:val="24"/>
                <w:vertAlign w:val="subscript"/>
              </w:rPr>
              <w:t>2</w:t>
            </w:r>
            <w:r>
              <w:rPr>
                <w:rFonts w:ascii="宋体" w:hAnsi="宋体" w:cs="宋体" w:hint="eastAsia"/>
                <w:sz w:val="24"/>
                <w:szCs w:val="24"/>
              </w:rPr>
              <w:t>O</w:t>
            </w:r>
            <w:r>
              <w:rPr>
                <w:rFonts w:ascii="宋体" w:hAnsi="宋体" w:cs="宋体" w:hint="eastAsia"/>
                <w:sz w:val="24"/>
                <w:szCs w:val="24"/>
                <w:vertAlign w:val="subscript"/>
              </w:rPr>
              <w:t>3</w:t>
            </w:r>
            <w:r>
              <w:rPr>
                <w:rFonts w:ascii="宋体" w:hAnsi="宋体" w:cs="宋体" w:hint="eastAsia"/>
                <w:sz w:val="24"/>
                <w:szCs w:val="24"/>
              </w:rPr>
              <w:t>）</w:t>
            </w:r>
            <w:r>
              <w:rPr>
                <w:rFonts w:ascii="宋体" w:hAnsi="宋体" w:cs="宋体" w:hint="eastAsia"/>
                <w:sz w:val="24"/>
                <w:szCs w:val="24"/>
              </w:rPr>
              <w:t>%</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40</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氧化铝＋二氧化硅含量</w:t>
            </w:r>
            <w:r>
              <w:rPr>
                <w:rFonts w:ascii="宋体" w:hAnsi="宋体" w:cs="宋体" w:hint="eastAsia"/>
                <w:sz w:val="24"/>
                <w:szCs w:val="24"/>
              </w:rPr>
              <w:t>%</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95</w:t>
            </w:r>
          </w:p>
        </w:tc>
      </w:tr>
      <w:tr w:rsidR="00D42ACA">
        <w:trPr>
          <w:trHeight w:hRule="exact" w:val="454"/>
        </w:trPr>
        <w:tc>
          <w:tcPr>
            <w:tcW w:w="8536" w:type="dxa"/>
            <w:gridSpan w:val="3"/>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憎水率≥</w:t>
            </w:r>
            <w:r>
              <w:rPr>
                <w:rFonts w:ascii="宋体" w:hAnsi="宋体" w:cs="宋体" w:hint="eastAsia"/>
                <w:sz w:val="24"/>
                <w:szCs w:val="24"/>
              </w:rPr>
              <w:t>93%</w:t>
            </w:r>
          </w:p>
        </w:tc>
      </w:tr>
    </w:tbl>
    <w:p w:rsidR="00D42ACA" w:rsidRDefault="004D56EB">
      <w:pPr>
        <w:pStyle w:val="NewNewNewNewNewNewNewNewNewNewNewNewNewNewNewNewNewNewNewNewNewNewNew"/>
        <w:adjustRightInd w:val="0"/>
        <w:snapToGrid w:val="0"/>
        <w:spacing w:line="400" w:lineRule="atLeast"/>
        <w:jc w:val="left"/>
        <w:rPr>
          <w:rFonts w:ascii="宋体" w:hAnsi="宋体" w:cs="宋体"/>
          <w:sz w:val="24"/>
          <w:szCs w:val="22"/>
        </w:rPr>
      </w:pPr>
      <w:r>
        <w:rPr>
          <w:rFonts w:ascii="宋体" w:hAnsi="宋体" w:cs="宋体" w:hint="eastAsia"/>
          <w:sz w:val="24"/>
          <w:szCs w:val="22"/>
        </w:rPr>
        <w:t xml:space="preserve">3.3 </w:t>
      </w:r>
      <w:r>
        <w:rPr>
          <w:rFonts w:ascii="宋体" w:hAnsi="宋体" w:cs="宋体" w:hint="eastAsia"/>
          <w:sz w:val="24"/>
          <w:szCs w:val="22"/>
        </w:rPr>
        <w:t>彩钢板的主要技术要求</w:t>
      </w:r>
    </w:p>
    <w:p w:rsidR="00D42ACA" w:rsidRDefault="004D56EB">
      <w:pPr>
        <w:snapToGrid w:val="0"/>
        <w:spacing w:line="400" w:lineRule="atLeast"/>
        <w:jc w:val="left"/>
        <w:textAlignment w:val="center"/>
        <w:rPr>
          <w:rFonts w:ascii="宋体" w:hAnsi="宋体" w:cs="宋体"/>
          <w:bCs/>
          <w:sz w:val="24"/>
          <w:szCs w:val="24"/>
        </w:rPr>
      </w:pPr>
      <w:r>
        <w:rPr>
          <w:rFonts w:ascii="宋体" w:hAnsi="宋体" w:cs="宋体" w:hint="eastAsia"/>
          <w:bCs/>
          <w:sz w:val="24"/>
          <w:szCs w:val="24"/>
        </w:rPr>
        <w:t xml:space="preserve">3.3.1 </w:t>
      </w:r>
      <w:r>
        <w:rPr>
          <w:rFonts w:ascii="宋体" w:hAnsi="宋体" w:cs="宋体" w:hint="eastAsia"/>
          <w:bCs/>
          <w:sz w:val="24"/>
          <w:szCs w:val="24"/>
        </w:rPr>
        <w:t>彩钢板的基材为</w:t>
      </w:r>
      <w:r>
        <w:rPr>
          <w:rFonts w:ascii="宋体" w:hAnsi="宋体" w:cs="宋体" w:hint="eastAsia"/>
          <w:bCs/>
          <w:sz w:val="24"/>
          <w:szCs w:val="24"/>
        </w:rPr>
        <w:t>55%</w:t>
      </w:r>
      <w:r>
        <w:rPr>
          <w:rFonts w:ascii="宋体" w:hAnsi="宋体" w:cs="宋体" w:hint="eastAsia"/>
          <w:bCs/>
          <w:sz w:val="24"/>
          <w:szCs w:val="24"/>
        </w:rPr>
        <w:t>铝</w:t>
      </w:r>
      <w:r>
        <w:rPr>
          <w:rFonts w:ascii="宋体" w:hAnsi="宋体" w:cs="宋体" w:hint="eastAsia"/>
          <w:bCs/>
          <w:sz w:val="24"/>
          <w:szCs w:val="24"/>
        </w:rPr>
        <w:t>+43.5%</w:t>
      </w:r>
      <w:r>
        <w:rPr>
          <w:rFonts w:ascii="宋体" w:hAnsi="宋体" w:cs="宋体" w:hint="eastAsia"/>
          <w:bCs/>
          <w:sz w:val="24"/>
          <w:szCs w:val="24"/>
        </w:rPr>
        <w:t>锌</w:t>
      </w:r>
      <w:r>
        <w:rPr>
          <w:rFonts w:ascii="宋体" w:hAnsi="宋体" w:cs="宋体" w:hint="eastAsia"/>
          <w:bCs/>
          <w:sz w:val="24"/>
          <w:szCs w:val="24"/>
        </w:rPr>
        <w:t>+1.5%</w:t>
      </w:r>
      <w:r>
        <w:rPr>
          <w:rFonts w:ascii="宋体" w:hAnsi="宋体" w:cs="宋体" w:hint="eastAsia"/>
          <w:bCs/>
          <w:sz w:val="24"/>
          <w:szCs w:val="24"/>
        </w:rPr>
        <w:t>硅合金钢板，基材厚度为不大于</w:t>
      </w:r>
      <w:r>
        <w:rPr>
          <w:rFonts w:ascii="宋体" w:hAnsi="宋体" w:cs="宋体" w:hint="eastAsia"/>
          <w:bCs/>
          <w:sz w:val="24"/>
          <w:szCs w:val="24"/>
        </w:rPr>
        <w:t>0.5mm</w:t>
      </w:r>
      <w:r>
        <w:rPr>
          <w:rFonts w:ascii="宋体" w:hAnsi="宋体" w:cs="宋体" w:hint="eastAsia"/>
          <w:bCs/>
          <w:sz w:val="24"/>
          <w:szCs w:val="24"/>
        </w:rPr>
        <w:t>（</w:t>
      </w:r>
      <w:r>
        <w:rPr>
          <w:rFonts w:ascii="宋体" w:hAnsi="宋体" w:cs="宋体" w:hint="eastAsia"/>
          <w:bCs/>
          <w:sz w:val="24"/>
          <w:szCs w:val="24"/>
        </w:rPr>
        <w:t>0.46</w:t>
      </w:r>
      <w:r>
        <w:rPr>
          <w:rFonts w:ascii="宋体" w:hAnsi="宋体" w:cs="宋体" w:hint="eastAsia"/>
          <w:bCs/>
          <w:sz w:val="24"/>
          <w:szCs w:val="24"/>
        </w:rPr>
        <w:t>～</w:t>
      </w:r>
      <w:r>
        <w:rPr>
          <w:rFonts w:ascii="宋体" w:hAnsi="宋体" w:cs="宋体" w:hint="eastAsia"/>
          <w:bCs/>
          <w:sz w:val="24"/>
          <w:szCs w:val="24"/>
        </w:rPr>
        <w:t>0.49 mm</w:t>
      </w:r>
      <w:r>
        <w:rPr>
          <w:rFonts w:ascii="宋体" w:hAnsi="宋体" w:cs="宋体" w:hint="eastAsia"/>
          <w:bCs/>
          <w:sz w:val="24"/>
          <w:szCs w:val="24"/>
        </w:rPr>
        <w:t>），锌层厚度不小于</w:t>
      </w:r>
      <w:r>
        <w:rPr>
          <w:rFonts w:ascii="宋体" w:hAnsi="宋体" w:cs="宋体" w:hint="eastAsia"/>
          <w:bCs/>
          <w:sz w:val="24"/>
          <w:szCs w:val="24"/>
        </w:rPr>
        <w:t>150g/m2</w:t>
      </w:r>
      <w:r>
        <w:rPr>
          <w:rFonts w:ascii="宋体" w:hAnsi="宋体" w:cs="宋体" w:hint="eastAsia"/>
          <w:bCs/>
          <w:sz w:val="24"/>
          <w:szCs w:val="24"/>
        </w:rPr>
        <w:t>，钢板强度：</w:t>
      </w:r>
      <w:r>
        <w:rPr>
          <w:rFonts w:ascii="宋体" w:hAnsi="宋体" w:cs="宋体" w:hint="eastAsia"/>
          <w:bCs/>
          <w:sz w:val="24"/>
          <w:szCs w:val="24"/>
        </w:rPr>
        <w:t>G300</w:t>
      </w:r>
      <w:r>
        <w:rPr>
          <w:rFonts w:ascii="宋体" w:hAnsi="宋体" w:cs="宋体" w:hint="eastAsia"/>
          <w:bCs/>
          <w:sz w:val="24"/>
          <w:szCs w:val="24"/>
        </w:rPr>
        <w:t>以上（屈服不低于</w:t>
      </w:r>
      <w:r>
        <w:rPr>
          <w:rFonts w:ascii="宋体" w:hAnsi="宋体" w:cs="宋体" w:hint="eastAsia"/>
          <w:bCs/>
          <w:sz w:val="24"/>
          <w:szCs w:val="24"/>
        </w:rPr>
        <w:t>300MPa</w:t>
      </w:r>
      <w:r>
        <w:rPr>
          <w:rFonts w:ascii="宋体" w:hAnsi="宋体" w:cs="宋体" w:hint="eastAsia"/>
          <w:bCs/>
          <w:sz w:val="24"/>
          <w:szCs w:val="24"/>
        </w:rPr>
        <w:t>）。</w:t>
      </w:r>
    </w:p>
    <w:p w:rsidR="00D42ACA" w:rsidRDefault="004D56EB">
      <w:pPr>
        <w:snapToGrid w:val="0"/>
        <w:spacing w:line="400" w:lineRule="atLeast"/>
        <w:jc w:val="left"/>
        <w:textAlignment w:val="center"/>
        <w:rPr>
          <w:rFonts w:ascii="宋体" w:hAnsi="宋体" w:cs="宋体"/>
          <w:bCs/>
          <w:sz w:val="24"/>
          <w:szCs w:val="24"/>
        </w:rPr>
      </w:pPr>
      <w:r>
        <w:rPr>
          <w:rFonts w:ascii="宋体" w:hAnsi="宋体" w:cs="宋体" w:hint="eastAsia"/>
          <w:bCs/>
          <w:sz w:val="24"/>
          <w:szCs w:val="24"/>
        </w:rPr>
        <w:t xml:space="preserve">3.3.2 </w:t>
      </w:r>
      <w:r>
        <w:rPr>
          <w:rFonts w:ascii="宋体" w:hAnsi="宋体" w:cs="宋体" w:hint="eastAsia"/>
          <w:bCs/>
          <w:sz w:val="24"/>
          <w:szCs w:val="24"/>
        </w:rPr>
        <w:t>彩钢板涂层正面：高耐候聚酯（</w:t>
      </w:r>
      <w:r>
        <w:rPr>
          <w:rFonts w:ascii="宋体" w:hAnsi="宋体" w:cs="宋体" w:hint="eastAsia"/>
          <w:bCs/>
          <w:sz w:val="24"/>
          <w:szCs w:val="24"/>
        </w:rPr>
        <w:t>HDP</w:t>
      </w:r>
      <w:r>
        <w:rPr>
          <w:rFonts w:ascii="宋体" w:hAnsi="宋体" w:cs="宋体" w:hint="eastAsia"/>
          <w:bCs/>
          <w:sz w:val="24"/>
          <w:szCs w:val="24"/>
        </w:rPr>
        <w:t>）正面不低于</w:t>
      </w:r>
      <w:r>
        <w:rPr>
          <w:rFonts w:ascii="宋体" w:hAnsi="宋体" w:cs="宋体" w:hint="eastAsia"/>
          <w:bCs/>
          <w:sz w:val="24"/>
          <w:szCs w:val="24"/>
        </w:rPr>
        <w:t>20um</w:t>
      </w:r>
      <w:r>
        <w:rPr>
          <w:rFonts w:ascii="宋体" w:hAnsi="宋体" w:cs="宋体" w:hint="eastAsia"/>
          <w:bCs/>
          <w:sz w:val="24"/>
          <w:szCs w:val="24"/>
        </w:rPr>
        <w:t>；底漆厚度不得低于</w:t>
      </w:r>
      <w:r>
        <w:rPr>
          <w:rFonts w:ascii="宋体" w:hAnsi="宋体" w:cs="宋体" w:hint="eastAsia"/>
          <w:bCs/>
          <w:sz w:val="24"/>
          <w:szCs w:val="24"/>
        </w:rPr>
        <w:t>5 um</w:t>
      </w:r>
      <w:r>
        <w:rPr>
          <w:rFonts w:ascii="宋体" w:hAnsi="宋体" w:cs="宋体" w:hint="eastAsia"/>
          <w:bCs/>
          <w:sz w:val="24"/>
          <w:szCs w:val="24"/>
        </w:rPr>
        <w:t>，背面漆：改性环氧聚酯（</w:t>
      </w:r>
      <w:r>
        <w:rPr>
          <w:rFonts w:ascii="宋体" w:hAnsi="宋体" w:cs="宋体" w:hint="eastAsia"/>
          <w:bCs/>
          <w:sz w:val="24"/>
          <w:szCs w:val="24"/>
        </w:rPr>
        <w:t>EPOXY</w:t>
      </w:r>
      <w:r>
        <w:rPr>
          <w:rFonts w:ascii="宋体" w:hAnsi="宋体" w:cs="宋体" w:hint="eastAsia"/>
          <w:bCs/>
          <w:sz w:val="24"/>
          <w:szCs w:val="24"/>
        </w:rPr>
        <w:t>）原则上为</w:t>
      </w:r>
      <w:r>
        <w:rPr>
          <w:rFonts w:ascii="宋体" w:hAnsi="宋体" w:cs="宋体" w:hint="eastAsia"/>
          <w:bCs/>
          <w:sz w:val="24"/>
          <w:szCs w:val="24"/>
        </w:rPr>
        <w:t>7</w:t>
      </w:r>
      <w:r>
        <w:rPr>
          <w:rFonts w:ascii="宋体" w:hAnsi="宋体" w:cs="宋体" w:hint="eastAsia"/>
          <w:bCs/>
          <w:sz w:val="24"/>
          <w:szCs w:val="24"/>
        </w:rPr>
        <w:t>～</w:t>
      </w:r>
      <w:r>
        <w:rPr>
          <w:rFonts w:ascii="宋体" w:hAnsi="宋体" w:cs="宋体" w:hint="eastAsia"/>
          <w:bCs/>
          <w:sz w:val="24"/>
          <w:szCs w:val="24"/>
        </w:rPr>
        <w:t>10um</w:t>
      </w:r>
      <w:r>
        <w:rPr>
          <w:rFonts w:ascii="宋体" w:hAnsi="宋体" w:cs="宋体" w:hint="eastAsia"/>
          <w:bCs/>
          <w:sz w:val="24"/>
          <w:szCs w:val="24"/>
        </w:rPr>
        <w:t>；涂层质保年限不低于</w:t>
      </w:r>
      <w:r>
        <w:rPr>
          <w:rFonts w:ascii="宋体" w:hAnsi="宋体" w:cs="宋体" w:hint="eastAsia"/>
          <w:bCs/>
          <w:sz w:val="24"/>
          <w:szCs w:val="24"/>
        </w:rPr>
        <w:t>15</w:t>
      </w:r>
      <w:r>
        <w:rPr>
          <w:rFonts w:ascii="宋体" w:hAnsi="宋体" w:cs="宋体" w:hint="eastAsia"/>
          <w:bCs/>
          <w:sz w:val="24"/>
          <w:szCs w:val="24"/>
        </w:rPr>
        <w:t>年。</w:t>
      </w:r>
    </w:p>
    <w:p w:rsidR="00D42ACA" w:rsidRDefault="004D56EB">
      <w:pPr>
        <w:snapToGrid w:val="0"/>
        <w:spacing w:line="400" w:lineRule="atLeast"/>
        <w:jc w:val="left"/>
        <w:textAlignment w:val="center"/>
        <w:rPr>
          <w:rFonts w:ascii="宋体" w:hAnsi="宋体" w:cs="宋体"/>
          <w:bCs/>
          <w:sz w:val="24"/>
          <w:szCs w:val="24"/>
        </w:rPr>
      </w:pPr>
      <w:r>
        <w:rPr>
          <w:rFonts w:ascii="宋体" w:hAnsi="宋体" w:cs="宋体" w:hint="eastAsia"/>
          <w:bCs/>
          <w:sz w:val="24"/>
          <w:szCs w:val="24"/>
        </w:rPr>
        <w:t xml:space="preserve">3.3.3 </w:t>
      </w:r>
      <w:r>
        <w:rPr>
          <w:rFonts w:ascii="宋体" w:hAnsi="宋体" w:cs="宋体" w:hint="eastAsia"/>
          <w:bCs/>
          <w:sz w:val="24"/>
          <w:szCs w:val="24"/>
        </w:rPr>
        <w:t>彩钢板表面光泽度应符合</w:t>
      </w:r>
      <w:r>
        <w:rPr>
          <w:rFonts w:ascii="宋体" w:hAnsi="宋体" w:cs="宋体" w:hint="eastAsia"/>
          <w:bCs/>
          <w:sz w:val="24"/>
          <w:szCs w:val="24"/>
        </w:rPr>
        <w:t>25%</w:t>
      </w:r>
      <w:r>
        <w:rPr>
          <w:rFonts w:ascii="宋体" w:hAnsi="宋体" w:cs="宋体" w:hint="eastAsia"/>
          <w:bCs/>
          <w:sz w:val="24"/>
          <w:szCs w:val="24"/>
        </w:rPr>
        <w:t>±</w:t>
      </w:r>
      <w:r>
        <w:rPr>
          <w:rFonts w:ascii="宋体" w:hAnsi="宋体" w:cs="宋体" w:hint="eastAsia"/>
          <w:bCs/>
          <w:sz w:val="24"/>
          <w:szCs w:val="24"/>
        </w:rPr>
        <w:t>10%</w:t>
      </w:r>
      <w:r>
        <w:rPr>
          <w:rFonts w:ascii="宋体" w:hAnsi="宋体" w:cs="宋体" w:hint="eastAsia"/>
          <w:bCs/>
          <w:sz w:val="24"/>
          <w:szCs w:val="24"/>
        </w:rPr>
        <w:t>（</w:t>
      </w:r>
      <w:r>
        <w:rPr>
          <w:rFonts w:ascii="宋体" w:hAnsi="宋体" w:cs="宋体" w:hint="eastAsia"/>
          <w:bCs/>
          <w:sz w:val="24"/>
          <w:szCs w:val="24"/>
        </w:rPr>
        <w:t>60</w:t>
      </w:r>
      <w:r>
        <w:rPr>
          <w:rFonts w:ascii="宋体" w:hAnsi="宋体" w:cs="宋体" w:hint="eastAsia"/>
          <w:bCs/>
          <w:sz w:val="24"/>
          <w:szCs w:val="24"/>
        </w:rPr>
        <w:t>°）。</w:t>
      </w:r>
    </w:p>
    <w:p w:rsidR="00D42ACA" w:rsidRDefault="004D56EB">
      <w:pPr>
        <w:snapToGrid w:val="0"/>
        <w:spacing w:line="400" w:lineRule="atLeast"/>
        <w:jc w:val="left"/>
        <w:textAlignment w:val="center"/>
        <w:rPr>
          <w:rFonts w:ascii="宋体" w:hAnsi="宋体" w:cs="宋体"/>
          <w:bCs/>
          <w:sz w:val="24"/>
          <w:szCs w:val="24"/>
        </w:rPr>
      </w:pPr>
      <w:r>
        <w:rPr>
          <w:rFonts w:ascii="宋体" w:hAnsi="宋体" w:cs="宋体" w:hint="eastAsia"/>
          <w:bCs/>
          <w:sz w:val="24"/>
          <w:szCs w:val="24"/>
        </w:rPr>
        <w:t xml:space="preserve">3.3.4 </w:t>
      </w:r>
      <w:r>
        <w:rPr>
          <w:rFonts w:ascii="宋体" w:hAnsi="宋体" w:cs="宋体" w:hint="eastAsia"/>
          <w:bCs/>
          <w:sz w:val="24"/>
          <w:szCs w:val="24"/>
        </w:rPr>
        <w:t>彩钢板锻压制造应一次成型，表面应平整光滑、轮廓整齐，不得有松脱、翻边、皱褶、翘缝、气泡和明显的凹坑等缺陷。</w:t>
      </w:r>
    </w:p>
    <w:p w:rsidR="00D42ACA" w:rsidRDefault="004D56EB">
      <w:pPr>
        <w:snapToGrid w:val="0"/>
        <w:spacing w:line="400" w:lineRule="atLeast"/>
        <w:jc w:val="left"/>
        <w:textAlignment w:val="center"/>
        <w:rPr>
          <w:rFonts w:ascii="宋体" w:hAnsi="宋体" w:cs="宋体"/>
          <w:bCs/>
          <w:sz w:val="24"/>
          <w:szCs w:val="24"/>
        </w:rPr>
      </w:pPr>
      <w:r>
        <w:rPr>
          <w:rFonts w:ascii="宋体" w:hAnsi="宋体" w:cs="宋体" w:hint="eastAsia"/>
          <w:bCs/>
          <w:sz w:val="24"/>
          <w:szCs w:val="24"/>
        </w:rPr>
        <w:t xml:space="preserve">3.3.5 </w:t>
      </w:r>
      <w:r>
        <w:rPr>
          <w:rFonts w:ascii="宋体" w:hAnsi="宋体" w:cs="宋体" w:hint="eastAsia"/>
          <w:bCs/>
          <w:sz w:val="24"/>
          <w:szCs w:val="24"/>
        </w:rPr>
        <w:t>彩钢板应具有抗腐蚀性可保证外层</w:t>
      </w:r>
      <w:r>
        <w:rPr>
          <w:rFonts w:ascii="宋体" w:hAnsi="宋体" w:cs="宋体" w:hint="eastAsia"/>
          <w:bCs/>
          <w:sz w:val="24"/>
          <w:szCs w:val="24"/>
        </w:rPr>
        <w:t>20</w:t>
      </w:r>
      <w:r>
        <w:rPr>
          <w:rFonts w:ascii="宋体" w:hAnsi="宋体" w:cs="宋体" w:hint="eastAsia"/>
          <w:bCs/>
          <w:sz w:val="24"/>
          <w:szCs w:val="24"/>
        </w:rPr>
        <w:t>年不腐蚀，基本不变色。</w:t>
      </w:r>
    </w:p>
    <w:p w:rsidR="00D42ACA" w:rsidRDefault="004D56EB">
      <w:pPr>
        <w:snapToGrid w:val="0"/>
        <w:spacing w:line="400" w:lineRule="atLeast"/>
        <w:jc w:val="left"/>
        <w:textAlignment w:val="center"/>
        <w:rPr>
          <w:rFonts w:ascii="宋体" w:hAnsi="宋体" w:cs="宋体"/>
          <w:bCs/>
          <w:sz w:val="24"/>
          <w:szCs w:val="24"/>
        </w:rPr>
      </w:pPr>
      <w:r>
        <w:rPr>
          <w:rFonts w:ascii="宋体" w:hAnsi="宋体" w:cs="宋体" w:hint="eastAsia"/>
          <w:b/>
          <w:sz w:val="24"/>
          <w:szCs w:val="24"/>
        </w:rPr>
        <w:t xml:space="preserve">3.3.6 </w:t>
      </w:r>
      <w:r>
        <w:rPr>
          <w:rFonts w:ascii="宋体" w:hAnsi="宋体" w:cs="宋体" w:hint="eastAsia"/>
          <w:b/>
          <w:sz w:val="24"/>
          <w:szCs w:val="24"/>
        </w:rPr>
        <w:t>原则上彩钢板采用与已建成管道相同的颜色，如有变化颜色由采购方确定。</w:t>
      </w:r>
    </w:p>
    <w:p w:rsidR="00D42ACA" w:rsidRDefault="004D56EB">
      <w:pPr>
        <w:pStyle w:val="NewNewNewNewNewNewNewNewNewNewNewNewNewNewNewNewNewNewNewNewNewNewNew"/>
        <w:adjustRightInd w:val="0"/>
        <w:snapToGrid w:val="0"/>
        <w:spacing w:line="400" w:lineRule="atLeast"/>
        <w:jc w:val="left"/>
        <w:rPr>
          <w:rFonts w:ascii="宋体" w:hAnsi="宋体" w:cs="宋体"/>
          <w:sz w:val="24"/>
          <w:szCs w:val="22"/>
        </w:rPr>
      </w:pPr>
      <w:r>
        <w:rPr>
          <w:rFonts w:ascii="宋体" w:hAnsi="宋体" w:cs="宋体" w:hint="eastAsia"/>
          <w:sz w:val="24"/>
          <w:szCs w:val="22"/>
        </w:rPr>
        <w:t xml:space="preserve">3.4. </w:t>
      </w:r>
      <w:r>
        <w:rPr>
          <w:rFonts w:ascii="宋体" w:hAnsi="宋体" w:cs="宋体" w:hint="eastAsia"/>
          <w:sz w:val="24"/>
          <w:szCs w:val="22"/>
        </w:rPr>
        <w:t>耐高温铝箔玻纤布反射层主要要求：</w:t>
      </w:r>
      <w:r>
        <w:rPr>
          <w:rFonts w:ascii="宋体" w:hAnsi="宋体" w:cs="宋体" w:hint="eastAsia"/>
          <w:sz w:val="24"/>
          <w:szCs w:val="24"/>
        </w:rPr>
        <w:t>110</w:t>
      </w:r>
      <w:r>
        <w:rPr>
          <w:rFonts w:ascii="宋体" w:hAnsi="宋体" w:cs="宋体" w:hint="eastAsia"/>
          <w:sz w:val="24"/>
          <w:szCs w:val="24"/>
        </w:rPr>
        <w:t>±</w:t>
      </w:r>
      <w:r>
        <w:rPr>
          <w:rFonts w:ascii="宋体" w:hAnsi="宋体" w:cs="宋体" w:hint="eastAsia"/>
          <w:sz w:val="24"/>
          <w:szCs w:val="24"/>
        </w:rPr>
        <w:t>10g/m</w:t>
      </w:r>
      <w:r>
        <w:rPr>
          <w:rFonts w:ascii="宋体" w:hAnsi="宋体" w:cs="宋体" w:hint="eastAsia"/>
          <w:sz w:val="24"/>
          <w:szCs w:val="24"/>
        </w:rPr>
        <w:t>²。</w:t>
      </w:r>
    </w:p>
    <w:p w:rsidR="00D42ACA" w:rsidRDefault="004D56EB">
      <w:pPr>
        <w:pStyle w:val="NewNewNewNewNewNewNewNewNewNewNewNewNewNewNewNewNewNewNewNewNewNewNew"/>
        <w:adjustRightInd w:val="0"/>
        <w:snapToGrid w:val="0"/>
        <w:spacing w:line="400" w:lineRule="atLeast"/>
        <w:jc w:val="left"/>
        <w:rPr>
          <w:rFonts w:ascii="宋体" w:hAnsi="宋体" w:cs="宋体"/>
          <w:sz w:val="24"/>
          <w:szCs w:val="22"/>
        </w:rPr>
      </w:pPr>
      <w:r>
        <w:rPr>
          <w:rFonts w:ascii="宋体" w:hAnsi="宋体" w:cs="宋体" w:hint="eastAsia"/>
          <w:sz w:val="24"/>
          <w:szCs w:val="22"/>
        </w:rPr>
        <w:t xml:space="preserve">3.5. </w:t>
      </w:r>
      <w:r>
        <w:rPr>
          <w:rFonts w:ascii="宋体" w:hAnsi="宋体" w:cs="宋体" w:hint="eastAsia"/>
          <w:sz w:val="24"/>
          <w:szCs w:val="22"/>
        </w:rPr>
        <w:t>铝板的主要技术要求</w:t>
      </w:r>
    </w:p>
    <w:p w:rsidR="00D42ACA" w:rsidRDefault="004D56EB">
      <w:pPr>
        <w:pStyle w:val="NewNewNewNewNewNewNewNewNewNewNewNewNewNewNewNewNewNewNewNewNewNewNew"/>
        <w:adjustRightInd w:val="0"/>
        <w:snapToGrid w:val="0"/>
        <w:spacing w:line="400" w:lineRule="atLeast"/>
        <w:jc w:val="left"/>
        <w:rPr>
          <w:rFonts w:ascii="宋体" w:hAnsi="宋体" w:cs="宋体"/>
          <w:bCs/>
          <w:sz w:val="24"/>
          <w:szCs w:val="24"/>
        </w:rPr>
      </w:pPr>
      <w:r>
        <w:rPr>
          <w:rFonts w:ascii="宋体" w:hAnsi="宋体" w:cs="宋体" w:hint="eastAsia"/>
          <w:bCs/>
          <w:sz w:val="24"/>
          <w:szCs w:val="24"/>
        </w:rPr>
        <w:t xml:space="preserve">3.5.1 </w:t>
      </w:r>
      <w:r>
        <w:rPr>
          <w:rFonts w:ascii="宋体" w:hAnsi="宋体" w:cs="宋体" w:hint="eastAsia"/>
          <w:bCs/>
          <w:sz w:val="24"/>
          <w:szCs w:val="24"/>
        </w:rPr>
        <w:t>铝板应为正规厂商生产，每批供货包装需附有出厂日期、检验报告及合格证。</w:t>
      </w:r>
    </w:p>
    <w:p w:rsidR="00D42ACA" w:rsidRDefault="004D56EB">
      <w:pPr>
        <w:pStyle w:val="NewNewNewNewNewNewNewNewNewNewNewNewNewNewNewNewNewNewNewNewNewNewNew"/>
        <w:adjustRightInd w:val="0"/>
        <w:snapToGrid w:val="0"/>
        <w:spacing w:line="400" w:lineRule="atLeast"/>
        <w:jc w:val="lef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.5.2</w:t>
      </w:r>
      <w:r>
        <w:rPr>
          <w:rFonts w:ascii="宋体" w:hAnsi="宋体" w:cs="宋体" w:hint="eastAsia"/>
          <w:bCs/>
          <w:sz w:val="24"/>
          <w:szCs w:val="24"/>
        </w:rPr>
        <w:t>铝板锻压制造应一次成型，表面不得有划伤、刮花、碰伤、裂纹、起泡、污点、凹凸不平、扭曲变形、沙眼、压痕、腐蚀等对使用有害的缺陷，不得有氧化现象。</w:t>
      </w:r>
    </w:p>
    <w:p w:rsidR="00D42ACA" w:rsidRDefault="004D56EB">
      <w:pPr>
        <w:pStyle w:val="NewNewNewNewNewNewNewNewNewNewNewNewNewNewNewNewNewNewNewNewNewNewNew"/>
        <w:adjustRightInd w:val="0"/>
        <w:snapToGrid w:val="0"/>
        <w:spacing w:line="400" w:lineRule="atLeast"/>
        <w:jc w:val="left"/>
        <w:rPr>
          <w:rFonts w:ascii="宋体" w:hAnsi="宋体" w:cs="宋体"/>
          <w:bCs/>
          <w:sz w:val="24"/>
          <w:szCs w:val="24"/>
        </w:rPr>
      </w:pPr>
      <w:r>
        <w:rPr>
          <w:rFonts w:ascii="宋体" w:hAnsi="宋体" w:cs="宋体" w:hint="eastAsia"/>
          <w:spacing w:val="20"/>
          <w:kern w:val="10"/>
          <w:sz w:val="24"/>
        </w:rPr>
        <w:t xml:space="preserve">4  </w:t>
      </w:r>
      <w:r>
        <w:rPr>
          <w:rFonts w:ascii="宋体" w:hAnsi="宋体" w:cs="宋体" w:hint="eastAsia"/>
          <w:spacing w:val="20"/>
          <w:kern w:val="10"/>
          <w:sz w:val="24"/>
        </w:rPr>
        <w:t>珍珠岩抹面</w:t>
      </w:r>
      <w:r>
        <w:rPr>
          <w:rFonts w:ascii="宋体" w:hAnsi="宋体" w:cs="宋体" w:hint="eastAsia"/>
          <w:spacing w:val="20"/>
          <w:kern w:val="10"/>
          <w:sz w:val="24"/>
        </w:rPr>
        <w:t>10mm</w:t>
      </w:r>
      <w:r>
        <w:rPr>
          <w:rFonts w:ascii="宋体" w:hAnsi="宋体" w:cs="宋体" w:hint="eastAsia"/>
          <w:spacing w:val="20"/>
          <w:kern w:val="10"/>
          <w:sz w:val="24"/>
        </w:rPr>
        <w:t>，</w:t>
      </w:r>
      <w:r>
        <w:rPr>
          <w:rFonts w:ascii="宋体" w:hAnsi="宋体" w:cs="宋体" w:hint="eastAsia"/>
          <w:spacing w:val="20"/>
          <w:kern w:val="10"/>
          <w:sz w:val="24"/>
        </w:rPr>
        <w:t xml:space="preserve"> </w:t>
      </w:r>
      <w:r>
        <w:rPr>
          <w:rFonts w:ascii="宋体" w:hAnsi="宋体" w:cs="宋体" w:hint="eastAsia"/>
          <w:spacing w:val="20"/>
          <w:kern w:val="10"/>
          <w:sz w:val="24"/>
        </w:rPr>
        <w:t>按重量配比：珍珠岩、石棉粉、石棉绒、水泥</w:t>
      </w:r>
      <w:r>
        <w:rPr>
          <w:rFonts w:ascii="宋体" w:hAnsi="宋体" w:cs="宋体" w:hint="eastAsia"/>
          <w:spacing w:val="20"/>
          <w:kern w:val="10"/>
          <w:sz w:val="24"/>
        </w:rPr>
        <w:lastRenderedPageBreak/>
        <w:t>分别为</w:t>
      </w:r>
      <w:r>
        <w:rPr>
          <w:rFonts w:ascii="宋体" w:hAnsi="宋体" w:cs="宋体" w:hint="eastAsia"/>
          <w:spacing w:val="20"/>
          <w:kern w:val="10"/>
          <w:sz w:val="24"/>
        </w:rPr>
        <w:t>2:10:3:10</w:t>
      </w:r>
      <w:r>
        <w:rPr>
          <w:rFonts w:ascii="宋体" w:hAnsi="宋体" w:cs="宋体" w:hint="eastAsia"/>
          <w:spacing w:val="20"/>
          <w:kern w:val="10"/>
          <w:sz w:val="24"/>
        </w:rPr>
        <w:t>。</w:t>
      </w:r>
    </w:p>
    <w:p w:rsidR="00D42ACA" w:rsidRDefault="004D56EB" w:rsidP="006722D5">
      <w:pPr>
        <w:pStyle w:val="2"/>
        <w:snapToGrid w:val="0"/>
        <w:spacing w:beforeLines="50" w:after="0" w:line="400" w:lineRule="atLeast"/>
        <w:jc w:val="both"/>
        <w:textAlignment w:val="auto"/>
        <w:rPr>
          <w:rFonts w:ascii="宋体" w:eastAsia="宋体" w:hAnsi="宋体" w:cs="宋体"/>
          <w:bCs/>
          <w:sz w:val="24"/>
          <w:szCs w:val="24"/>
        </w:rPr>
      </w:pPr>
      <w:r>
        <w:rPr>
          <w:rFonts w:ascii="宋体" w:eastAsia="宋体" w:hAnsi="宋体" w:cs="宋体" w:hint="eastAsia"/>
          <w:bCs/>
          <w:sz w:val="24"/>
          <w:szCs w:val="24"/>
        </w:rPr>
        <w:t xml:space="preserve">5  </w:t>
      </w:r>
      <w:r>
        <w:rPr>
          <w:rFonts w:ascii="宋体" w:eastAsia="宋体" w:hAnsi="宋体" w:cs="宋体" w:hint="eastAsia"/>
          <w:bCs/>
          <w:sz w:val="24"/>
          <w:szCs w:val="24"/>
        </w:rPr>
        <w:t>其他要求</w:t>
      </w:r>
    </w:p>
    <w:p w:rsidR="00D42ACA" w:rsidRDefault="004D56EB">
      <w:pPr>
        <w:pStyle w:val="a0"/>
        <w:snapToGrid w:val="0"/>
        <w:spacing w:line="360" w:lineRule="auto"/>
        <w:ind w:firstLine="0"/>
        <w:rPr>
          <w:rFonts w:ascii="宋体" w:hAnsi="宋体" w:cs="宋体"/>
          <w:sz w:val="24"/>
          <w:szCs w:val="24"/>
        </w:rPr>
      </w:pPr>
      <w:r>
        <w:rPr>
          <w:rFonts w:ascii="宋体" w:hAnsi="宋体" w:cs="宋体" w:hint="eastAsia"/>
          <w:sz w:val="24"/>
          <w:szCs w:val="24"/>
        </w:rPr>
        <w:t xml:space="preserve">5.1 </w:t>
      </w:r>
      <w:r>
        <w:rPr>
          <w:rFonts w:ascii="宋体" w:hAnsi="宋体" w:cs="宋体" w:hint="eastAsia"/>
          <w:sz w:val="24"/>
          <w:szCs w:val="24"/>
        </w:rPr>
        <w:t>检修、检验和保温所需的脚手架（自备钢管及卡扣）应按相关规范要求搭设和拆除，作业人员应持证上岗，脚手架搭设应牢固可靠。</w:t>
      </w:r>
    </w:p>
    <w:p w:rsidR="00D42ACA" w:rsidRDefault="004D56EB">
      <w:pPr>
        <w:pStyle w:val="a0"/>
        <w:snapToGrid w:val="0"/>
        <w:spacing w:line="360" w:lineRule="auto"/>
        <w:ind w:firstLine="0"/>
        <w:rPr>
          <w:rFonts w:ascii="宋体" w:hAnsi="宋体" w:cs="宋体"/>
          <w:sz w:val="24"/>
          <w:szCs w:val="24"/>
        </w:rPr>
      </w:pPr>
      <w:r>
        <w:rPr>
          <w:rFonts w:ascii="宋体" w:hAnsi="宋体" w:cs="宋体" w:hint="eastAsia"/>
          <w:sz w:val="24"/>
          <w:szCs w:val="24"/>
        </w:rPr>
        <w:t xml:space="preserve">5.2 </w:t>
      </w:r>
      <w:r>
        <w:rPr>
          <w:rFonts w:ascii="宋体" w:hAnsi="宋体" w:cs="宋体" w:hint="eastAsia"/>
          <w:sz w:val="24"/>
          <w:szCs w:val="24"/>
        </w:rPr>
        <w:t>高空作业应满足《高处作业安全管理制度》</w:t>
      </w:r>
      <w:r>
        <w:rPr>
          <w:rFonts w:ascii="宋体" w:hAnsi="宋体" w:cs="宋体" w:hint="eastAsia"/>
          <w:sz w:val="24"/>
          <w:szCs w:val="24"/>
        </w:rPr>
        <w:t>Q/GL-HA-023-2014</w:t>
      </w:r>
      <w:r>
        <w:rPr>
          <w:rFonts w:ascii="宋体" w:hAnsi="宋体" w:cs="宋体" w:hint="eastAsia"/>
          <w:sz w:val="24"/>
          <w:szCs w:val="24"/>
        </w:rPr>
        <w:t>及其他在用规范、制度内的相关要求，确保施工安全。</w:t>
      </w:r>
    </w:p>
    <w:p w:rsidR="00D42ACA" w:rsidRDefault="004D56EB">
      <w:pPr>
        <w:kinsoku w:val="0"/>
        <w:overflowPunct w:val="0"/>
        <w:adjustRightInd/>
        <w:spacing w:line="360" w:lineRule="auto"/>
        <w:jc w:val="left"/>
        <w:textAlignment w:val="auto"/>
        <w:rPr>
          <w:rFonts w:ascii="宋体" w:hAnsi="宋体" w:cs="宋体"/>
          <w:sz w:val="24"/>
          <w:szCs w:val="24"/>
          <w:u w:val="single"/>
        </w:rPr>
      </w:pPr>
      <w:r>
        <w:rPr>
          <w:rFonts w:ascii="宋体" w:hAnsi="宋体" w:cs="宋体" w:hint="eastAsia"/>
          <w:sz w:val="24"/>
          <w:szCs w:val="24"/>
        </w:rPr>
        <w:t xml:space="preserve">5.3 </w:t>
      </w:r>
      <w:r>
        <w:rPr>
          <w:rFonts w:ascii="宋体" w:hAnsi="宋体" w:cs="宋体" w:hint="eastAsia"/>
          <w:b/>
          <w:sz w:val="24"/>
          <w:szCs w:val="22"/>
        </w:rPr>
        <w:t xml:space="preserve"> </w:t>
      </w:r>
      <w:r>
        <w:rPr>
          <w:rFonts w:ascii="宋体" w:hAnsi="宋体" w:cs="宋体" w:hint="eastAsia"/>
          <w:b/>
          <w:sz w:val="24"/>
          <w:szCs w:val="22"/>
        </w:rPr>
        <w:t>施工期间的场地应及时清理，成交供应商负责废旧保温处理，废旧保温处理</w:t>
      </w:r>
      <w:r>
        <w:rPr>
          <w:rFonts w:ascii="宋体" w:hAnsi="宋体" w:cs="宋体" w:hint="eastAsia"/>
          <w:b/>
          <w:bCs/>
          <w:sz w:val="24"/>
          <w:szCs w:val="24"/>
        </w:rPr>
        <w:t>应按《中华人民共和国固体废物污染环境防治法》的要求执行。</w:t>
      </w:r>
    </w:p>
    <w:p w:rsidR="00D42ACA" w:rsidRDefault="004D56EB">
      <w:pPr>
        <w:pStyle w:val="a0"/>
        <w:snapToGrid w:val="0"/>
        <w:spacing w:line="360" w:lineRule="auto"/>
        <w:ind w:firstLine="0"/>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施工及验收执行标准</w:t>
      </w:r>
    </w:p>
    <w:p w:rsidR="00D42ACA" w:rsidRDefault="004D56EB">
      <w:pPr>
        <w:pStyle w:val="a0"/>
        <w:spacing w:line="360" w:lineRule="auto"/>
        <w:ind w:firstLine="0"/>
        <w:rPr>
          <w:rFonts w:ascii="宋体" w:hAnsi="宋体" w:cs="宋体"/>
          <w:sz w:val="24"/>
          <w:szCs w:val="24"/>
        </w:rPr>
      </w:pPr>
      <w:r>
        <w:rPr>
          <w:rFonts w:ascii="仿宋" w:eastAsia="仿宋" w:hAnsi="仿宋" w:cs="仿宋" w:hint="eastAsia"/>
          <w:sz w:val="24"/>
          <w:szCs w:val="24"/>
        </w:rPr>
        <w:t xml:space="preserve">6.1 </w:t>
      </w:r>
      <w:r>
        <w:rPr>
          <w:rFonts w:ascii="宋体" w:hAnsi="宋体" w:cs="宋体" w:hint="eastAsia"/>
          <w:sz w:val="24"/>
          <w:szCs w:val="24"/>
        </w:rPr>
        <w:t>《工业设备及管道绝热工程施工规范》</w:t>
      </w:r>
      <w:r>
        <w:rPr>
          <w:rFonts w:ascii="宋体" w:hAnsi="宋体" w:cs="宋体" w:hint="eastAsia"/>
          <w:sz w:val="24"/>
          <w:szCs w:val="24"/>
        </w:rPr>
        <w:t xml:space="preserve"> GB50126-2008</w:t>
      </w:r>
    </w:p>
    <w:p w:rsidR="00D42ACA" w:rsidRDefault="004D56EB">
      <w:pPr>
        <w:pStyle w:val="2"/>
        <w:snapToGrid w:val="0"/>
        <w:spacing w:before="0" w:after="0" w:line="360" w:lineRule="auto"/>
        <w:textAlignment w:val="auto"/>
        <w:rPr>
          <w:rFonts w:ascii="宋体" w:eastAsia="宋体" w:hAnsi="宋体" w:cs="宋体"/>
          <w:b w:val="0"/>
          <w:sz w:val="24"/>
          <w:szCs w:val="24"/>
        </w:rPr>
      </w:pPr>
      <w:r>
        <w:rPr>
          <w:rFonts w:ascii="宋体" w:hAnsi="宋体" w:hint="eastAsia"/>
          <w:b w:val="0"/>
          <w:bCs/>
          <w:sz w:val="24"/>
          <w:szCs w:val="24"/>
        </w:rPr>
        <w:t xml:space="preserve">6.2  </w:t>
      </w:r>
      <w:r>
        <w:rPr>
          <w:rFonts w:ascii="宋体" w:eastAsia="宋体" w:hAnsi="宋体" w:cs="宋体" w:hint="eastAsia"/>
          <w:b w:val="0"/>
          <w:sz w:val="24"/>
          <w:szCs w:val="24"/>
        </w:rPr>
        <w:t>《城镇供热管网工程施工及验收规范》</w:t>
      </w:r>
      <w:r>
        <w:rPr>
          <w:rFonts w:ascii="宋体" w:eastAsia="宋体" w:hAnsi="宋体" w:cs="宋体" w:hint="eastAsia"/>
          <w:b w:val="0"/>
          <w:sz w:val="24"/>
          <w:szCs w:val="24"/>
        </w:rPr>
        <w:t xml:space="preserve">       CJJ 28-2014</w:t>
      </w:r>
    </w:p>
    <w:p w:rsidR="00D42ACA" w:rsidRDefault="004D56EB">
      <w:pPr>
        <w:pStyle w:val="2"/>
        <w:snapToGrid w:val="0"/>
        <w:spacing w:before="0" w:after="0" w:line="360" w:lineRule="auto"/>
        <w:textAlignment w:val="auto"/>
        <w:rPr>
          <w:rFonts w:ascii="宋体" w:eastAsia="宋体" w:hAnsi="宋体" w:cs="宋体"/>
          <w:b w:val="0"/>
          <w:sz w:val="24"/>
          <w:szCs w:val="24"/>
        </w:rPr>
      </w:pPr>
      <w:r>
        <w:rPr>
          <w:rFonts w:ascii="宋体" w:eastAsia="宋体" w:hAnsi="宋体" w:cs="宋体" w:hint="eastAsia"/>
          <w:b w:val="0"/>
          <w:sz w:val="24"/>
          <w:szCs w:val="24"/>
        </w:rPr>
        <w:t xml:space="preserve">6.3 </w:t>
      </w:r>
      <w:r>
        <w:rPr>
          <w:rFonts w:ascii="宋体" w:eastAsia="宋体" w:hAnsi="宋体" w:cs="宋体" w:hint="eastAsia"/>
          <w:b w:val="0"/>
          <w:sz w:val="24"/>
          <w:szCs w:val="24"/>
        </w:rPr>
        <w:t>《工业设备及管道绝热工程施工质量验收规范》</w:t>
      </w:r>
      <w:r>
        <w:rPr>
          <w:rFonts w:ascii="宋体" w:eastAsia="宋体" w:hAnsi="宋体" w:cs="宋体" w:hint="eastAsia"/>
          <w:b w:val="0"/>
          <w:sz w:val="24"/>
          <w:szCs w:val="24"/>
        </w:rPr>
        <w:t xml:space="preserve">     GB </w:t>
      </w:r>
      <w:r>
        <w:rPr>
          <w:rFonts w:ascii="宋体" w:eastAsia="宋体" w:hAnsi="宋体" w:cs="宋体" w:hint="eastAsia"/>
          <w:b w:val="0"/>
          <w:sz w:val="24"/>
          <w:szCs w:val="24"/>
        </w:rPr>
        <w:t>50185-2010</w:t>
      </w:r>
    </w:p>
    <w:p w:rsidR="00D42ACA" w:rsidRDefault="004D56EB">
      <w:pPr>
        <w:pStyle w:val="a0"/>
        <w:ind w:firstLine="0"/>
      </w:pPr>
      <w:r>
        <w:rPr>
          <w:rFonts w:ascii="宋体" w:hAnsi="宋体" w:cs="宋体" w:hint="eastAsia"/>
          <w:sz w:val="24"/>
          <w:szCs w:val="24"/>
        </w:rPr>
        <w:t xml:space="preserve">7 </w:t>
      </w:r>
      <w:r>
        <w:rPr>
          <w:rFonts w:ascii="宋体" w:hAnsi="宋体" w:cs="宋体" w:hint="eastAsia"/>
          <w:sz w:val="24"/>
          <w:szCs w:val="24"/>
        </w:rPr>
        <w:t>承包方式：包工包料</w:t>
      </w:r>
    </w:p>
    <w:p w:rsidR="00D42ACA" w:rsidRDefault="004D56EB">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62" w:name="_Toc19504_WPSOffice_Level2"/>
      <w:bookmarkStart w:id="63" w:name="_Toc31179_WPSOffice_Level2"/>
      <w:bookmarkStart w:id="64" w:name="_Toc10691_WPSOffice_Level2"/>
      <w:bookmarkStart w:id="65" w:name="_Toc25406_WPSOffice_Level2"/>
      <w:r>
        <w:rPr>
          <w:rFonts w:ascii="宋体" w:eastAsia="宋体" w:hAnsi="宋体" w:hint="eastAsia"/>
          <w:bCs/>
          <w:sz w:val="24"/>
          <w:szCs w:val="24"/>
        </w:rPr>
        <w:t xml:space="preserve">8 </w:t>
      </w:r>
      <w:r>
        <w:rPr>
          <w:rFonts w:ascii="宋体" w:eastAsia="宋体" w:hAnsi="宋体" w:hint="eastAsia"/>
          <w:bCs/>
          <w:sz w:val="24"/>
          <w:szCs w:val="24"/>
        </w:rPr>
        <w:t>报价方式及付款方式</w:t>
      </w:r>
      <w:bookmarkEnd w:id="62"/>
      <w:bookmarkEnd w:id="63"/>
      <w:bookmarkEnd w:id="64"/>
      <w:bookmarkEnd w:id="65"/>
    </w:p>
    <w:p w:rsidR="00D42ACA" w:rsidRDefault="004D56EB">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t xml:space="preserve">8.1 </w:t>
      </w:r>
      <w:r>
        <w:rPr>
          <w:rFonts w:ascii="宋体" w:eastAsia="宋体" w:hAnsi="宋体" w:hint="eastAsia"/>
          <w:b w:val="0"/>
          <w:sz w:val="24"/>
          <w:szCs w:val="24"/>
        </w:rPr>
        <w:t>报价方须以人民币报价，报价应含施工费、</w:t>
      </w:r>
      <w:r>
        <w:rPr>
          <w:rFonts w:ascii="宋体" w:eastAsia="宋体" w:hAnsi="宋体" w:hint="eastAsia"/>
          <w:b w:val="0"/>
          <w:sz w:val="24"/>
          <w:szCs w:val="24"/>
        </w:rPr>
        <w:t>材料费、</w:t>
      </w:r>
      <w:r>
        <w:rPr>
          <w:rFonts w:ascii="宋体" w:eastAsia="宋体" w:hAnsi="宋体" w:hint="eastAsia"/>
          <w:b w:val="0"/>
          <w:sz w:val="24"/>
          <w:szCs w:val="24"/>
        </w:rPr>
        <w:t>辅材费、人工费、措施费、税费等至检验合格后交付采购方使用的全部费用，报价方式采用报综合单价，工程量按实结算。报价为含税报价，税率为</w:t>
      </w:r>
      <w:r>
        <w:rPr>
          <w:rFonts w:ascii="宋体" w:eastAsia="宋体" w:hAnsi="宋体" w:hint="eastAsia"/>
          <w:b w:val="0"/>
          <w:sz w:val="24"/>
          <w:szCs w:val="24"/>
        </w:rPr>
        <w:t>9</w:t>
      </w:r>
      <w:r>
        <w:rPr>
          <w:rFonts w:ascii="宋体" w:eastAsia="宋体" w:hAnsi="宋体" w:hint="eastAsia"/>
          <w:b w:val="0"/>
          <w:sz w:val="24"/>
          <w:szCs w:val="24"/>
        </w:rPr>
        <w:t>％增值税专用发票，未说明是否含税报价一律视为含税价。</w:t>
      </w:r>
    </w:p>
    <w:p w:rsidR="00D42ACA" w:rsidRDefault="004D56EB">
      <w:pPr>
        <w:pStyle w:val="2"/>
        <w:keepNext w:val="0"/>
        <w:keepLines w:val="0"/>
        <w:kinsoku w:val="0"/>
        <w:overflowPunct w:val="0"/>
        <w:autoSpaceDE w:val="0"/>
        <w:autoSpaceDN w:val="0"/>
        <w:adjustRightInd/>
        <w:spacing w:before="0" w:after="0" w:line="400" w:lineRule="atLeast"/>
        <w:jc w:val="both"/>
        <w:textAlignment w:val="auto"/>
        <w:rPr>
          <w:rFonts w:asciiTheme="minorEastAsia" w:hAnsiTheme="minorEastAsia"/>
          <w:bCs/>
          <w:sz w:val="24"/>
          <w:szCs w:val="24"/>
        </w:rPr>
      </w:pPr>
      <w:r>
        <w:rPr>
          <w:rFonts w:ascii="宋体" w:eastAsia="宋体" w:hAnsi="宋体" w:hint="eastAsia"/>
          <w:b w:val="0"/>
          <w:sz w:val="24"/>
          <w:szCs w:val="24"/>
        </w:rPr>
        <w:t xml:space="preserve">8.2 </w:t>
      </w:r>
      <w:r>
        <w:rPr>
          <w:rFonts w:ascii="宋体" w:eastAsia="宋体" w:hAnsi="宋体" w:hint="eastAsia"/>
          <w:b w:val="0"/>
          <w:sz w:val="24"/>
          <w:szCs w:val="24"/>
        </w:rPr>
        <w:t>付款方式：每次</w:t>
      </w:r>
      <w:r>
        <w:rPr>
          <w:rFonts w:asciiTheme="minorEastAsia" w:hAnsiTheme="minorEastAsia" w:hint="eastAsia"/>
          <w:bCs/>
          <w:sz w:val="24"/>
          <w:szCs w:val="24"/>
        </w:rPr>
        <w:t>工程竣工并经验收合格，</w:t>
      </w:r>
      <w:r>
        <w:rPr>
          <w:rFonts w:asciiTheme="minorEastAsia" w:hAnsiTheme="minorEastAsia" w:hint="eastAsia"/>
          <w:sz w:val="24"/>
          <w:szCs w:val="24"/>
          <w:shd w:val="clear" w:color="auto" w:fill="FFFFFF"/>
        </w:rPr>
        <w:t>根据项目需要针对性挑选所需服务，按照分项招标价格作为标准，结合双方现场负责人及相关部门人员核对的实际工程量进行结算，</w:t>
      </w:r>
      <w:r>
        <w:rPr>
          <w:rFonts w:asciiTheme="minorEastAsia" w:hAnsiTheme="minorEastAsia" w:hint="eastAsia"/>
          <w:bCs/>
          <w:sz w:val="24"/>
          <w:szCs w:val="24"/>
        </w:rPr>
        <w:t>且</w:t>
      </w:r>
      <w:r>
        <w:rPr>
          <w:rFonts w:asciiTheme="minorEastAsia" w:hAnsiTheme="minorEastAsia" w:hint="eastAsia"/>
          <w:bCs/>
          <w:sz w:val="24"/>
          <w:szCs w:val="24"/>
        </w:rPr>
        <w:t>采购方</w:t>
      </w:r>
      <w:r>
        <w:rPr>
          <w:rFonts w:asciiTheme="minorEastAsia" w:hAnsiTheme="minorEastAsia" w:hint="eastAsia"/>
          <w:bCs/>
          <w:sz w:val="24"/>
          <w:szCs w:val="24"/>
        </w:rPr>
        <w:t>收到</w:t>
      </w:r>
      <w:r>
        <w:rPr>
          <w:rFonts w:asciiTheme="minorEastAsia" w:hAnsiTheme="minorEastAsia" w:hint="eastAsia"/>
          <w:bCs/>
          <w:sz w:val="24"/>
          <w:szCs w:val="24"/>
        </w:rPr>
        <w:t>报价方</w:t>
      </w:r>
      <w:r>
        <w:rPr>
          <w:rFonts w:asciiTheme="minorEastAsia" w:hAnsiTheme="minorEastAsia" w:hint="eastAsia"/>
          <w:bCs/>
          <w:sz w:val="24"/>
          <w:szCs w:val="24"/>
        </w:rPr>
        <w:t>开具相应的</w:t>
      </w:r>
      <w:r>
        <w:rPr>
          <w:rFonts w:asciiTheme="minorEastAsia" w:hAnsiTheme="minorEastAsia" w:hint="eastAsia"/>
          <w:sz w:val="24"/>
          <w:szCs w:val="24"/>
        </w:rPr>
        <w:t>增值税（</w:t>
      </w:r>
      <w:r>
        <w:rPr>
          <w:rFonts w:asciiTheme="minorEastAsia" w:hAnsiTheme="minorEastAsia" w:hint="eastAsia"/>
          <w:sz w:val="24"/>
          <w:szCs w:val="24"/>
        </w:rPr>
        <w:t>9%</w:t>
      </w:r>
      <w:r>
        <w:rPr>
          <w:rFonts w:asciiTheme="minorEastAsia" w:hAnsiTheme="minorEastAsia" w:hint="eastAsia"/>
          <w:sz w:val="24"/>
          <w:szCs w:val="24"/>
        </w:rPr>
        <w:t>）专用发票后（工程总价应根据国家增值税实时税率的变化作出相应的调整），</w:t>
      </w:r>
      <w:r>
        <w:rPr>
          <w:rFonts w:asciiTheme="minorEastAsia" w:hAnsiTheme="minorEastAsia" w:hint="eastAsia"/>
          <w:bCs/>
          <w:sz w:val="24"/>
          <w:szCs w:val="24"/>
        </w:rPr>
        <w:t>15</w:t>
      </w:r>
      <w:r>
        <w:rPr>
          <w:rFonts w:asciiTheme="minorEastAsia" w:hAnsiTheme="minorEastAsia" w:hint="eastAsia"/>
          <w:bCs/>
          <w:sz w:val="24"/>
          <w:szCs w:val="24"/>
        </w:rPr>
        <w:t>个工作日内支付相应的工程款。</w:t>
      </w:r>
    </w:p>
    <w:p w:rsidR="00D42ACA" w:rsidRDefault="004D56EB">
      <w:pPr>
        <w:pStyle w:val="2"/>
        <w:keepNext w:val="0"/>
        <w:keepLines w:val="0"/>
        <w:numPr>
          <w:ilvl w:val="0"/>
          <w:numId w:val="11"/>
        </w:numPr>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t>成交供应商应严格依据报价文件所做承诺履行义务，如有违约，采购方有权根据协议、合同采取措施保证本项目的顺利进行，若协商不能达成一致的，可向采购方所在地人民法院以诉讼方式解决，并相应追究违约方的违约责任。</w:t>
      </w:r>
    </w:p>
    <w:p w:rsidR="00D42ACA" w:rsidRDefault="004D56EB">
      <w:pPr>
        <w:pStyle w:val="2"/>
        <w:keepNext w:val="0"/>
        <w:keepLines w:val="0"/>
        <w:numPr>
          <w:ilvl w:val="0"/>
          <w:numId w:val="11"/>
        </w:numPr>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t>确定成交供应商后，成交供应商应严格依据谈判文件及报价文件签订合同，并依据施工合同履行义务，如有违约，采购方有权追究违约方的违约责任。</w:t>
      </w:r>
    </w:p>
    <w:p w:rsidR="00D42ACA" w:rsidRDefault="004D56EB">
      <w:pPr>
        <w:pStyle w:val="2"/>
        <w:keepNext w:val="0"/>
        <w:keepLines w:val="0"/>
        <w:numPr>
          <w:ilvl w:val="0"/>
          <w:numId w:val="11"/>
        </w:numPr>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t>报价方认为需采购方配合的事宜。</w:t>
      </w:r>
    </w:p>
    <w:p w:rsidR="00D42ACA" w:rsidRDefault="004D56EB">
      <w:pPr>
        <w:pStyle w:val="2"/>
        <w:keepNext w:val="0"/>
        <w:keepLines w:val="0"/>
        <w:numPr>
          <w:ilvl w:val="0"/>
          <w:numId w:val="11"/>
        </w:numPr>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t>报价方若有其它方面的特殊功能</w:t>
      </w:r>
      <w:r>
        <w:rPr>
          <w:rFonts w:ascii="宋体" w:eastAsia="宋体" w:hAnsi="宋体" w:hint="eastAsia"/>
          <w:b w:val="0"/>
          <w:sz w:val="24"/>
          <w:szCs w:val="24"/>
        </w:rPr>
        <w:t>、附加功能及优惠条件，必须在报价文件中注明。</w:t>
      </w:r>
    </w:p>
    <w:p w:rsidR="00D42ACA" w:rsidRDefault="004D56EB">
      <w:pPr>
        <w:pStyle w:val="2"/>
        <w:keepNext w:val="0"/>
        <w:keepLines w:val="0"/>
        <w:numPr>
          <w:ilvl w:val="0"/>
          <w:numId w:val="11"/>
        </w:numPr>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lastRenderedPageBreak/>
        <w:t>成交供应商必须于成交通知书发出之日起，</w:t>
      </w:r>
      <w:r>
        <w:rPr>
          <w:rFonts w:ascii="宋体" w:eastAsia="宋体" w:hAnsi="宋体" w:hint="eastAsia"/>
          <w:b w:val="0"/>
          <w:sz w:val="24"/>
          <w:szCs w:val="24"/>
        </w:rPr>
        <w:t>10</w:t>
      </w:r>
      <w:r>
        <w:rPr>
          <w:rFonts w:ascii="宋体" w:eastAsia="宋体" w:hAnsi="宋体" w:hint="eastAsia"/>
          <w:b w:val="0"/>
          <w:sz w:val="24"/>
          <w:szCs w:val="24"/>
        </w:rPr>
        <w:t>日内领取成交通知书原件，未按规定领取的，视为成交供应商放弃成交资格。</w:t>
      </w:r>
    </w:p>
    <w:p w:rsidR="00D42ACA" w:rsidRDefault="004D56EB">
      <w:pPr>
        <w:pStyle w:val="2"/>
        <w:keepNext w:val="0"/>
        <w:keepLines w:val="0"/>
        <w:numPr>
          <w:ilvl w:val="0"/>
          <w:numId w:val="11"/>
        </w:numPr>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t>报价方应如实提供所有资料的相关复印件，必要时采购方将保留要求报价方提供原件予以核查的权利。</w:t>
      </w:r>
    </w:p>
    <w:p w:rsidR="00D42ACA" w:rsidRDefault="004D56EB">
      <w:pPr>
        <w:pStyle w:val="2"/>
        <w:keepNext w:val="0"/>
        <w:keepLines w:val="0"/>
        <w:numPr>
          <w:ilvl w:val="0"/>
          <w:numId w:val="11"/>
        </w:numPr>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t>报价方认为有必要提供的其它技术资料。</w:t>
      </w:r>
    </w:p>
    <w:p w:rsidR="00D42ACA" w:rsidRDefault="004D56EB">
      <w:pPr>
        <w:pStyle w:val="2"/>
        <w:keepNext w:val="0"/>
        <w:keepLines w:val="0"/>
        <w:numPr>
          <w:ilvl w:val="0"/>
          <w:numId w:val="11"/>
        </w:numPr>
        <w:kinsoku w:val="0"/>
        <w:overflowPunct w:val="0"/>
        <w:autoSpaceDE w:val="0"/>
        <w:autoSpaceDN w:val="0"/>
        <w:adjustRightInd/>
        <w:spacing w:before="0" w:after="0" w:line="400" w:lineRule="atLeast"/>
        <w:jc w:val="both"/>
        <w:textAlignment w:val="auto"/>
        <w:rPr>
          <w:rFonts w:ascii="宋体" w:eastAsia="宋体" w:hAnsi="宋体"/>
          <w:b w:val="0"/>
          <w:bCs/>
          <w:sz w:val="24"/>
          <w:szCs w:val="24"/>
        </w:rPr>
      </w:pPr>
      <w:r>
        <w:rPr>
          <w:rFonts w:ascii="宋体" w:eastAsia="宋体" w:hAnsi="宋体" w:hint="eastAsia"/>
          <w:b w:val="0"/>
          <w:bCs/>
          <w:sz w:val="24"/>
          <w:szCs w:val="24"/>
        </w:rPr>
        <w:t>响应报价文件有效期。响应报价文件有效期</w:t>
      </w:r>
      <w:r>
        <w:rPr>
          <w:rFonts w:ascii="宋体" w:eastAsia="宋体" w:hAnsi="宋体" w:hint="eastAsia"/>
          <w:b w:val="0"/>
          <w:bCs/>
          <w:sz w:val="24"/>
          <w:szCs w:val="24"/>
        </w:rPr>
        <w:t>60</w:t>
      </w:r>
      <w:r>
        <w:rPr>
          <w:rFonts w:ascii="宋体" w:eastAsia="宋体" w:hAnsi="宋体" w:hint="eastAsia"/>
          <w:b w:val="0"/>
          <w:bCs/>
          <w:sz w:val="24"/>
          <w:szCs w:val="24"/>
        </w:rPr>
        <w:t>天，在此期间内，所有报价文件均保持有效。</w:t>
      </w:r>
    </w:p>
    <w:p w:rsidR="00D42ACA" w:rsidRDefault="00D42ACA">
      <w:pPr>
        <w:kinsoku w:val="0"/>
        <w:overflowPunct w:val="0"/>
        <w:adjustRightInd/>
        <w:spacing w:line="400" w:lineRule="atLeast"/>
        <w:rPr>
          <w:rFonts w:ascii="宋体" w:hAnsi="宋体"/>
          <w:sz w:val="24"/>
        </w:rPr>
      </w:pPr>
    </w:p>
    <w:p w:rsidR="00D42ACA" w:rsidRDefault="00D42ACA">
      <w:pPr>
        <w:kinsoku w:val="0"/>
        <w:overflowPunct w:val="0"/>
        <w:adjustRightInd/>
        <w:spacing w:line="400" w:lineRule="atLeast"/>
        <w:rPr>
          <w:rFonts w:ascii="宋体" w:hAnsi="宋体"/>
          <w:sz w:val="24"/>
        </w:rPr>
      </w:pPr>
    </w:p>
    <w:p w:rsidR="00D42ACA" w:rsidRDefault="00D42ACA">
      <w:pPr>
        <w:pStyle w:val="a0"/>
      </w:pPr>
    </w:p>
    <w:p w:rsidR="00D42ACA" w:rsidRDefault="00D42ACA">
      <w:pPr>
        <w:pStyle w:val="a0"/>
        <w:spacing w:line="360" w:lineRule="auto"/>
        <w:ind w:firstLine="0"/>
      </w:pPr>
    </w:p>
    <w:p w:rsidR="00D42ACA" w:rsidRDefault="00D42ACA">
      <w:pPr>
        <w:pStyle w:val="a0"/>
        <w:snapToGrid w:val="0"/>
        <w:spacing w:line="400" w:lineRule="atLeast"/>
        <w:ind w:firstLine="0"/>
        <w:rPr>
          <w:rFonts w:ascii="宋体" w:hAnsi="宋体" w:cs="宋体"/>
          <w:sz w:val="24"/>
          <w:szCs w:val="24"/>
        </w:rPr>
      </w:pPr>
    </w:p>
    <w:p w:rsidR="00D42ACA" w:rsidRDefault="00D42ACA">
      <w:pPr>
        <w:pStyle w:val="a0"/>
        <w:snapToGrid w:val="0"/>
        <w:spacing w:line="400" w:lineRule="atLeast"/>
        <w:ind w:firstLine="0"/>
        <w:rPr>
          <w:rFonts w:ascii="宋体" w:hAnsi="宋体" w:cs="宋体"/>
          <w:sz w:val="24"/>
          <w:szCs w:val="24"/>
        </w:rPr>
      </w:pPr>
    </w:p>
    <w:p w:rsidR="00D42ACA" w:rsidRDefault="00D42ACA">
      <w:pPr>
        <w:tabs>
          <w:tab w:val="left" w:pos="0"/>
        </w:tabs>
        <w:snapToGrid w:val="0"/>
        <w:spacing w:line="400" w:lineRule="atLeast"/>
        <w:jc w:val="left"/>
        <w:textAlignment w:val="auto"/>
      </w:pPr>
    </w:p>
    <w:p w:rsidR="00D42ACA" w:rsidRDefault="00D42ACA">
      <w:pPr>
        <w:pStyle w:val="NewNewNewNewNewNewNewNewNewNewNewNewNewNewNewNewNewNewNewNewNewNewNew"/>
        <w:adjustRightInd w:val="0"/>
        <w:snapToGrid w:val="0"/>
        <w:spacing w:line="400" w:lineRule="atLeast"/>
        <w:jc w:val="left"/>
        <w:rPr>
          <w:rFonts w:ascii="宋体" w:hAnsi="宋体" w:cs="宋体"/>
          <w:sz w:val="24"/>
        </w:rPr>
      </w:pPr>
    </w:p>
    <w:p w:rsidR="00D42ACA" w:rsidRDefault="00D42ACA">
      <w:pPr>
        <w:pStyle w:val="a0"/>
        <w:ind w:firstLine="0"/>
      </w:pPr>
    </w:p>
    <w:p w:rsidR="00D42ACA" w:rsidRDefault="00D42ACA">
      <w:pPr>
        <w:pStyle w:val="ab"/>
        <w:autoSpaceDE/>
        <w:autoSpaceDN/>
        <w:snapToGrid w:val="0"/>
        <w:spacing w:line="360" w:lineRule="auto"/>
        <w:ind w:rightChars="50" w:right="105" w:firstLineChars="0" w:firstLine="0"/>
        <w:jc w:val="left"/>
        <w:textAlignment w:val="auto"/>
        <w:rPr>
          <w:rFonts w:ascii="宋体" w:hAnsi="宋体"/>
          <w:b/>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bookmarkStart w:id="66" w:name="_Toc32010_WPSOffice_Level1"/>
      <w:bookmarkStart w:id="67" w:name="_Toc12983_WPSOffice_Level1"/>
      <w:bookmarkStart w:id="68" w:name="_Toc9692_WPSOffice_Level1"/>
      <w:bookmarkStart w:id="69" w:name="_Toc673_WPSOffice_Level1"/>
      <w:bookmarkStart w:id="70" w:name="_Toc25552_WPSOffice_Level1"/>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D42ACA"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p>
    <w:p w:rsidR="00D42ACA" w:rsidRDefault="004D56EB" w:rsidP="006722D5">
      <w:pPr>
        <w:pStyle w:val="2"/>
        <w:keepNext w:val="0"/>
        <w:keepLines w:val="0"/>
        <w:kinsoku w:val="0"/>
        <w:overflowPunct w:val="0"/>
        <w:autoSpaceDE w:val="0"/>
        <w:autoSpaceDN w:val="0"/>
        <w:adjustRightInd/>
        <w:spacing w:before="0" w:afterLines="50" w:line="400" w:lineRule="atLeast"/>
        <w:ind w:firstLineChars="200" w:firstLine="522"/>
        <w:jc w:val="center"/>
        <w:textAlignment w:val="auto"/>
        <w:rPr>
          <w:rFonts w:ascii="宋体" w:eastAsia="宋体" w:hAnsi="宋体"/>
          <w:bCs/>
          <w:sz w:val="24"/>
          <w:szCs w:val="24"/>
        </w:rPr>
      </w:pPr>
      <w:r>
        <w:rPr>
          <w:rFonts w:ascii="宋体" w:eastAsia="宋体" w:hAnsi="宋体" w:hint="eastAsia"/>
          <w:bCs/>
          <w:sz w:val="24"/>
          <w:szCs w:val="24"/>
        </w:rPr>
        <w:t>第四部分</w:t>
      </w:r>
      <w:r>
        <w:rPr>
          <w:rFonts w:ascii="宋体" w:eastAsia="宋体" w:hAnsi="宋体" w:hint="eastAsia"/>
          <w:bCs/>
          <w:sz w:val="24"/>
          <w:szCs w:val="24"/>
        </w:rPr>
        <w:t xml:space="preserve"> </w:t>
      </w:r>
      <w:r>
        <w:rPr>
          <w:rFonts w:ascii="宋体" w:eastAsia="宋体" w:hAnsi="宋体" w:hint="eastAsia"/>
          <w:bCs/>
          <w:sz w:val="24"/>
          <w:szCs w:val="24"/>
        </w:rPr>
        <w:t>合同主要条款</w:t>
      </w:r>
      <w:bookmarkEnd w:id="66"/>
      <w:bookmarkEnd w:id="67"/>
      <w:bookmarkEnd w:id="68"/>
      <w:bookmarkEnd w:id="69"/>
      <w:bookmarkEnd w:id="70"/>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8"/>
      </w:tblGrid>
      <w:tr w:rsidR="00D42ACA">
        <w:trPr>
          <w:trHeight w:val="1037"/>
        </w:trPr>
        <w:tc>
          <w:tcPr>
            <w:tcW w:w="5000" w:type="pct"/>
          </w:tcPr>
          <w:p w:rsidR="00D42ACA" w:rsidRDefault="004D56EB">
            <w:pPr>
              <w:kinsoku w:val="0"/>
              <w:overflowPunct w:val="0"/>
              <w:adjustRightInd/>
              <w:spacing w:line="400" w:lineRule="atLeast"/>
              <w:rPr>
                <w:rFonts w:ascii="宋体" w:hAnsi="宋体" w:cs="宋体"/>
                <w:sz w:val="24"/>
                <w:szCs w:val="24"/>
              </w:rPr>
            </w:pPr>
            <w:r>
              <w:rPr>
                <w:rFonts w:ascii="宋体" w:hAnsi="宋体" w:cs="宋体" w:hint="eastAsia"/>
                <w:sz w:val="24"/>
                <w:szCs w:val="24"/>
              </w:rPr>
              <w:t>注释：本格式条款仅作为双方签订合同的参考，为阐明各方的权利和义务，经协商可增加新的条款、修改相关条款，但不得与谈判文件、响应报价文件的实质性内容相背离。</w:t>
            </w:r>
          </w:p>
        </w:tc>
      </w:tr>
    </w:tbl>
    <w:p w:rsidR="00D42ACA" w:rsidRDefault="004D56EB">
      <w:pPr>
        <w:kinsoku w:val="0"/>
        <w:overflowPunct w:val="0"/>
        <w:adjustRightInd/>
        <w:spacing w:line="400" w:lineRule="atLeast"/>
        <w:ind w:firstLineChars="200" w:firstLine="482"/>
        <w:jc w:val="left"/>
        <w:textAlignment w:val="auto"/>
        <w:rPr>
          <w:rFonts w:ascii="宋体" w:hAnsi="宋体" w:cs="宋体"/>
          <w:sz w:val="24"/>
          <w:szCs w:val="24"/>
          <w:u w:val="single"/>
        </w:rPr>
      </w:pPr>
      <w:bookmarkStart w:id="71" w:name="_Toc5361_WPSOffice_Level2"/>
      <w:r>
        <w:rPr>
          <w:rFonts w:ascii="宋体" w:hAnsi="宋体" w:cs="宋体" w:hint="eastAsia"/>
          <w:b/>
          <w:sz w:val="24"/>
          <w:szCs w:val="24"/>
        </w:rPr>
        <w:t>甲方</w:t>
      </w:r>
      <w:r>
        <w:rPr>
          <w:rFonts w:ascii="宋体" w:hAnsi="宋体" w:cs="宋体" w:hint="eastAsia"/>
          <w:sz w:val="24"/>
          <w:szCs w:val="24"/>
        </w:rPr>
        <w:t>：</w:t>
      </w:r>
      <w:r>
        <w:rPr>
          <w:rFonts w:ascii="宋体" w:hAnsi="宋体" w:cs="宋体" w:hint="eastAsia"/>
          <w:sz w:val="24"/>
          <w:szCs w:val="24"/>
          <w:u w:val="single"/>
        </w:rPr>
        <w:t>厦门同集热电有限公司</w:t>
      </w:r>
      <w:bookmarkEnd w:id="71"/>
    </w:p>
    <w:p w:rsidR="00D42ACA" w:rsidRDefault="004D56EB">
      <w:pPr>
        <w:kinsoku w:val="0"/>
        <w:overflowPunct w:val="0"/>
        <w:adjustRightInd/>
        <w:spacing w:line="400" w:lineRule="atLeast"/>
        <w:ind w:firstLineChars="500" w:firstLine="1200"/>
        <w:jc w:val="left"/>
        <w:textAlignment w:val="auto"/>
        <w:rPr>
          <w:rFonts w:ascii="宋体" w:hAnsi="宋体" w:cs="宋体"/>
          <w:sz w:val="24"/>
          <w:szCs w:val="24"/>
          <w:u w:val="single"/>
        </w:rPr>
      </w:pPr>
      <w:r>
        <w:rPr>
          <w:rFonts w:ascii="宋体" w:hAnsi="宋体" w:cs="宋体" w:hint="eastAsia"/>
          <w:sz w:val="24"/>
          <w:szCs w:val="24"/>
          <w:u w:val="single"/>
        </w:rPr>
        <w:t>住所地：厦门市同安区美禾三路</w:t>
      </w:r>
      <w:r>
        <w:rPr>
          <w:rFonts w:ascii="宋体" w:hAnsi="宋体" w:cs="宋体" w:hint="eastAsia"/>
          <w:sz w:val="24"/>
          <w:szCs w:val="24"/>
          <w:u w:val="single"/>
        </w:rPr>
        <w:t>399</w:t>
      </w:r>
      <w:r>
        <w:rPr>
          <w:rFonts w:ascii="宋体" w:hAnsi="宋体" w:cs="宋体" w:hint="eastAsia"/>
          <w:sz w:val="24"/>
          <w:szCs w:val="24"/>
          <w:u w:val="single"/>
        </w:rPr>
        <w:t>号</w:t>
      </w:r>
    </w:p>
    <w:p w:rsidR="00D42ACA" w:rsidRDefault="004D56EB">
      <w:pPr>
        <w:kinsoku w:val="0"/>
        <w:overflowPunct w:val="0"/>
        <w:adjustRightInd/>
        <w:spacing w:line="400" w:lineRule="atLeast"/>
        <w:ind w:firstLineChars="200" w:firstLine="482"/>
        <w:jc w:val="left"/>
        <w:textAlignment w:val="auto"/>
        <w:outlineLvl w:val="0"/>
        <w:rPr>
          <w:rFonts w:ascii="宋体" w:hAnsi="宋体" w:cs="宋体"/>
          <w:sz w:val="24"/>
          <w:szCs w:val="24"/>
          <w:u w:val="single"/>
        </w:rPr>
      </w:pPr>
      <w:bookmarkStart w:id="72" w:name="_Toc3544_WPSOffice_Level2"/>
      <w:r>
        <w:rPr>
          <w:rFonts w:ascii="宋体" w:hAnsi="宋体" w:cs="宋体" w:hint="eastAsia"/>
          <w:b/>
          <w:sz w:val="24"/>
          <w:szCs w:val="24"/>
        </w:rPr>
        <w:t>乙方</w:t>
      </w:r>
      <w:r>
        <w:rPr>
          <w:rFonts w:ascii="宋体" w:hAnsi="宋体" w:cs="宋体" w:hint="eastAsia"/>
          <w:b/>
          <w:bCs/>
          <w:sz w:val="24"/>
          <w:szCs w:val="24"/>
        </w:rPr>
        <w:t>：</w:t>
      </w:r>
      <w:bookmarkEnd w:id="72"/>
    </w:p>
    <w:p w:rsidR="00D42ACA" w:rsidRDefault="00D42ACA" w:rsidP="006722D5">
      <w:pPr>
        <w:kinsoku w:val="0"/>
        <w:overflowPunct w:val="0"/>
        <w:adjustRightInd/>
        <w:spacing w:line="400" w:lineRule="atLeast"/>
        <w:ind w:firstLineChars="182" w:firstLine="437"/>
        <w:textAlignment w:val="auto"/>
        <w:rPr>
          <w:rFonts w:ascii="宋体" w:hAnsi="宋体" w:cs="宋体"/>
          <w:sz w:val="24"/>
          <w:szCs w:val="24"/>
          <w:u w:val="single"/>
        </w:rPr>
      </w:pPr>
    </w:p>
    <w:p w:rsidR="00D42ACA" w:rsidRDefault="004D56EB">
      <w:pPr>
        <w:kinsoku w:val="0"/>
        <w:overflowPunct w:val="0"/>
        <w:adjustRightInd/>
        <w:spacing w:line="400" w:lineRule="atLeast"/>
        <w:ind w:firstLineChars="200" w:firstLine="480"/>
        <w:jc w:val="left"/>
        <w:textAlignment w:val="auto"/>
        <w:rPr>
          <w:rFonts w:ascii="宋体" w:hAnsi="宋体" w:cs="宋体"/>
          <w:sz w:val="24"/>
          <w:szCs w:val="24"/>
        </w:rPr>
      </w:pPr>
      <w:r>
        <w:rPr>
          <w:rFonts w:ascii="宋体" w:hAnsi="宋体" w:cs="宋体" w:hint="eastAsia"/>
          <w:sz w:val="24"/>
          <w:szCs w:val="24"/>
        </w:rPr>
        <w:t>根据《民法典》及有关法律、法规，</w:t>
      </w:r>
      <w:r>
        <w:rPr>
          <w:rFonts w:hAnsi="宋体"/>
          <w:sz w:val="24"/>
          <w:szCs w:val="24"/>
        </w:rPr>
        <w:t>甲、乙双方本着精诚合作、互惠互利的原则，</w:t>
      </w:r>
      <w:r>
        <w:rPr>
          <w:rFonts w:ascii="宋体" w:hAnsi="宋体" w:cs="宋体" w:hint="eastAsia"/>
          <w:sz w:val="24"/>
          <w:szCs w:val="24"/>
        </w:rPr>
        <w:t>就甲方</w:t>
      </w:r>
      <w:r>
        <w:rPr>
          <w:rFonts w:ascii="宋体" w:hAnsi="宋体" w:hint="eastAsia"/>
          <w:bCs/>
          <w:sz w:val="24"/>
          <w:szCs w:val="24"/>
        </w:rPr>
        <w:t>2022-2023</w:t>
      </w:r>
      <w:r>
        <w:rPr>
          <w:rFonts w:ascii="宋体" w:hAnsi="宋体" w:hint="eastAsia"/>
          <w:bCs/>
          <w:sz w:val="24"/>
          <w:szCs w:val="24"/>
        </w:rPr>
        <w:t>年年度零星保温及搭架工程</w:t>
      </w:r>
      <w:r>
        <w:rPr>
          <w:rFonts w:ascii="宋体" w:hAnsi="宋体" w:cs="宋体" w:hint="eastAsia"/>
          <w:sz w:val="24"/>
          <w:szCs w:val="24"/>
        </w:rPr>
        <w:t>，经双方协商，达成如下协议，希望双方共同遵守。</w:t>
      </w:r>
    </w:p>
    <w:p w:rsidR="00D42ACA" w:rsidRDefault="004D56EB" w:rsidP="006722D5">
      <w:pPr>
        <w:numPr>
          <w:ilvl w:val="0"/>
          <w:numId w:val="12"/>
        </w:numPr>
        <w:kinsoku w:val="0"/>
        <w:overflowPunct w:val="0"/>
        <w:adjustRightInd/>
        <w:spacing w:beforeLines="50" w:line="400" w:lineRule="atLeast"/>
        <w:jc w:val="left"/>
        <w:textAlignment w:val="auto"/>
        <w:rPr>
          <w:rFonts w:ascii="宋体" w:hAnsi="宋体" w:cs="宋体"/>
          <w:b/>
          <w:sz w:val="24"/>
          <w:szCs w:val="24"/>
        </w:rPr>
      </w:pPr>
      <w:bookmarkStart w:id="73" w:name="_Toc17472_WPSOffice_Level2"/>
      <w:bookmarkStart w:id="74" w:name="_Toc24513_WPSOffice_Level2"/>
      <w:bookmarkStart w:id="75" w:name="_Toc32639_WPSOffice_Level2"/>
      <w:bookmarkStart w:id="76" w:name="_Toc11837_WPSOffice_Level2"/>
      <w:bookmarkStart w:id="77" w:name="_Toc793_WPSOffice_Level2"/>
      <w:r>
        <w:rPr>
          <w:rFonts w:ascii="宋体" w:hAnsi="宋体" w:cs="宋体" w:hint="eastAsia"/>
          <w:b/>
          <w:sz w:val="24"/>
          <w:szCs w:val="24"/>
        </w:rPr>
        <w:t>工程概况</w:t>
      </w:r>
      <w:bookmarkEnd w:id="73"/>
      <w:bookmarkEnd w:id="74"/>
      <w:bookmarkEnd w:id="75"/>
      <w:bookmarkEnd w:id="76"/>
      <w:bookmarkEnd w:id="77"/>
    </w:p>
    <w:p w:rsidR="00D42ACA" w:rsidRDefault="004D56EB">
      <w:pPr>
        <w:numPr>
          <w:ilvl w:val="0"/>
          <w:numId w:val="13"/>
        </w:numPr>
        <w:kinsoku w:val="0"/>
        <w:overflowPunct w:val="0"/>
        <w:adjustRightInd/>
        <w:spacing w:line="400" w:lineRule="atLeast"/>
        <w:jc w:val="left"/>
        <w:textAlignment w:val="auto"/>
        <w:rPr>
          <w:rFonts w:ascii="宋体" w:hAnsi="宋体" w:cs="宋体"/>
          <w:sz w:val="24"/>
          <w:szCs w:val="24"/>
          <w:u w:val="single"/>
        </w:rPr>
      </w:pPr>
      <w:r>
        <w:rPr>
          <w:rFonts w:ascii="宋体" w:hAnsi="宋体" w:cs="宋体" w:hint="eastAsia"/>
          <w:sz w:val="24"/>
          <w:szCs w:val="24"/>
        </w:rPr>
        <w:t>工程名称：</w:t>
      </w:r>
      <w:r>
        <w:rPr>
          <w:rFonts w:ascii="宋体" w:hAnsi="宋体" w:hint="eastAsia"/>
          <w:bCs/>
          <w:sz w:val="24"/>
          <w:szCs w:val="24"/>
        </w:rPr>
        <w:t>2022-2023</w:t>
      </w:r>
      <w:r>
        <w:rPr>
          <w:rFonts w:ascii="宋体" w:hAnsi="宋体" w:hint="eastAsia"/>
          <w:bCs/>
          <w:sz w:val="24"/>
          <w:szCs w:val="24"/>
        </w:rPr>
        <w:t>年年度零星保温及搭架</w:t>
      </w:r>
    </w:p>
    <w:p w:rsidR="00D42ACA" w:rsidRDefault="004D56EB">
      <w:pPr>
        <w:numPr>
          <w:ilvl w:val="0"/>
          <w:numId w:val="13"/>
        </w:numPr>
        <w:kinsoku w:val="0"/>
        <w:overflowPunct w:val="0"/>
        <w:adjustRightInd/>
        <w:spacing w:line="400" w:lineRule="atLeast"/>
        <w:jc w:val="left"/>
        <w:textAlignment w:val="auto"/>
        <w:rPr>
          <w:rFonts w:ascii="宋体" w:hAnsi="宋体" w:cs="宋体"/>
          <w:sz w:val="24"/>
          <w:szCs w:val="24"/>
        </w:rPr>
      </w:pPr>
      <w:r>
        <w:rPr>
          <w:rFonts w:ascii="宋体" w:hAnsi="宋体" w:cs="宋体" w:hint="eastAsia"/>
          <w:sz w:val="24"/>
          <w:szCs w:val="24"/>
        </w:rPr>
        <w:t>工程地点：</w:t>
      </w:r>
      <w:r>
        <w:rPr>
          <w:rFonts w:ascii="宋体" w:hAnsi="宋体" w:cs="宋体" w:hint="eastAsia"/>
          <w:sz w:val="24"/>
          <w:szCs w:val="24"/>
        </w:rPr>
        <w:t xml:space="preserve"> </w:t>
      </w:r>
      <w:r>
        <w:rPr>
          <w:rFonts w:ascii="宋体" w:hAnsi="宋体" w:cs="宋体" w:hint="eastAsia"/>
          <w:sz w:val="24"/>
          <w:szCs w:val="24"/>
        </w:rPr>
        <w:t>厦门市同安区轻工食品园</w:t>
      </w:r>
    </w:p>
    <w:p w:rsidR="00D42ACA" w:rsidRDefault="004D56EB">
      <w:pPr>
        <w:numPr>
          <w:ilvl w:val="0"/>
          <w:numId w:val="13"/>
        </w:numPr>
        <w:kinsoku w:val="0"/>
        <w:overflowPunct w:val="0"/>
        <w:adjustRightInd/>
        <w:spacing w:line="400" w:lineRule="atLeast"/>
        <w:jc w:val="left"/>
        <w:textAlignment w:val="auto"/>
        <w:rPr>
          <w:rFonts w:ascii="宋体" w:hAnsi="宋体" w:cs="宋体"/>
          <w:sz w:val="24"/>
          <w:szCs w:val="24"/>
          <w:u w:val="single"/>
        </w:rPr>
      </w:pPr>
      <w:r>
        <w:rPr>
          <w:rFonts w:ascii="宋体" w:hAnsi="宋体" w:cs="宋体" w:hint="eastAsia"/>
          <w:sz w:val="24"/>
          <w:szCs w:val="24"/>
        </w:rPr>
        <w:t>工程内容：</w:t>
      </w:r>
      <w:r>
        <w:rPr>
          <w:rFonts w:ascii="宋体" w:hAnsi="宋体" w:cs="宋体" w:hint="eastAsia"/>
          <w:color w:val="000000"/>
          <w:sz w:val="24"/>
          <w:szCs w:val="24"/>
        </w:rPr>
        <w:t>负责甲方</w:t>
      </w:r>
      <w:r>
        <w:rPr>
          <w:rFonts w:ascii="宋体" w:hAnsi="宋体" w:cs="宋体" w:hint="eastAsia"/>
          <w:color w:val="000000"/>
          <w:sz w:val="24"/>
          <w:szCs w:val="24"/>
        </w:rPr>
        <w:t>2022-2023</w:t>
      </w:r>
      <w:r>
        <w:rPr>
          <w:rFonts w:ascii="宋体" w:hAnsi="宋体" w:cs="宋体" w:hint="eastAsia"/>
          <w:color w:val="000000"/>
          <w:sz w:val="24"/>
          <w:szCs w:val="24"/>
        </w:rPr>
        <w:t>年年度（含法定节假日）生产设备日常检修、特种设备定期检验的零星拆装保温工程及设备检修、检验所需的搭（含拆）架工程（自备钢管及卡扣）和现场清理，</w:t>
      </w:r>
      <w:r>
        <w:rPr>
          <w:rFonts w:ascii="宋体" w:hAnsi="宋体" w:cs="宋体" w:hint="eastAsia"/>
          <w:sz w:val="24"/>
          <w:szCs w:val="24"/>
        </w:rPr>
        <w:t>旧保温材料外运，固体废物处理应按《中华人民共和国固体废物污染环境防治法》的要求执行。</w:t>
      </w:r>
    </w:p>
    <w:p w:rsidR="00D42ACA" w:rsidRDefault="004D56EB">
      <w:pPr>
        <w:numPr>
          <w:ilvl w:val="0"/>
          <w:numId w:val="13"/>
        </w:numPr>
        <w:kinsoku w:val="0"/>
        <w:overflowPunct w:val="0"/>
        <w:adjustRightInd/>
        <w:spacing w:line="400" w:lineRule="atLeast"/>
        <w:jc w:val="left"/>
        <w:textAlignment w:val="auto"/>
        <w:rPr>
          <w:rFonts w:ascii="宋体" w:hAnsi="宋体" w:cs="宋体"/>
          <w:sz w:val="24"/>
          <w:szCs w:val="24"/>
          <w:u w:val="single"/>
        </w:rPr>
      </w:pPr>
      <w:r>
        <w:rPr>
          <w:rFonts w:ascii="宋体" w:hAnsi="宋体" w:cs="宋体" w:hint="eastAsia"/>
          <w:sz w:val="24"/>
          <w:szCs w:val="24"/>
        </w:rPr>
        <w:t>工程要求：</w:t>
      </w:r>
    </w:p>
    <w:p w:rsidR="00D42ACA" w:rsidRDefault="004D56EB">
      <w:pPr>
        <w:pStyle w:val="2"/>
        <w:keepNext w:val="0"/>
        <w:keepLines w:val="0"/>
        <w:kinsoku w:val="0"/>
        <w:overflowPunct w:val="0"/>
        <w:autoSpaceDE w:val="0"/>
        <w:autoSpaceDN w:val="0"/>
        <w:adjustRightInd/>
        <w:spacing w:before="0" w:after="0" w:line="400" w:lineRule="atLeast"/>
        <w:jc w:val="both"/>
        <w:textAlignment w:val="auto"/>
        <w:rPr>
          <w:bCs/>
          <w:sz w:val="24"/>
          <w:szCs w:val="24"/>
        </w:rPr>
      </w:pPr>
      <w:r>
        <w:rPr>
          <w:rFonts w:ascii="宋体" w:eastAsia="宋体" w:hAnsi="宋体" w:cs="宋体" w:hint="eastAsia"/>
          <w:b w:val="0"/>
          <w:sz w:val="24"/>
          <w:szCs w:val="24"/>
        </w:rPr>
        <w:t>4.1</w:t>
      </w:r>
      <w:r>
        <w:rPr>
          <w:rFonts w:hint="eastAsia"/>
          <w:bCs/>
          <w:sz w:val="24"/>
          <w:szCs w:val="24"/>
        </w:rPr>
        <w:t xml:space="preserve"> </w:t>
      </w:r>
      <w:r>
        <w:rPr>
          <w:rFonts w:hint="eastAsia"/>
          <w:bCs/>
          <w:sz w:val="24"/>
          <w:szCs w:val="24"/>
        </w:rPr>
        <w:t>施工要求</w:t>
      </w:r>
    </w:p>
    <w:p w:rsidR="00D42ACA" w:rsidRDefault="004D56EB">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hint="eastAsia"/>
          <w:bCs/>
          <w:sz w:val="24"/>
          <w:szCs w:val="24"/>
        </w:rPr>
        <w:t>4.1.1</w:t>
      </w:r>
      <w:r>
        <w:rPr>
          <w:rFonts w:ascii="宋体" w:eastAsia="宋体" w:hAnsi="宋体" w:hint="eastAsia"/>
          <w:b w:val="0"/>
          <w:sz w:val="24"/>
          <w:szCs w:val="24"/>
        </w:rPr>
        <w:t>技术规格、安装标准及技术规范等必须符合国家和行业规定标准、规范要求，技术参数与配置要求不得低于本采购项目提供的技术参数与配置要求。</w:t>
      </w:r>
    </w:p>
    <w:p w:rsidR="00D42ACA" w:rsidRDefault="004D56EB">
      <w:pPr>
        <w:snapToGrid w:val="0"/>
        <w:spacing w:line="400" w:lineRule="atLeast"/>
        <w:jc w:val="left"/>
        <w:rPr>
          <w:rFonts w:ascii="宋体" w:hAnsi="宋体" w:cs="宋体"/>
          <w:sz w:val="24"/>
          <w:szCs w:val="24"/>
        </w:rPr>
      </w:pPr>
      <w:r>
        <w:rPr>
          <w:rFonts w:ascii="宋体" w:hAnsi="宋体" w:cs="宋体" w:hint="eastAsia"/>
          <w:bCs/>
          <w:sz w:val="24"/>
        </w:rPr>
        <w:t xml:space="preserve">4.1.2 </w:t>
      </w:r>
      <w:r>
        <w:rPr>
          <w:rFonts w:ascii="宋体" w:hAnsi="宋体" w:cs="宋体" w:hint="eastAsia"/>
          <w:bCs/>
          <w:sz w:val="24"/>
        </w:rPr>
        <w:t>锅炉本体及主蒸汽管道、供热母管、主给水管道、阀门等设备每一层保温材料均采用</w:t>
      </w:r>
      <w:r>
        <w:rPr>
          <w:rFonts w:ascii="宋体" w:hAnsi="宋体" w:cs="宋体" w:hint="eastAsia"/>
          <w:sz w:val="24"/>
          <w:szCs w:val="24"/>
        </w:rPr>
        <w:t>厚度为</w:t>
      </w:r>
      <w:r>
        <w:rPr>
          <w:rFonts w:ascii="宋体" w:hAnsi="宋体" w:cs="宋体" w:hint="eastAsia"/>
          <w:sz w:val="24"/>
          <w:szCs w:val="24"/>
        </w:rPr>
        <w:t>50mm</w:t>
      </w:r>
      <w:r>
        <w:rPr>
          <w:rFonts w:ascii="宋体" w:hAnsi="宋体" w:cs="宋体" w:hint="eastAsia"/>
          <w:sz w:val="24"/>
          <w:szCs w:val="24"/>
        </w:rPr>
        <w:t>复合硅酸铝针刺毯，厚度主要为</w:t>
      </w:r>
      <w:r>
        <w:rPr>
          <w:rFonts w:ascii="宋体" w:hAnsi="宋体" w:cs="宋体" w:hint="eastAsia"/>
          <w:sz w:val="24"/>
          <w:szCs w:val="24"/>
        </w:rPr>
        <w:t>100mm</w:t>
      </w:r>
      <w:r>
        <w:rPr>
          <w:rFonts w:ascii="宋体" w:hAnsi="宋体" w:cs="宋体" w:hint="eastAsia"/>
          <w:sz w:val="24"/>
          <w:szCs w:val="24"/>
        </w:rPr>
        <w:t>、</w:t>
      </w:r>
      <w:r>
        <w:rPr>
          <w:rFonts w:ascii="宋体" w:hAnsi="宋体" w:cs="宋体" w:hint="eastAsia"/>
          <w:sz w:val="24"/>
          <w:szCs w:val="24"/>
        </w:rPr>
        <w:t>150mm</w:t>
      </w:r>
      <w:r>
        <w:rPr>
          <w:rFonts w:ascii="宋体" w:hAnsi="宋体" w:cs="宋体" w:hint="eastAsia"/>
          <w:sz w:val="24"/>
          <w:szCs w:val="24"/>
        </w:rPr>
        <w:t>、</w:t>
      </w:r>
      <w:r>
        <w:rPr>
          <w:rFonts w:ascii="宋体" w:hAnsi="宋体" w:cs="宋体" w:hint="eastAsia"/>
          <w:sz w:val="24"/>
          <w:szCs w:val="24"/>
        </w:rPr>
        <w:t>200mm</w:t>
      </w:r>
      <w:r>
        <w:rPr>
          <w:rFonts w:ascii="宋体" w:hAnsi="宋体" w:cs="宋体" w:hint="eastAsia"/>
          <w:sz w:val="24"/>
          <w:szCs w:val="24"/>
        </w:rPr>
        <w:t>三种规格，每一层保温棉外包裹一层耐高温铝箔玻纤布。</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4.1.3 </w:t>
      </w:r>
      <w:r>
        <w:rPr>
          <w:rFonts w:ascii="宋体" w:hAnsi="宋体" w:cs="宋体" w:hint="eastAsia"/>
          <w:bCs/>
          <w:sz w:val="24"/>
          <w:szCs w:val="22"/>
        </w:rPr>
        <w:t>供热蒸汽管道、阀门等设备</w:t>
      </w:r>
      <w:r>
        <w:rPr>
          <w:rFonts w:ascii="宋体" w:hAnsi="宋体" w:cs="宋体" w:hint="eastAsia"/>
          <w:bCs/>
          <w:sz w:val="24"/>
        </w:rPr>
        <w:t>每一层保温材料均采用</w:t>
      </w:r>
      <w:r>
        <w:rPr>
          <w:rFonts w:ascii="宋体" w:hAnsi="宋体" w:cs="宋体" w:hint="eastAsia"/>
          <w:sz w:val="24"/>
          <w:szCs w:val="24"/>
        </w:rPr>
        <w:t>厚度为</w:t>
      </w:r>
      <w:r>
        <w:rPr>
          <w:rFonts w:ascii="宋体" w:hAnsi="宋体" w:cs="宋体" w:hint="eastAsia"/>
          <w:sz w:val="24"/>
          <w:szCs w:val="24"/>
        </w:rPr>
        <w:t>50mm</w:t>
      </w:r>
      <w:r>
        <w:rPr>
          <w:rFonts w:ascii="宋体" w:hAnsi="宋体" w:cs="宋体" w:hint="eastAsia"/>
          <w:sz w:val="24"/>
          <w:szCs w:val="24"/>
        </w:rPr>
        <w:t>复合硅酸铝针刺毯</w:t>
      </w:r>
      <w:r>
        <w:rPr>
          <w:rFonts w:ascii="宋体" w:hAnsi="宋体" w:cs="宋体" w:hint="eastAsia"/>
          <w:bCs/>
          <w:sz w:val="24"/>
          <w:szCs w:val="22"/>
        </w:rPr>
        <w:t>，厚度为</w:t>
      </w:r>
      <w:r>
        <w:rPr>
          <w:rFonts w:ascii="宋体" w:hAnsi="宋体" w:cs="宋体" w:hint="eastAsia"/>
          <w:bCs/>
          <w:sz w:val="24"/>
          <w:szCs w:val="22"/>
        </w:rPr>
        <w:t>100mm</w:t>
      </w:r>
      <w:r>
        <w:rPr>
          <w:rFonts w:ascii="宋体" w:hAnsi="宋体" w:cs="宋体" w:hint="eastAsia"/>
          <w:bCs/>
          <w:sz w:val="24"/>
          <w:szCs w:val="22"/>
        </w:rPr>
        <w:t>和</w:t>
      </w:r>
      <w:r>
        <w:rPr>
          <w:rFonts w:ascii="宋体" w:hAnsi="宋体" w:cs="宋体" w:hint="eastAsia"/>
          <w:bCs/>
          <w:sz w:val="24"/>
          <w:szCs w:val="22"/>
        </w:rPr>
        <w:t>150mm</w:t>
      </w:r>
      <w:r>
        <w:rPr>
          <w:rFonts w:ascii="宋体" w:hAnsi="宋体" w:cs="宋体" w:hint="eastAsia"/>
          <w:bCs/>
          <w:sz w:val="24"/>
          <w:szCs w:val="22"/>
        </w:rPr>
        <w:t>两种规格</w:t>
      </w:r>
      <w:r>
        <w:rPr>
          <w:rFonts w:ascii="宋体" w:hAnsi="宋体" w:cs="宋体" w:hint="eastAsia"/>
          <w:sz w:val="24"/>
          <w:szCs w:val="24"/>
        </w:rPr>
        <w:t>，每一层保温棉外包裹一层耐高温铝箔玻纤布</w:t>
      </w:r>
      <w:r>
        <w:rPr>
          <w:rFonts w:ascii="宋体" w:hAnsi="宋体" w:cs="宋体" w:hint="eastAsia"/>
          <w:bCs/>
          <w:sz w:val="24"/>
          <w:szCs w:val="22"/>
        </w:rPr>
        <w:t>。</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4.1.4 </w:t>
      </w:r>
      <w:r>
        <w:rPr>
          <w:rFonts w:ascii="宋体" w:hAnsi="宋体" w:cs="宋体" w:hint="eastAsia"/>
          <w:bCs/>
          <w:sz w:val="24"/>
          <w:szCs w:val="22"/>
        </w:rPr>
        <w:t>管径Φ</w:t>
      </w:r>
      <w:r>
        <w:rPr>
          <w:rFonts w:ascii="宋体" w:hAnsi="宋体" w:cs="宋体" w:hint="eastAsia"/>
          <w:bCs/>
          <w:sz w:val="24"/>
          <w:szCs w:val="22"/>
        </w:rPr>
        <w:t>57mm</w:t>
      </w:r>
      <w:r>
        <w:rPr>
          <w:rFonts w:ascii="宋体" w:hAnsi="宋体" w:cs="宋体" w:hint="eastAsia"/>
          <w:bCs/>
          <w:sz w:val="24"/>
          <w:szCs w:val="22"/>
        </w:rPr>
        <w:t>（含）及以下的管道保温均采用</w:t>
      </w:r>
      <w:r>
        <w:rPr>
          <w:rFonts w:ascii="宋体" w:hAnsi="宋体" w:cs="宋体" w:hint="eastAsia"/>
          <w:bCs/>
          <w:sz w:val="24"/>
          <w:szCs w:val="22"/>
        </w:rPr>
        <w:t>50mm</w:t>
      </w:r>
      <w:r>
        <w:rPr>
          <w:rFonts w:ascii="宋体" w:hAnsi="宋体" w:cs="宋体" w:hint="eastAsia"/>
          <w:bCs/>
          <w:sz w:val="24"/>
          <w:szCs w:val="22"/>
        </w:rPr>
        <w:t>厚度岩棉管壳。</w:t>
      </w:r>
    </w:p>
    <w:p w:rsidR="00D42ACA" w:rsidRDefault="004D56EB">
      <w:pPr>
        <w:pStyle w:val="a0"/>
        <w:ind w:firstLine="0"/>
        <w:rPr>
          <w:sz w:val="24"/>
          <w:szCs w:val="24"/>
        </w:rPr>
      </w:pPr>
      <w:r>
        <w:rPr>
          <w:rFonts w:asciiTheme="minorEastAsia" w:eastAsiaTheme="minorEastAsia" w:hAnsiTheme="minorEastAsia" w:cstheme="minorEastAsia" w:hint="eastAsia"/>
          <w:sz w:val="24"/>
          <w:szCs w:val="24"/>
        </w:rPr>
        <w:t>4.1.5</w:t>
      </w:r>
      <w:r>
        <w:rPr>
          <w:rFonts w:hint="eastAsia"/>
          <w:sz w:val="24"/>
          <w:szCs w:val="24"/>
        </w:rPr>
        <w:t xml:space="preserve">  </w:t>
      </w:r>
      <w:r>
        <w:rPr>
          <w:rFonts w:hint="eastAsia"/>
          <w:sz w:val="24"/>
          <w:szCs w:val="24"/>
        </w:rPr>
        <w:t>保温保护层采用珍珠岩抹面</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4.1.6 </w:t>
      </w:r>
      <w:r>
        <w:rPr>
          <w:rFonts w:ascii="宋体" w:hAnsi="宋体" w:cs="宋体" w:hint="eastAsia"/>
          <w:bCs/>
          <w:sz w:val="24"/>
          <w:szCs w:val="22"/>
        </w:rPr>
        <w:t>保温外层采用</w:t>
      </w:r>
      <w:r>
        <w:rPr>
          <w:rFonts w:ascii="宋体" w:hAnsi="宋体" w:cs="宋体" w:hint="eastAsia"/>
          <w:bCs/>
          <w:sz w:val="24"/>
          <w:szCs w:val="22"/>
        </w:rPr>
        <w:t>0.5mm</w:t>
      </w:r>
      <w:r>
        <w:rPr>
          <w:rFonts w:ascii="宋体" w:hAnsi="宋体" w:cs="宋体" w:hint="eastAsia"/>
          <w:bCs/>
          <w:sz w:val="24"/>
          <w:szCs w:val="22"/>
        </w:rPr>
        <w:t>厚度彩钢板或者铝板。</w:t>
      </w:r>
    </w:p>
    <w:p w:rsidR="00D42ACA" w:rsidRDefault="004D56EB">
      <w:pPr>
        <w:snapToGrid w:val="0"/>
        <w:spacing w:line="400" w:lineRule="atLeast"/>
        <w:jc w:val="left"/>
        <w:rPr>
          <w:rFonts w:ascii="宋体" w:hAnsi="宋体" w:cs="宋体"/>
          <w:bCs/>
          <w:sz w:val="24"/>
          <w:szCs w:val="22"/>
        </w:rPr>
      </w:pPr>
      <w:r>
        <w:rPr>
          <w:rFonts w:ascii="宋体" w:hAnsi="宋体" w:hint="eastAsia"/>
          <w:b/>
          <w:bCs/>
          <w:sz w:val="24"/>
          <w:szCs w:val="24"/>
        </w:rPr>
        <w:t xml:space="preserve">4.1.7 </w:t>
      </w:r>
      <w:r>
        <w:rPr>
          <w:rFonts w:ascii="宋体" w:hAnsi="宋体" w:hint="eastAsia"/>
          <w:bCs/>
          <w:sz w:val="24"/>
          <w:szCs w:val="24"/>
        </w:rPr>
        <w:t>乙方须在接到甲方工作通知之日起</w:t>
      </w:r>
      <w:r>
        <w:rPr>
          <w:rFonts w:ascii="宋体" w:hAnsi="宋体" w:hint="eastAsia"/>
          <w:bCs/>
          <w:sz w:val="24"/>
          <w:szCs w:val="24"/>
        </w:rPr>
        <w:t>24</w:t>
      </w:r>
      <w:r>
        <w:rPr>
          <w:rFonts w:ascii="宋体" w:hAnsi="宋体" w:hint="eastAsia"/>
          <w:bCs/>
          <w:sz w:val="24"/>
          <w:szCs w:val="24"/>
        </w:rPr>
        <w:t>小时内抵达现场施工（含法定节假</w:t>
      </w:r>
      <w:r>
        <w:rPr>
          <w:rFonts w:ascii="宋体" w:hAnsi="宋体" w:hint="eastAsia"/>
          <w:bCs/>
          <w:sz w:val="24"/>
          <w:szCs w:val="24"/>
        </w:rPr>
        <w:lastRenderedPageBreak/>
        <w:t>日），施工进度需满足甲方要求。</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4.1.8 </w:t>
      </w:r>
      <w:r>
        <w:rPr>
          <w:rFonts w:ascii="宋体" w:hAnsi="宋体" w:cs="宋体" w:hint="eastAsia"/>
          <w:bCs/>
          <w:sz w:val="24"/>
          <w:szCs w:val="22"/>
        </w:rPr>
        <w:t>施工期间设备、管道可能存在高温，乙方应根据需要采取防止人员烫伤的防护措施，室外施工应做好防水。</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4.1.9 </w:t>
      </w:r>
      <w:r>
        <w:rPr>
          <w:rFonts w:ascii="宋体" w:hAnsi="宋体" w:cs="宋体" w:hint="eastAsia"/>
          <w:bCs/>
          <w:sz w:val="24"/>
          <w:szCs w:val="22"/>
        </w:rPr>
        <w:t>采用软质的保温材料时，安装厚度需符合要求，并应做到结构合理、安装牢固、拼缝严密、平整美观。保温棉捆扎后要求相互靠紧，不得有缝隙。</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4.1.10 </w:t>
      </w:r>
      <w:r>
        <w:rPr>
          <w:rFonts w:ascii="宋体" w:hAnsi="宋体" w:cs="宋体" w:hint="eastAsia"/>
          <w:bCs/>
          <w:sz w:val="24"/>
          <w:szCs w:val="22"/>
        </w:rPr>
        <w:t>软质保温材料采用三层结构时，在保温最外层上部</w:t>
      </w:r>
      <w:r>
        <w:rPr>
          <w:rFonts w:ascii="宋体" w:hAnsi="宋体" w:cs="宋体" w:hint="eastAsia"/>
          <w:bCs/>
          <w:sz w:val="24"/>
          <w:szCs w:val="22"/>
        </w:rPr>
        <w:t>1/2</w:t>
      </w:r>
      <w:r>
        <w:rPr>
          <w:rFonts w:ascii="宋体" w:hAnsi="宋体" w:cs="宋体" w:hint="eastAsia"/>
          <w:bCs/>
          <w:sz w:val="24"/>
          <w:szCs w:val="22"/>
        </w:rPr>
        <w:t>处加盖一层保温层；采用三层以上结构时，在保温最外层上部</w:t>
      </w:r>
      <w:r>
        <w:rPr>
          <w:rFonts w:ascii="宋体" w:hAnsi="宋体" w:cs="宋体" w:hint="eastAsia"/>
          <w:bCs/>
          <w:sz w:val="24"/>
          <w:szCs w:val="22"/>
        </w:rPr>
        <w:t>240</w:t>
      </w:r>
      <w:r>
        <w:rPr>
          <w:rFonts w:ascii="宋体" w:hAnsi="宋体" w:cs="宋体" w:hint="eastAsia"/>
          <w:bCs/>
          <w:sz w:val="24"/>
          <w:szCs w:val="22"/>
        </w:rPr>
        <w:t>°和</w:t>
      </w:r>
      <w:r>
        <w:rPr>
          <w:rFonts w:ascii="宋体" w:hAnsi="宋体" w:cs="宋体" w:hint="eastAsia"/>
          <w:bCs/>
          <w:sz w:val="24"/>
          <w:szCs w:val="22"/>
        </w:rPr>
        <w:t>150</w:t>
      </w:r>
      <w:r>
        <w:rPr>
          <w:rFonts w:ascii="宋体" w:hAnsi="宋体" w:cs="宋体" w:hint="eastAsia"/>
          <w:bCs/>
          <w:sz w:val="24"/>
          <w:szCs w:val="22"/>
        </w:rPr>
        <w:t>°处各加一层保温棉。</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4.1.1</w:t>
      </w:r>
      <w:r>
        <w:rPr>
          <w:rFonts w:ascii="宋体" w:hAnsi="宋体" w:cs="宋体" w:hint="eastAsia"/>
          <w:bCs/>
          <w:sz w:val="24"/>
          <w:szCs w:val="22"/>
        </w:rPr>
        <w:t xml:space="preserve">1 </w:t>
      </w:r>
      <w:r>
        <w:rPr>
          <w:rFonts w:ascii="宋体" w:hAnsi="宋体" w:cs="宋体" w:hint="eastAsia"/>
          <w:bCs/>
          <w:sz w:val="24"/>
          <w:szCs w:val="22"/>
        </w:rPr>
        <w:t>反射层由不燃的强反辐射层组成，其使用温度应高于保温材料的安全使用温度，反射层的材料不得与保温材料和外护层相溶或腐蚀。</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4.1.12 </w:t>
      </w:r>
      <w:r>
        <w:rPr>
          <w:rFonts w:ascii="宋体" w:hAnsi="宋体" w:cs="宋体" w:hint="eastAsia"/>
          <w:bCs/>
          <w:sz w:val="24"/>
          <w:szCs w:val="22"/>
        </w:rPr>
        <w:t>保温材料的性能和厚度应符合要求，有产品合格证和检测单位签章的测定数据。</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4.1.13 </w:t>
      </w:r>
      <w:r>
        <w:rPr>
          <w:rFonts w:ascii="宋体" w:hAnsi="宋体" w:cs="宋体" w:hint="eastAsia"/>
          <w:bCs/>
          <w:sz w:val="24"/>
          <w:szCs w:val="22"/>
        </w:rPr>
        <w:t>现场保温材料应按</w:t>
      </w:r>
      <w:r>
        <w:rPr>
          <w:rFonts w:ascii="宋体" w:hAnsi="宋体" w:cs="宋体" w:hint="eastAsia"/>
          <w:bCs/>
          <w:sz w:val="24"/>
          <w:szCs w:val="22"/>
        </w:rPr>
        <w:t>甲</w:t>
      </w:r>
      <w:r>
        <w:rPr>
          <w:rFonts w:ascii="宋体" w:hAnsi="宋体" w:cs="宋体" w:hint="eastAsia"/>
          <w:bCs/>
          <w:sz w:val="24"/>
          <w:szCs w:val="22"/>
        </w:rPr>
        <w:t>方指定地点统一妥善保管，禁止露天堆放，严防受潮。施工现场需备有防雨毡布，确保如遇雨天能及时覆盖现场保温材料，防止受潮。</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4.1.14 </w:t>
      </w:r>
      <w:r>
        <w:rPr>
          <w:rFonts w:ascii="宋体" w:hAnsi="宋体" w:cs="宋体" w:hint="eastAsia"/>
          <w:bCs/>
          <w:sz w:val="24"/>
          <w:szCs w:val="22"/>
        </w:rPr>
        <w:t>保温前要清理管道表面的污垢、泥土等杂物。保温层外表面应平整圆滑干燥。</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4.1.15 </w:t>
      </w:r>
      <w:r>
        <w:rPr>
          <w:rFonts w:ascii="宋体" w:hAnsi="宋体" w:cs="宋体" w:hint="eastAsia"/>
          <w:bCs/>
          <w:sz w:val="24"/>
          <w:szCs w:val="22"/>
        </w:rPr>
        <w:t>如果没有良好的防御措施，室外保温工程不得在雨天施工。保</w:t>
      </w:r>
      <w:r>
        <w:rPr>
          <w:rFonts w:ascii="宋体" w:hAnsi="宋体" w:cs="宋体" w:hint="eastAsia"/>
          <w:bCs/>
          <w:sz w:val="24"/>
          <w:szCs w:val="22"/>
        </w:rPr>
        <w:t>温层施工过程中未加保护层前，应考虑临时防潮和防雨淋，且保温棉外必须缠绕反辐射层后方可结束当天的保温施工。</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4.1.16 </w:t>
      </w:r>
      <w:r>
        <w:rPr>
          <w:rFonts w:ascii="宋体" w:hAnsi="宋体" w:cs="宋体" w:hint="eastAsia"/>
          <w:bCs/>
          <w:sz w:val="24"/>
          <w:szCs w:val="22"/>
        </w:rPr>
        <w:t>保温层应均匀连续，切割面要平整，尺寸要准确，不准使用已损坏的材料。</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4.1.17 </w:t>
      </w:r>
      <w:r>
        <w:rPr>
          <w:rFonts w:ascii="宋体" w:hAnsi="宋体" w:cs="宋体" w:hint="eastAsia"/>
          <w:bCs/>
          <w:sz w:val="24"/>
          <w:szCs w:val="22"/>
        </w:rPr>
        <w:t>保温棉的纵缝应错开，水平管道的纵向接缝位置，应布置在管道水平中心线下方</w:t>
      </w:r>
      <w:r>
        <w:rPr>
          <w:rFonts w:ascii="宋体" w:hAnsi="宋体" w:cs="宋体" w:hint="eastAsia"/>
          <w:bCs/>
          <w:sz w:val="24"/>
          <w:szCs w:val="22"/>
        </w:rPr>
        <w:t>45</w:t>
      </w:r>
      <w:r>
        <w:rPr>
          <w:rFonts w:ascii="宋体" w:hAnsi="宋体" w:cs="宋体" w:hint="eastAsia"/>
          <w:bCs/>
          <w:sz w:val="24"/>
          <w:szCs w:val="22"/>
        </w:rPr>
        <w:t>°范围内，外层的保温必须将内层的环缝和纵缝全部覆盖，内层和外层保温材料的搭接缝必须错位至少</w:t>
      </w:r>
      <w:r>
        <w:rPr>
          <w:rFonts w:ascii="宋体" w:hAnsi="宋体" w:cs="宋体" w:hint="eastAsia"/>
          <w:bCs/>
          <w:sz w:val="24"/>
          <w:szCs w:val="22"/>
        </w:rPr>
        <w:t>200mm</w:t>
      </w:r>
      <w:r>
        <w:rPr>
          <w:rFonts w:ascii="宋体" w:hAnsi="宋体" w:cs="宋体" w:hint="eastAsia"/>
          <w:bCs/>
          <w:sz w:val="24"/>
          <w:szCs w:val="22"/>
        </w:rPr>
        <w:t>。</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4.1.18 </w:t>
      </w:r>
      <w:r>
        <w:rPr>
          <w:rFonts w:ascii="宋体" w:hAnsi="宋体" w:cs="宋体" w:hint="eastAsia"/>
          <w:bCs/>
          <w:sz w:val="24"/>
          <w:szCs w:val="22"/>
        </w:rPr>
        <w:t>各层保温层应单独捆扎，每间隔</w:t>
      </w:r>
      <w:r>
        <w:rPr>
          <w:rFonts w:ascii="宋体" w:hAnsi="宋体" w:cs="宋体" w:hint="eastAsia"/>
          <w:bCs/>
          <w:sz w:val="24"/>
          <w:szCs w:val="22"/>
        </w:rPr>
        <w:t>200mm</w:t>
      </w:r>
      <w:r>
        <w:rPr>
          <w:rFonts w:ascii="宋体" w:hAnsi="宋体" w:cs="宋体" w:hint="eastAsia"/>
          <w:bCs/>
          <w:sz w:val="24"/>
          <w:szCs w:val="22"/>
        </w:rPr>
        <w:t>以内应加优质</w:t>
      </w:r>
      <w:r>
        <w:rPr>
          <w:rFonts w:ascii="宋体" w:hAnsi="宋体" w:cs="宋体" w:hint="eastAsia"/>
          <w:bCs/>
          <w:sz w:val="24"/>
          <w:szCs w:val="22"/>
        </w:rPr>
        <w:t>14</w:t>
      </w:r>
      <w:r>
        <w:rPr>
          <w:rFonts w:ascii="宋体" w:hAnsi="宋体" w:cs="宋体" w:hint="eastAsia"/>
          <w:bCs/>
          <w:sz w:val="24"/>
          <w:szCs w:val="22"/>
        </w:rPr>
        <w:t>～</w:t>
      </w:r>
      <w:r>
        <w:rPr>
          <w:rFonts w:ascii="宋体" w:hAnsi="宋体" w:cs="宋体" w:hint="eastAsia"/>
          <w:bCs/>
          <w:sz w:val="24"/>
          <w:szCs w:val="22"/>
        </w:rPr>
        <w:t>16</w:t>
      </w:r>
      <w:r>
        <w:rPr>
          <w:rFonts w:ascii="宋体" w:hAnsi="宋体" w:cs="宋体" w:hint="eastAsia"/>
          <w:bCs/>
          <w:sz w:val="24"/>
          <w:szCs w:val="22"/>
        </w:rPr>
        <w:t>号镀锌铁丝或宽钢带捆扎，每道成环形单独捆扎。</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4.1.19</w:t>
      </w:r>
      <w:r>
        <w:rPr>
          <w:rFonts w:ascii="宋体" w:hAnsi="宋体" w:cs="宋体" w:hint="eastAsia"/>
          <w:bCs/>
          <w:sz w:val="24"/>
          <w:szCs w:val="22"/>
        </w:rPr>
        <w:t xml:space="preserve"> </w:t>
      </w:r>
      <w:r>
        <w:rPr>
          <w:rFonts w:ascii="宋体" w:hAnsi="宋体" w:cs="宋体" w:hint="eastAsia"/>
          <w:bCs/>
          <w:sz w:val="24"/>
          <w:szCs w:val="22"/>
        </w:rPr>
        <w:t>垂直管道保温层应自下而上施工，并按每</w:t>
      </w:r>
      <w:r>
        <w:rPr>
          <w:rFonts w:ascii="宋体" w:hAnsi="宋体" w:cs="宋体" w:hint="eastAsia"/>
          <w:bCs/>
          <w:sz w:val="24"/>
          <w:szCs w:val="22"/>
        </w:rPr>
        <w:t>2</w:t>
      </w:r>
      <w:r>
        <w:rPr>
          <w:rFonts w:ascii="宋体" w:hAnsi="宋体" w:cs="宋体" w:hint="eastAsia"/>
          <w:bCs/>
          <w:sz w:val="24"/>
          <w:szCs w:val="22"/>
        </w:rPr>
        <w:t>米高度设置一道支撑环。</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4.1.20 </w:t>
      </w:r>
      <w:r>
        <w:rPr>
          <w:rFonts w:ascii="宋体" w:hAnsi="宋体" w:cs="宋体" w:hint="eastAsia"/>
          <w:bCs/>
          <w:sz w:val="24"/>
          <w:szCs w:val="22"/>
        </w:rPr>
        <w:t>反辐射层的施工：反辐射层包扎时注意正面（铝箔面）朝内，增加反射效果；反辐射层采用螺旋式缠绕施工，搭接长度≥</w:t>
      </w:r>
      <w:r>
        <w:rPr>
          <w:rFonts w:ascii="宋体" w:hAnsi="宋体" w:cs="宋体" w:hint="eastAsia"/>
          <w:bCs/>
          <w:sz w:val="24"/>
          <w:szCs w:val="22"/>
        </w:rPr>
        <w:t>50mm</w:t>
      </w:r>
      <w:r>
        <w:rPr>
          <w:rFonts w:ascii="宋体" w:hAnsi="宋体" w:cs="宋体" w:hint="eastAsia"/>
          <w:bCs/>
          <w:sz w:val="24"/>
          <w:szCs w:val="22"/>
        </w:rPr>
        <w:t>，同层反辐射层采用正向缠绕，隔层反辐射层采用逆向缠绕，反辐射层末端需用铁丝绑扎，间距不超过</w:t>
      </w:r>
      <w:r>
        <w:rPr>
          <w:rFonts w:ascii="宋体" w:hAnsi="宋体" w:cs="宋体" w:hint="eastAsia"/>
          <w:bCs/>
          <w:sz w:val="24"/>
          <w:szCs w:val="22"/>
        </w:rPr>
        <w:t>30mm</w:t>
      </w:r>
      <w:r>
        <w:rPr>
          <w:rFonts w:ascii="宋体" w:hAnsi="宋体" w:cs="宋体" w:hint="eastAsia"/>
          <w:bCs/>
          <w:sz w:val="24"/>
          <w:szCs w:val="22"/>
        </w:rPr>
        <w:t>。</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4.1.21 </w:t>
      </w:r>
      <w:r>
        <w:rPr>
          <w:rFonts w:ascii="宋体" w:hAnsi="宋体" w:cs="宋体" w:hint="eastAsia"/>
          <w:bCs/>
          <w:sz w:val="24"/>
          <w:szCs w:val="22"/>
        </w:rPr>
        <w:t>保护层（本项目采用彩钢板或铝板）的施工应在保温层验收合格后方可进行。</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4.1.22 </w:t>
      </w:r>
      <w:r>
        <w:rPr>
          <w:rFonts w:ascii="宋体" w:hAnsi="宋体" w:cs="宋体" w:hint="eastAsia"/>
          <w:bCs/>
          <w:sz w:val="24"/>
          <w:szCs w:val="22"/>
        </w:rPr>
        <w:t>保护层的材料规格应符合要求。</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4.1.23 </w:t>
      </w:r>
      <w:r>
        <w:rPr>
          <w:rFonts w:ascii="宋体" w:hAnsi="宋体" w:cs="宋体" w:hint="eastAsia"/>
          <w:bCs/>
          <w:sz w:val="24"/>
          <w:szCs w:val="22"/>
        </w:rPr>
        <w:t>金属保护层环向和纵向要有防雨凸筋，并要事先压圆，安装时壳体应紧贴保温层。立管</w:t>
      </w:r>
      <w:r>
        <w:rPr>
          <w:rFonts w:ascii="宋体" w:hAnsi="宋体" w:cs="宋体" w:hint="eastAsia"/>
          <w:bCs/>
          <w:sz w:val="24"/>
          <w:szCs w:val="22"/>
        </w:rPr>
        <w:t>保护层应自下而上安装，水平管应逆管道坡向自低点向高点安装，纵缝应相互错开，壳表应平整圆滑美观。</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lastRenderedPageBreak/>
        <w:t xml:space="preserve">4.1.24 </w:t>
      </w:r>
      <w:r>
        <w:rPr>
          <w:rFonts w:ascii="宋体" w:hAnsi="宋体" w:cs="宋体" w:hint="eastAsia"/>
          <w:bCs/>
          <w:sz w:val="24"/>
          <w:szCs w:val="22"/>
        </w:rPr>
        <w:t>金属保护层环向长度不足可用“</w:t>
      </w:r>
      <w:r>
        <w:rPr>
          <w:rFonts w:ascii="宋体" w:hAnsi="宋体" w:cs="宋体" w:hint="eastAsia"/>
          <w:bCs/>
          <w:sz w:val="24"/>
          <w:szCs w:val="22"/>
        </w:rPr>
        <w:t>Z</w:t>
      </w:r>
      <w:r>
        <w:rPr>
          <w:rFonts w:ascii="宋体" w:hAnsi="宋体" w:cs="宋体" w:hint="eastAsia"/>
          <w:bCs/>
          <w:sz w:val="24"/>
          <w:szCs w:val="22"/>
        </w:rPr>
        <w:t>”形咬合衔接两块板。水平管道各种纵缝均应置于管道水平线下方</w:t>
      </w:r>
      <w:r>
        <w:rPr>
          <w:rFonts w:ascii="宋体" w:hAnsi="宋体" w:cs="宋体" w:hint="eastAsia"/>
          <w:bCs/>
          <w:sz w:val="24"/>
          <w:szCs w:val="22"/>
        </w:rPr>
        <w:t>30</w:t>
      </w:r>
      <w:r>
        <w:rPr>
          <w:rFonts w:ascii="宋体" w:hAnsi="宋体" w:cs="宋体" w:hint="eastAsia"/>
          <w:bCs/>
          <w:sz w:val="24"/>
          <w:szCs w:val="22"/>
        </w:rPr>
        <w:t>度角范围内，且外盖板应置于上方以防雨水浸入。</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4.1.25 </w:t>
      </w:r>
      <w:r>
        <w:rPr>
          <w:rFonts w:ascii="宋体" w:hAnsi="宋体" w:cs="宋体" w:hint="eastAsia"/>
          <w:bCs/>
          <w:sz w:val="24"/>
          <w:szCs w:val="22"/>
        </w:rPr>
        <w:t>金属保护层搭接接缝除活动缝外，应采用自攻螺钉紧固，且在</w:t>
      </w:r>
      <w:r>
        <w:rPr>
          <w:rFonts w:ascii="宋体" w:hAnsi="宋体" w:cs="宋体" w:hint="eastAsia"/>
          <w:bCs/>
          <w:sz w:val="24"/>
          <w:szCs w:val="22"/>
        </w:rPr>
        <w:t>1m</w:t>
      </w:r>
      <w:r>
        <w:rPr>
          <w:rFonts w:ascii="宋体" w:hAnsi="宋体" w:cs="宋体" w:hint="eastAsia"/>
          <w:bCs/>
          <w:sz w:val="24"/>
          <w:szCs w:val="22"/>
        </w:rPr>
        <w:t>长度内不应少于</w:t>
      </w:r>
      <w:r>
        <w:rPr>
          <w:rFonts w:ascii="宋体" w:hAnsi="宋体" w:cs="宋体" w:hint="eastAsia"/>
          <w:bCs/>
          <w:sz w:val="24"/>
          <w:szCs w:val="22"/>
        </w:rPr>
        <w:t>5</w:t>
      </w:r>
      <w:r>
        <w:rPr>
          <w:rFonts w:ascii="宋体" w:hAnsi="宋体" w:cs="宋体" w:hint="eastAsia"/>
          <w:bCs/>
          <w:sz w:val="24"/>
          <w:szCs w:val="22"/>
        </w:rPr>
        <w:t>个，其间距为</w:t>
      </w:r>
      <w:r>
        <w:rPr>
          <w:rFonts w:ascii="宋体" w:hAnsi="宋体" w:cs="宋体" w:hint="eastAsia"/>
          <w:bCs/>
          <w:sz w:val="24"/>
          <w:szCs w:val="22"/>
        </w:rPr>
        <w:t>150-200mm</w:t>
      </w:r>
      <w:r>
        <w:rPr>
          <w:rFonts w:ascii="宋体" w:hAnsi="宋体" w:cs="宋体" w:hint="eastAsia"/>
          <w:bCs/>
          <w:sz w:val="24"/>
          <w:szCs w:val="22"/>
        </w:rPr>
        <w:t>。</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4.1.26 </w:t>
      </w:r>
      <w:r>
        <w:rPr>
          <w:rFonts w:ascii="宋体" w:hAnsi="宋体" w:cs="宋体" w:hint="eastAsia"/>
          <w:bCs/>
          <w:sz w:val="24"/>
          <w:szCs w:val="22"/>
        </w:rPr>
        <w:t>管道三通部位金属保护层的安装，支管与主管相交部位宜翻边固定，顺水搭接。垂直管与水平管在水平管下部相交，应先包垂直管，后包水平管；</w:t>
      </w:r>
      <w:r>
        <w:rPr>
          <w:rFonts w:ascii="宋体" w:hAnsi="宋体" w:cs="宋体" w:hint="eastAsia"/>
          <w:bCs/>
          <w:sz w:val="24"/>
          <w:szCs w:val="22"/>
        </w:rPr>
        <w:t>垂直管与水平管在水平管上部相交，应先包水平管，后包垂直管。</w:t>
      </w:r>
    </w:p>
    <w:p w:rsidR="00D42ACA" w:rsidRDefault="004D56EB">
      <w:pPr>
        <w:snapToGrid w:val="0"/>
        <w:spacing w:line="400" w:lineRule="atLeast"/>
        <w:jc w:val="left"/>
        <w:rPr>
          <w:rFonts w:ascii="宋体" w:hAnsi="宋体" w:cs="宋体"/>
          <w:bCs/>
          <w:sz w:val="24"/>
          <w:szCs w:val="22"/>
        </w:rPr>
      </w:pPr>
      <w:r>
        <w:rPr>
          <w:rFonts w:ascii="宋体" w:hAnsi="宋体" w:cs="宋体" w:hint="eastAsia"/>
          <w:bCs/>
          <w:sz w:val="24"/>
          <w:szCs w:val="22"/>
        </w:rPr>
        <w:t xml:space="preserve">4.1.27 </w:t>
      </w:r>
      <w:r>
        <w:rPr>
          <w:rFonts w:ascii="宋体" w:hAnsi="宋体" w:cs="宋体" w:hint="eastAsia"/>
          <w:bCs/>
          <w:sz w:val="24"/>
          <w:szCs w:val="22"/>
        </w:rPr>
        <w:t>保护层搭接需采用优质不锈钢（或其他不会产生锈蚀的材料）自攻螺钉固定。</w:t>
      </w:r>
    </w:p>
    <w:p w:rsidR="00D42ACA" w:rsidRDefault="004D56EB" w:rsidP="006722D5">
      <w:pPr>
        <w:pStyle w:val="2"/>
        <w:snapToGrid w:val="0"/>
        <w:spacing w:beforeLines="50" w:after="0" w:line="400" w:lineRule="atLeast"/>
        <w:jc w:val="both"/>
        <w:textAlignment w:val="auto"/>
        <w:rPr>
          <w:rFonts w:ascii="宋体" w:eastAsia="宋体" w:hAnsi="宋体" w:cs="宋体"/>
          <w:bCs/>
          <w:sz w:val="24"/>
          <w:szCs w:val="24"/>
        </w:rPr>
      </w:pPr>
      <w:r>
        <w:rPr>
          <w:rFonts w:ascii="宋体" w:eastAsia="宋体" w:hAnsi="宋体" w:cs="宋体" w:hint="eastAsia"/>
          <w:bCs/>
          <w:sz w:val="24"/>
          <w:szCs w:val="24"/>
        </w:rPr>
        <w:t xml:space="preserve">4.2 </w:t>
      </w:r>
      <w:r>
        <w:rPr>
          <w:rFonts w:ascii="宋体" w:eastAsia="宋体" w:hAnsi="宋体" w:cs="宋体" w:hint="eastAsia"/>
          <w:bCs/>
          <w:sz w:val="24"/>
          <w:szCs w:val="24"/>
        </w:rPr>
        <w:t>保温材料要求</w:t>
      </w:r>
    </w:p>
    <w:p w:rsidR="00D42ACA" w:rsidRDefault="004D56EB">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Pr>
          <w:rFonts w:ascii="宋体" w:eastAsia="宋体" w:hAnsi="宋体" w:hint="eastAsia"/>
          <w:b w:val="0"/>
          <w:sz w:val="24"/>
          <w:szCs w:val="24"/>
        </w:rPr>
        <w:t xml:space="preserve">4.2.1 </w:t>
      </w:r>
      <w:r>
        <w:rPr>
          <w:rFonts w:ascii="宋体" w:eastAsia="宋体" w:hAnsi="宋体" w:hint="eastAsia"/>
          <w:b w:val="0"/>
          <w:sz w:val="24"/>
          <w:szCs w:val="24"/>
        </w:rPr>
        <w:t>乙方所采购与本项目有关的保温材料、铝板、彩钢板材料等，必须符合国家标准，出自正规厂商，附带合格证明等有关证明文件。在保温材料进场前应提交产品质量证明文件（</w:t>
      </w:r>
      <w:r>
        <w:rPr>
          <w:rFonts w:asciiTheme="minorEastAsia" w:hAnsiTheme="minorEastAsia" w:hint="eastAsia"/>
          <w:bCs/>
          <w:sz w:val="24"/>
          <w:szCs w:val="24"/>
        </w:rPr>
        <w:t>产品合格证或检验报告等</w:t>
      </w:r>
      <w:r>
        <w:rPr>
          <w:rFonts w:ascii="宋体" w:eastAsia="宋体" w:hAnsi="宋体" w:hint="eastAsia"/>
          <w:b w:val="0"/>
          <w:sz w:val="24"/>
          <w:szCs w:val="24"/>
        </w:rPr>
        <w:t>）并经甲方现场人员签字确认，否则甲方有权拒绝进场。若所采购设备、辅助材料等不符合要求，甲方有权退货更换，所造成的损失由乙方自行负责，如造成损失的，甲方可要求乙方给予赔偿。</w:t>
      </w:r>
    </w:p>
    <w:p w:rsidR="00D42ACA" w:rsidRDefault="004D56EB">
      <w:pPr>
        <w:pStyle w:val="NewNewNewNewNewNewNewNewNewNewNewNewNewNewNewNewNewNewNewNewNewNewNew"/>
        <w:adjustRightInd w:val="0"/>
        <w:snapToGrid w:val="0"/>
        <w:spacing w:line="400" w:lineRule="atLeast"/>
        <w:jc w:val="left"/>
        <w:rPr>
          <w:rFonts w:ascii="宋体" w:hAnsi="宋体" w:cs="宋体"/>
          <w:sz w:val="24"/>
        </w:rPr>
      </w:pPr>
      <w:r>
        <w:rPr>
          <w:rFonts w:ascii="宋体" w:hAnsi="宋体" w:cs="宋体" w:hint="eastAsia"/>
          <w:sz w:val="24"/>
        </w:rPr>
        <w:t xml:space="preserve">4.2.2 </w:t>
      </w:r>
      <w:r>
        <w:rPr>
          <w:rFonts w:ascii="宋体" w:hAnsi="宋体" w:cs="宋体" w:hint="eastAsia"/>
          <w:sz w:val="24"/>
        </w:rPr>
        <w:t>憎水型硅酸铝针刺毯主要技术要求</w:t>
      </w:r>
    </w:p>
    <w:tbl>
      <w:tblPr>
        <w:tblpPr w:leftFromText="180" w:rightFromText="180" w:vertAnchor="text" w:horzAnchor="page" w:tblpX="1910" w:tblpY="3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9"/>
        <w:gridCol w:w="1758"/>
        <w:gridCol w:w="2349"/>
      </w:tblGrid>
      <w:tr w:rsidR="00D42ACA">
        <w:trPr>
          <w:trHeight w:hRule="exact" w:val="454"/>
        </w:trPr>
        <w:tc>
          <w:tcPr>
            <w:tcW w:w="6187" w:type="dxa"/>
            <w:gridSpan w:val="2"/>
            <w:vAlign w:val="center"/>
          </w:tcPr>
          <w:p w:rsidR="00D42ACA" w:rsidRDefault="004D56EB">
            <w:pPr>
              <w:snapToGrid w:val="0"/>
              <w:spacing w:line="400" w:lineRule="atLeast"/>
              <w:ind w:firstLine="422"/>
              <w:jc w:val="center"/>
              <w:rPr>
                <w:rFonts w:ascii="宋体" w:hAnsi="宋体" w:cs="宋体"/>
                <w:b/>
                <w:sz w:val="24"/>
                <w:szCs w:val="24"/>
              </w:rPr>
            </w:pPr>
            <w:r>
              <w:rPr>
                <w:rFonts w:ascii="宋体" w:hAnsi="宋体" w:cs="宋体" w:hint="eastAsia"/>
                <w:b/>
                <w:sz w:val="24"/>
                <w:szCs w:val="24"/>
              </w:rPr>
              <w:t>项</w:t>
            </w:r>
            <w:r>
              <w:rPr>
                <w:rFonts w:ascii="宋体" w:hAnsi="宋体" w:cs="宋体" w:hint="eastAsia"/>
                <w:b/>
                <w:sz w:val="24"/>
                <w:szCs w:val="24"/>
              </w:rPr>
              <w:t xml:space="preserve"> </w:t>
            </w:r>
            <w:r>
              <w:rPr>
                <w:rFonts w:ascii="宋体" w:hAnsi="宋体" w:cs="宋体" w:hint="eastAsia"/>
                <w:b/>
                <w:sz w:val="24"/>
                <w:szCs w:val="24"/>
              </w:rPr>
              <w:t>目</w:t>
            </w:r>
          </w:p>
        </w:tc>
        <w:tc>
          <w:tcPr>
            <w:tcW w:w="2349" w:type="dxa"/>
            <w:vAlign w:val="center"/>
          </w:tcPr>
          <w:p w:rsidR="00D42ACA" w:rsidRDefault="004D56EB">
            <w:pPr>
              <w:snapToGrid w:val="0"/>
              <w:spacing w:line="400" w:lineRule="atLeast"/>
              <w:ind w:firstLine="422"/>
              <w:rPr>
                <w:rFonts w:ascii="宋体" w:hAnsi="宋体" w:cs="宋体"/>
                <w:b/>
                <w:sz w:val="24"/>
                <w:szCs w:val="24"/>
              </w:rPr>
            </w:pPr>
            <w:r>
              <w:rPr>
                <w:rFonts w:ascii="宋体" w:hAnsi="宋体" w:cs="宋体" w:hint="eastAsia"/>
                <w:b/>
                <w:sz w:val="24"/>
                <w:szCs w:val="24"/>
              </w:rPr>
              <w:t>设计要求值</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理论体积密度（</w:t>
            </w:r>
            <w:r>
              <w:rPr>
                <w:rFonts w:ascii="宋体" w:hAnsi="宋体" w:cs="宋体" w:hint="eastAsia"/>
                <w:sz w:val="24"/>
                <w:szCs w:val="24"/>
              </w:rPr>
              <w:t>kg/m</w:t>
            </w:r>
            <w:r>
              <w:rPr>
                <w:rFonts w:ascii="宋体" w:hAnsi="宋体" w:cs="宋体" w:hint="eastAsia"/>
                <w:sz w:val="24"/>
                <w:szCs w:val="24"/>
              </w:rPr>
              <w:t>³）</w:t>
            </w:r>
          </w:p>
        </w:tc>
        <w:tc>
          <w:tcPr>
            <w:tcW w:w="2349" w:type="dxa"/>
            <w:vAlign w:val="center"/>
          </w:tcPr>
          <w:p w:rsidR="00D42ACA" w:rsidRDefault="004D56EB">
            <w:pPr>
              <w:snapToGrid w:val="0"/>
              <w:spacing w:line="400" w:lineRule="atLeast"/>
              <w:ind w:firstLineChars="400" w:firstLine="960"/>
              <w:rPr>
                <w:rFonts w:ascii="宋体" w:hAnsi="宋体" w:cs="宋体"/>
                <w:sz w:val="24"/>
                <w:szCs w:val="24"/>
              </w:rPr>
            </w:pPr>
            <w:r>
              <w:rPr>
                <w:rFonts w:ascii="宋体" w:hAnsi="宋体" w:cs="宋体" w:hint="eastAsia"/>
                <w:sz w:val="24"/>
                <w:szCs w:val="24"/>
              </w:rPr>
              <w:t>96</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加热永久线变化（</w:t>
            </w:r>
            <w:r>
              <w:rPr>
                <w:rFonts w:ascii="宋体" w:hAnsi="宋体" w:cs="宋体" w:hint="eastAsia"/>
                <w:sz w:val="24"/>
                <w:szCs w:val="24"/>
              </w:rPr>
              <w:t>1000</w:t>
            </w:r>
            <w:r>
              <w:rPr>
                <w:rFonts w:ascii="宋体" w:hAnsi="宋体" w:cs="宋体" w:hint="eastAsia"/>
                <w:sz w:val="24"/>
                <w:szCs w:val="24"/>
              </w:rPr>
              <w:t>℃·</w:t>
            </w:r>
            <w:r>
              <w:rPr>
                <w:rFonts w:ascii="宋体" w:hAnsi="宋体" w:cs="宋体" w:hint="eastAsia"/>
                <w:sz w:val="24"/>
                <w:szCs w:val="24"/>
              </w:rPr>
              <w:t>8h</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2.5</w:t>
            </w:r>
          </w:p>
        </w:tc>
      </w:tr>
      <w:tr w:rsidR="00D42ACA">
        <w:trPr>
          <w:trHeight w:hRule="exact" w:val="516"/>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导热系数</w:t>
            </w:r>
            <w:r>
              <w:rPr>
                <w:rFonts w:ascii="宋体" w:hAnsi="宋体" w:cs="宋体" w:hint="eastAsia"/>
                <w:sz w:val="24"/>
                <w:szCs w:val="24"/>
              </w:rPr>
              <w:t xml:space="preserve"> W/(m</w:t>
            </w:r>
            <w:r>
              <w:rPr>
                <w:rFonts w:ascii="宋体" w:hAnsi="宋体" w:cs="宋体" w:hint="eastAsia"/>
                <w:sz w:val="24"/>
                <w:szCs w:val="24"/>
              </w:rPr>
              <w:t>·</w:t>
            </w:r>
            <w:r>
              <w:rPr>
                <w:rFonts w:ascii="宋体" w:hAnsi="宋体" w:cs="宋体" w:hint="eastAsia"/>
                <w:sz w:val="24"/>
                <w:szCs w:val="24"/>
              </w:rPr>
              <w:t>K)</w:t>
            </w:r>
            <w:r>
              <w:rPr>
                <w:rFonts w:ascii="宋体" w:hAnsi="宋体" w:cs="宋体" w:hint="eastAsia"/>
                <w:sz w:val="24"/>
                <w:szCs w:val="24"/>
              </w:rPr>
              <w:t>（平均温度</w:t>
            </w:r>
            <w:r>
              <w:rPr>
                <w:rFonts w:ascii="宋体" w:hAnsi="宋体" w:cs="宋体" w:hint="eastAsia"/>
                <w:sz w:val="24"/>
                <w:szCs w:val="24"/>
              </w:rPr>
              <w:t>500</w:t>
            </w:r>
            <w:r>
              <w:rPr>
                <w:rFonts w:ascii="宋体" w:hAnsi="宋体" w:cs="宋体" w:hint="eastAsia"/>
                <w:sz w:val="24"/>
                <w:szCs w:val="24"/>
              </w:rPr>
              <w:t>℃</w:t>
            </w:r>
            <w:r>
              <w:rPr>
                <w:rFonts w:ascii="宋体" w:hAnsi="宋体" w:cs="宋体" w:hint="eastAsia"/>
                <w:sz w:val="24"/>
                <w:szCs w:val="24"/>
              </w:rPr>
              <w:t>)</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0.12</w:t>
            </w:r>
          </w:p>
        </w:tc>
      </w:tr>
      <w:tr w:rsidR="00D42ACA">
        <w:trPr>
          <w:trHeight w:hRule="exact" w:val="491"/>
        </w:trPr>
        <w:tc>
          <w:tcPr>
            <w:tcW w:w="4429" w:type="dxa"/>
            <w:vAlign w:val="bottom"/>
          </w:tcPr>
          <w:p w:rsidR="00D42ACA" w:rsidRDefault="004D56EB">
            <w:pPr>
              <w:snapToGrid w:val="0"/>
              <w:spacing w:line="400" w:lineRule="atLeast"/>
              <w:rPr>
                <w:rFonts w:ascii="宋体" w:hAnsi="宋体" w:cs="宋体"/>
                <w:sz w:val="24"/>
                <w:szCs w:val="24"/>
              </w:rPr>
            </w:pPr>
            <w:r>
              <w:rPr>
                <w:rFonts w:ascii="宋体" w:hAnsi="宋体" w:cs="宋体" w:hint="eastAsia"/>
                <w:sz w:val="24"/>
                <w:szCs w:val="24"/>
              </w:rPr>
              <w:t>抗拉强度（</w:t>
            </w:r>
            <w:r>
              <w:rPr>
                <w:rFonts w:ascii="宋体" w:hAnsi="宋体" w:cs="宋体" w:hint="eastAsia"/>
                <w:sz w:val="24"/>
                <w:szCs w:val="24"/>
              </w:rPr>
              <w:t>kPa</w:t>
            </w:r>
            <w:r>
              <w:rPr>
                <w:rFonts w:ascii="宋体" w:hAnsi="宋体" w:cs="宋体" w:hint="eastAsia"/>
                <w:sz w:val="24"/>
                <w:szCs w:val="24"/>
              </w:rPr>
              <w:t>）（厚度</w:t>
            </w:r>
            <w:r>
              <w:rPr>
                <w:rFonts w:ascii="宋体" w:hAnsi="宋体" w:cs="宋体" w:hint="eastAsia"/>
                <w:sz w:val="24"/>
                <w:szCs w:val="24"/>
              </w:rPr>
              <w:t>50mm</w:t>
            </w:r>
            <w:r>
              <w:rPr>
                <w:rFonts w:ascii="宋体" w:hAnsi="宋体" w:cs="宋体" w:hint="eastAsia"/>
                <w:sz w:val="24"/>
                <w:szCs w:val="24"/>
              </w:rPr>
              <w:t>）</w:t>
            </w:r>
          </w:p>
        </w:tc>
        <w:tc>
          <w:tcPr>
            <w:tcW w:w="1758" w:type="dxa"/>
            <w:vAlign w:val="bottom"/>
          </w:tcPr>
          <w:p w:rsidR="00D42ACA" w:rsidRDefault="004D56EB">
            <w:pPr>
              <w:snapToGrid w:val="0"/>
              <w:spacing w:line="400" w:lineRule="atLeast"/>
              <w:jc w:val="center"/>
              <w:rPr>
                <w:rFonts w:ascii="宋体" w:hAnsi="宋体" w:cs="宋体"/>
                <w:sz w:val="24"/>
                <w:szCs w:val="24"/>
              </w:rPr>
            </w:pPr>
            <w:r>
              <w:rPr>
                <w:rFonts w:ascii="宋体" w:hAnsi="宋体" w:cs="宋体" w:hint="eastAsia"/>
                <w:sz w:val="24"/>
                <w:szCs w:val="24"/>
              </w:rPr>
              <w:t>96 kg/m</w:t>
            </w:r>
            <w:r>
              <w:rPr>
                <w:rFonts w:ascii="宋体" w:hAnsi="宋体" w:cs="宋体" w:hint="eastAsia"/>
                <w:sz w:val="24"/>
                <w:szCs w:val="24"/>
                <w:vertAlign w:val="superscript"/>
              </w:rPr>
              <w:t>3</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40</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渣球含量</w:t>
            </w:r>
            <w:r>
              <w:rPr>
                <w:rFonts w:ascii="宋体" w:hAnsi="宋体" w:cs="宋体" w:hint="eastAsia"/>
                <w:sz w:val="24"/>
                <w:szCs w:val="24"/>
              </w:rPr>
              <w:t>(</w:t>
            </w:r>
            <w:r>
              <w:rPr>
                <w:rFonts w:ascii="宋体" w:hAnsi="宋体" w:cs="宋体" w:hint="eastAsia"/>
                <w:sz w:val="24"/>
                <w:szCs w:val="24"/>
              </w:rPr>
              <w:t>粒径大于</w:t>
            </w:r>
            <w:r>
              <w:rPr>
                <w:rFonts w:ascii="宋体" w:hAnsi="宋体" w:cs="宋体" w:hint="eastAsia"/>
                <w:sz w:val="24"/>
                <w:szCs w:val="24"/>
              </w:rPr>
              <w:t>0.21mm)</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20%</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氧化铝含量（</w:t>
            </w:r>
            <w:r>
              <w:rPr>
                <w:rFonts w:ascii="宋体" w:hAnsi="宋体" w:cs="宋体" w:hint="eastAsia"/>
                <w:sz w:val="24"/>
                <w:szCs w:val="24"/>
              </w:rPr>
              <w:t>Al</w:t>
            </w:r>
            <w:r>
              <w:rPr>
                <w:rFonts w:ascii="宋体" w:hAnsi="宋体" w:cs="宋体" w:hint="eastAsia"/>
                <w:sz w:val="24"/>
                <w:szCs w:val="24"/>
                <w:vertAlign w:val="subscript"/>
              </w:rPr>
              <w:t>2</w:t>
            </w:r>
            <w:r>
              <w:rPr>
                <w:rFonts w:ascii="宋体" w:hAnsi="宋体" w:cs="宋体" w:hint="eastAsia"/>
                <w:sz w:val="24"/>
                <w:szCs w:val="24"/>
              </w:rPr>
              <w:t>O</w:t>
            </w:r>
            <w:r>
              <w:rPr>
                <w:rFonts w:ascii="宋体" w:hAnsi="宋体" w:cs="宋体" w:hint="eastAsia"/>
                <w:sz w:val="24"/>
                <w:szCs w:val="24"/>
                <w:vertAlign w:val="subscript"/>
              </w:rPr>
              <w:t>3</w:t>
            </w:r>
            <w:r>
              <w:rPr>
                <w:rFonts w:ascii="宋体" w:hAnsi="宋体" w:cs="宋体" w:hint="eastAsia"/>
                <w:sz w:val="24"/>
                <w:szCs w:val="24"/>
              </w:rPr>
              <w:t>）</w:t>
            </w:r>
            <w:r>
              <w:rPr>
                <w:rFonts w:ascii="宋体" w:hAnsi="宋体" w:cs="宋体" w:hint="eastAsia"/>
                <w:sz w:val="24"/>
                <w:szCs w:val="24"/>
              </w:rPr>
              <w:t>%</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40</w:t>
            </w:r>
          </w:p>
        </w:tc>
      </w:tr>
      <w:tr w:rsidR="00D42ACA">
        <w:trPr>
          <w:trHeight w:hRule="exact" w:val="454"/>
        </w:trPr>
        <w:tc>
          <w:tcPr>
            <w:tcW w:w="6187" w:type="dxa"/>
            <w:gridSpan w:val="2"/>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氧化铝＋二氧化硅含量</w:t>
            </w:r>
            <w:r>
              <w:rPr>
                <w:rFonts w:ascii="宋体" w:hAnsi="宋体" w:cs="宋体" w:hint="eastAsia"/>
                <w:sz w:val="24"/>
                <w:szCs w:val="24"/>
              </w:rPr>
              <w:t>%</w:t>
            </w:r>
          </w:p>
        </w:tc>
        <w:tc>
          <w:tcPr>
            <w:tcW w:w="2349" w:type="dxa"/>
            <w:vAlign w:val="center"/>
          </w:tcPr>
          <w:p w:rsidR="00D42ACA" w:rsidRDefault="004D56EB">
            <w:pPr>
              <w:snapToGrid w:val="0"/>
              <w:spacing w:line="400" w:lineRule="atLeast"/>
              <w:ind w:firstLineChars="300" w:firstLine="7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95</w:t>
            </w:r>
          </w:p>
        </w:tc>
      </w:tr>
      <w:tr w:rsidR="00D42ACA">
        <w:trPr>
          <w:trHeight w:hRule="exact" w:val="454"/>
        </w:trPr>
        <w:tc>
          <w:tcPr>
            <w:tcW w:w="8536" w:type="dxa"/>
            <w:gridSpan w:val="3"/>
            <w:vAlign w:val="center"/>
          </w:tcPr>
          <w:p w:rsidR="00D42ACA" w:rsidRDefault="004D56EB">
            <w:pPr>
              <w:snapToGrid w:val="0"/>
              <w:spacing w:line="400" w:lineRule="atLeast"/>
              <w:ind w:firstLine="420"/>
              <w:jc w:val="center"/>
              <w:rPr>
                <w:rFonts w:ascii="宋体" w:hAnsi="宋体" w:cs="宋体"/>
                <w:sz w:val="24"/>
                <w:szCs w:val="24"/>
              </w:rPr>
            </w:pPr>
            <w:r>
              <w:rPr>
                <w:rFonts w:ascii="宋体" w:hAnsi="宋体" w:cs="宋体" w:hint="eastAsia"/>
                <w:sz w:val="24"/>
                <w:szCs w:val="24"/>
              </w:rPr>
              <w:t>憎水率≥</w:t>
            </w:r>
            <w:r>
              <w:rPr>
                <w:rFonts w:ascii="宋体" w:hAnsi="宋体" w:cs="宋体" w:hint="eastAsia"/>
                <w:sz w:val="24"/>
                <w:szCs w:val="24"/>
              </w:rPr>
              <w:t>93%</w:t>
            </w:r>
          </w:p>
        </w:tc>
      </w:tr>
    </w:tbl>
    <w:p w:rsidR="00D42ACA" w:rsidRDefault="004D56EB">
      <w:pPr>
        <w:pStyle w:val="NewNewNewNewNewNewNewNewNewNewNewNewNewNewNewNewNewNewNewNewNewNewNew"/>
        <w:adjustRightInd w:val="0"/>
        <w:snapToGrid w:val="0"/>
        <w:spacing w:line="420" w:lineRule="atLeast"/>
        <w:jc w:val="left"/>
        <w:rPr>
          <w:rFonts w:ascii="宋体" w:hAnsi="宋体" w:cs="宋体"/>
          <w:bCs/>
          <w:sz w:val="24"/>
          <w:szCs w:val="24"/>
        </w:rPr>
      </w:pPr>
      <w:r>
        <w:rPr>
          <w:rFonts w:ascii="宋体" w:hAnsi="宋体" w:cs="宋体" w:hint="eastAsia"/>
          <w:sz w:val="24"/>
          <w:szCs w:val="22"/>
        </w:rPr>
        <w:t xml:space="preserve">4.2.3  </w:t>
      </w:r>
      <w:r>
        <w:rPr>
          <w:rFonts w:ascii="宋体" w:hAnsi="宋体" w:cs="宋体" w:hint="eastAsia"/>
          <w:sz w:val="24"/>
          <w:szCs w:val="22"/>
        </w:rPr>
        <w:t>彩钢板的主要技术要求：</w:t>
      </w:r>
      <w:r>
        <w:rPr>
          <w:rFonts w:ascii="宋体" w:hAnsi="宋体" w:cs="宋体" w:hint="eastAsia"/>
          <w:bCs/>
          <w:sz w:val="24"/>
          <w:szCs w:val="24"/>
        </w:rPr>
        <w:t>彩钢板的基材为</w:t>
      </w:r>
      <w:r>
        <w:rPr>
          <w:rFonts w:ascii="宋体" w:hAnsi="宋体" w:cs="宋体" w:hint="eastAsia"/>
          <w:bCs/>
          <w:sz w:val="24"/>
          <w:szCs w:val="24"/>
        </w:rPr>
        <w:t>55%</w:t>
      </w:r>
      <w:r>
        <w:rPr>
          <w:rFonts w:ascii="宋体" w:hAnsi="宋体" w:cs="宋体" w:hint="eastAsia"/>
          <w:bCs/>
          <w:sz w:val="24"/>
          <w:szCs w:val="24"/>
        </w:rPr>
        <w:t>铝</w:t>
      </w:r>
      <w:r>
        <w:rPr>
          <w:rFonts w:ascii="宋体" w:hAnsi="宋体" w:cs="宋体" w:hint="eastAsia"/>
          <w:bCs/>
          <w:sz w:val="24"/>
          <w:szCs w:val="24"/>
        </w:rPr>
        <w:t>+43.5%</w:t>
      </w:r>
      <w:r>
        <w:rPr>
          <w:rFonts w:ascii="宋体" w:hAnsi="宋体" w:cs="宋体" w:hint="eastAsia"/>
          <w:bCs/>
          <w:sz w:val="24"/>
          <w:szCs w:val="24"/>
        </w:rPr>
        <w:t>锌</w:t>
      </w:r>
      <w:r>
        <w:rPr>
          <w:rFonts w:ascii="宋体" w:hAnsi="宋体" w:cs="宋体" w:hint="eastAsia"/>
          <w:bCs/>
          <w:sz w:val="24"/>
          <w:szCs w:val="24"/>
        </w:rPr>
        <w:t>+1.5%</w:t>
      </w:r>
      <w:r>
        <w:rPr>
          <w:rFonts w:ascii="宋体" w:hAnsi="宋体" w:cs="宋体" w:hint="eastAsia"/>
          <w:bCs/>
          <w:sz w:val="24"/>
          <w:szCs w:val="24"/>
        </w:rPr>
        <w:t>硅合金钢板，基材厚度为不大于</w:t>
      </w:r>
      <w:r>
        <w:rPr>
          <w:rFonts w:ascii="宋体" w:hAnsi="宋体" w:cs="宋体" w:hint="eastAsia"/>
          <w:bCs/>
          <w:sz w:val="24"/>
          <w:szCs w:val="24"/>
        </w:rPr>
        <w:t>0.5mm</w:t>
      </w:r>
      <w:r>
        <w:rPr>
          <w:rFonts w:ascii="宋体" w:hAnsi="宋体" w:cs="宋体" w:hint="eastAsia"/>
          <w:bCs/>
          <w:sz w:val="24"/>
          <w:szCs w:val="24"/>
        </w:rPr>
        <w:t>（</w:t>
      </w:r>
      <w:r>
        <w:rPr>
          <w:rFonts w:ascii="宋体" w:hAnsi="宋体" w:cs="宋体" w:hint="eastAsia"/>
          <w:bCs/>
          <w:sz w:val="24"/>
          <w:szCs w:val="24"/>
        </w:rPr>
        <w:t>0.46</w:t>
      </w:r>
      <w:r>
        <w:rPr>
          <w:rFonts w:ascii="宋体" w:hAnsi="宋体" w:cs="宋体" w:hint="eastAsia"/>
          <w:bCs/>
          <w:sz w:val="24"/>
          <w:szCs w:val="24"/>
        </w:rPr>
        <w:t>～</w:t>
      </w:r>
      <w:r>
        <w:rPr>
          <w:rFonts w:ascii="宋体" w:hAnsi="宋体" w:cs="宋体" w:hint="eastAsia"/>
          <w:bCs/>
          <w:sz w:val="24"/>
          <w:szCs w:val="24"/>
        </w:rPr>
        <w:t>0.49 mm</w:t>
      </w:r>
      <w:r>
        <w:rPr>
          <w:rFonts w:ascii="宋体" w:hAnsi="宋体" w:cs="宋体" w:hint="eastAsia"/>
          <w:bCs/>
          <w:sz w:val="24"/>
          <w:szCs w:val="24"/>
        </w:rPr>
        <w:t>），锌层厚度不小于</w:t>
      </w:r>
      <w:r>
        <w:rPr>
          <w:rFonts w:ascii="宋体" w:hAnsi="宋体" w:cs="宋体" w:hint="eastAsia"/>
          <w:bCs/>
          <w:sz w:val="24"/>
          <w:szCs w:val="24"/>
        </w:rPr>
        <w:t>150g/m2</w:t>
      </w:r>
      <w:r>
        <w:rPr>
          <w:rFonts w:ascii="宋体" w:hAnsi="宋体" w:cs="宋体" w:hint="eastAsia"/>
          <w:bCs/>
          <w:sz w:val="24"/>
          <w:szCs w:val="24"/>
        </w:rPr>
        <w:t>，钢板强度：</w:t>
      </w:r>
      <w:r>
        <w:rPr>
          <w:rFonts w:ascii="宋体" w:hAnsi="宋体" w:cs="宋体" w:hint="eastAsia"/>
          <w:bCs/>
          <w:sz w:val="24"/>
          <w:szCs w:val="24"/>
        </w:rPr>
        <w:t>G300</w:t>
      </w:r>
      <w:r>
        <w:rPr>
          <w:rFonts w:ascii="宋体" w:hAnsi="宋体" w:cs="宋体" w:hint="eastAsia"/>
          <w:bCs/>
          <w:sz w:val="24"/>
          <w:szCs w:val="24"/>
        </w:rPr>
        <w:t>以上（屈服不低于</w:t>
      </w:r>
      <w:r>
        <w:rPr>
          <w:rFonts w:ascii="宋体" w:hAnsi="宋体" w:cs="宋体" w:hint="eastAsia"/>
          <w:bCs/>
          <w:sz w:val="24"/>
          <w:szCs w:val="24"/>
        </w:rPr>
        <w:t>300MPa</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bCs/>
          <w:sz w:val="24"/>
          <w:szCs w:val="24"/>
        </w:rPr>
        <w:t>彩钢板涂层正面：高耐候聚酯（</w:t>
      </w:r>
      <w:r>
        <w:rPr>
          <w:rFonts w:ascii="宋体" w:hAnsi="宋体" w:cs="宋体" w:hint="eastAsia"/>
          <w:bCs/>
          <w:sz w:val="24"/>
          <w:szCs w:val="24"/>
        </w:rPr>
        <w:t>HDP</w:t>
      </w:r>
      <w:r>
        <w:rPr>
          <w:rFonts w:ascii="宋体" w:hAnsi="宋体" w:cs="宋体" w:hint="eastAsia"/>
          <w:bCs/>
          <w:sz w:val="24"/>
          <w:szCs w:val="24"/>
        </w:rPr>
        <w:t>）正面不低于</w:t>
      </w:r>
      <w:r>
        <w:rPr>
          <w:rFonts w:ascii="宋体" w:hAnsi="宋体" w:cs="宋体" w:hint="eastAsia"/>
          <w:bCs/>
          <w:sz w:val="24"/>
          <w:szCs w:val="24"/>
        </w:rPr>
        <w:t>20um</w:t>
      </w:r>
      <w:r>
        <w:rPr>
          <w:rFonts w:ascii="宋体" w:hAnsi="宋体" w:cs="宋体" w:hint="eastAsia"/>
          <w:bCs/>
          <w:sz w:val="24"/>
          <w:szCs w:val="24"/>
        </w:rPr>
        <w:t>；底漆厚度不得低于</w:t>
      </w:r>
      <w:r>
        <w:rPr>
          <w:rFonts w:ascii="宋体" w:hAnsi="宋体" w:cs="宋体" w:hint="eastAsia"/>
          <w:bCs/>
          <w:sz w:val="24"/>
          <w:szCs w:val="24"/>
        </w:rPr>
        <w:t>5 um</w:t>
      </w:r>
      <w:r>
        <w:rPr>
          <w:rFonts w:ascii="宋体" w:hAnsi="宋体" w:cs="宋体" w:hint="eastAsia"/>
          <w:bCs/>
          <w:sz w:val="24"/>
          <w:szCs w:val="24"/>
        </w:rPr>
        <w:t>，背面漆：改性环氧聚酯（</w:t>
      </w:r>
      <w:r>
        <w:rPr>
          <w:rFonts w:ascii="宋体" w:hAnsi="宋体" w:cs="宋体" w:hint="eastAsia"/>
          <w:bCs/>
          <w:sz w:val="24"/>
          <w:szCs w:val="24"/>
        </w:rPr>
        <w:t>EPOXY</w:t>
      </w:r>
      <w:r>
        <w:rPr>
          <w:rFonts w:ascii="宋体" w:hAnsi="宋体" w:cs="宋体" w:hint="eastAsia"/>
          <w:bCs/>
          <w:sz w:val="24"/>
          <w:szCs w:val="24"/>
        </w:rPr>
        <w:t>）原则上为</w:t>
      </w:r>
      <w:r>
        <w:rPr>
          <w:rFonts w:ascii="宋体" w:hAnsi="宋体" w:cs="宋体" w:hint="eastAsia"/>
          <w:bCs/>
          <w:sz w:val="24"/>
          <w:szCs w:val="24"/>
        </w:rPr>
        <w:t>7</w:t>
      </w:r>
      <w:r>
        <w:rPr>
          <w:rFonts w:ascii="宋体" w:hAnsi="宋体" w:cs="宋体" w:hint="eastAsia"/>
          <w:bCs/>
          <w:sz w:val="24"/>
          <w:szCs w:val="24"/>
        </w:rPr>
        <w:t>～</w:t>
      </w:r>
      <w:r>
        <w:rPr>
          <w:rFonts w:ascii="宋体" w:hAnsi="宋体" w:cs="宋体" w:hint="eastAsia"/>
          <w:bCs/>
          <w:sz w:val="24"/>
          <w:szCs w:val="24"/>
        </w:rPr>
        <w:t>10um</w:t>
      </w:r>
      <w:r>
        <w:rPr>
          <w:rFonts w:ascii="宋体" w:hAnsi="宋体" w:cs="宋体" w:hint="eastAsia"/>
          <w:bCs/>
          <w:sz w:val="24"/>
          <w:szCs w:val="24"/>
        </w:rPr>
        <w:t>；涂层质保年限不低于</w:t>
      </w:r>
      <w:r>
        <w:rPr>
          <w:rFonts w:ascii="宋体" w:hAnsi="宋体" w:cs="宋体" w:hint="eastAsia"/>
          <w:bCs/>
          <w:sz w:val="24"/>
          <w:szCs w:val="24"/>
        </w:rPr>
        <w:t>15</w:t>
      </w:r>
      <w:r>
        <w:rPr>
          <w:rFonts w:ascii="宋体" w:hAnsi="宋体" w:cs="宋体" w:hint="eastAsia"/>
          <w:bCs/>
          <w:sz w:val="24"/>
          <w:szCs w:val="24"/>
        </w:rPr>
        <w:t>年。</w:t>
      </w:r>
      <w:r>
        <w:rPr>
          <w:rFonts w:ascii="宋体" w:hAnsi="宋体" w:cs="宋体" w:hint="eastAsia"/>
          <w:bCs/>
          <w:sz w:val="24"/>
          <w:szCs w:val="24"/>
        </w:rPr>
        <w:t xml:space="preserve"> </w:t>
      </w:r>
      <w:r>
        <w:rPr>
          <w:rFonts w:ascii="宋体" w:hAnsi="宋体" w:cs="宋体" w:hint="eastAsia"/>
          <w:bCs/>
          <w:sz w:val="24"/>
          <w:szCs w:val="24"/>
        </w:rPr>
        <w:t>彩钢板表面光泽度应符合</w:t>
      </w:r>
      <w:r>
        <w:rPr>
          <w:rFonts w:ascii="宋体" w:hAnsi="宋体" w:cs="宋体" w:hint="eastAsia"/>
          <w:bCs/>
          <w:sz w:val="24"/>
          <w:szCs w:val="24"/>
        </w:rPr>
        <w:t>25%</w:t>
      </w:r>
      <w:r>
        <w:rPr>
          <w:rFonts w:ascii="宋体" w:hAnsi="宋体" w:cs="宋体" w:hint="eastAsia"/>
          <w:bCs/>
          <w:sz w:val="24"/>
          <w:szCs w:val="24"/>
        </w:rPr>
        <w:t>±</w:t>
      </w:r>
      <w:r>
        <w:rPr>
          <w:rFonts w:ascii="宋体" w:hAnsi="宋体" w:cs="宋体" w:hint="eastAsia"/>
          <w:bCs/>
          <w:sz w:val="24"/>
          <w:szCs w:val="24"/>
        </w:rPr>
        <w:t>10%</w:t>
      </w:r>
      <w:r>
        <w:rPr>
          <w:rFonts w:ascii="宋体" w:hAnsi="宋体" w:cs="宋体" w:hint="eastAsia"/>
          <w:bCs/>
          <w:sz w:val="24"/>
          <w:szCs w:val="24"/>
        </w:rPr>
        <w:lastRenderedPageBreak/>
        <w:t>（</w:t>
      </w:r>
      <w:r>
        <w:rPr>
          <w:rFonts w:ascii="宋体" w:hAnsi="宋体" w:cs="宋体" w:hint="eastAsia"/>
          <w:bCs/>
          <w:sz w:val="24"/>
          <w:szCs w:val="24"/>
        </w:rPr>
        <w:t>60</w:t>
      </w:r>
      <w:r>
        <w:rPr>
          <w:rFonts w:ascii="宋体" w:hAnsi="宋体" w:cs="宋体" w:hint="eastAsia"/>
          <w:bCs/>
          <w:sz w:val="24"/>
          <w:szCs w:val="24"/>
        </w:rPr>
        <w:t>°）。彩钢板锻压制造应一次成型，表面应平整光滑、轮廓整齐，不得有松脱、翻边、皱褶、翘缝、气泡和明显的凹坑等缺陷。彩钢板应具有抗腐蚀性可保证外层</w:t>
      </w:r>
      <w:r>
        <w:rPr>
          <w:rFonts w:ascii="宋体" w:hAnsi="宋体" w:cs="宋体" w:hint="eastAsia"/>
          <w:bCs/>
          <w:sz w:val="24"/>
          <w:szCs w:val="24"/>
        </w:rPr>
        <w:t>20</w:t>
      </w:r>
      <w:r>
        <w:rPr>
          <w:rFonts w:ascii="宋体" w:hAnsi="宋体" w:cs="宋体" w:hint="eastAsia"/>
          <w:bCs/>
          <w:sz w:val="24"/>
          <w:szCs w:val="24"/>
        </w:rPr>
        <w:t>年不腐蚀，基本不变色。</w:t>
      </w:r>
      <w:r>
        <w:rPr>
          <w:rFonts w:ascii="宋体" w:hAnsi="宋体" w:cs="宋体" w:hint="eastAsia"/>
          <w:b/>
          <w:sz w:val="24"/>
          <w:szCs w:val="24"/>
        </w:rPr>
        <w:t>原则上彩钢板采用与已建成管道相同的颜色，如有变化颜色由甲方确定。</w:t>
      </w:r>
    </w:p>
    <w:p w:rsidR="00D42ACA" w:rsidRDefault="004D56EB">
      <w:pPr>
        <w:pStyle w:val="NewNewNewNewNewNewNewNewNewNewNewNewNewNewNewNewNewNewNewNewNewNewNew"/>
        <w:adjustRightInd w:val="0"/>
        <w:snapToGrid w:val="0"/>
        <w:spacing w:line="400" w:lineRule="atLeast"/>
        <w:jc w:val="left"/>
        <w:rPr>
          <w:rFonts w:ascii="宋体" w:hAnsi="宋体" w:cs="宋体"/>
          <w:sz w:val="24"/>
          <w:szCs w:val="22"/>
        </w:rPr>
      </w:pPr>
      <w:r>
        <w:rPr>
          <w:rFonts w:ascii="宋体" w:hAnsi="宋体" w:cs="宋体" w:hint="eastAsia"/>
          <w:sz w:val="24"/>
          <w:szCs w:val="22"/>
        </w:rPr>
        <w:t xml:space="preserve">4.2.4 </w:t>
      </w:r>
      <w:r>
        <w:rPr>
          <w:rFonts w:ascii="宋体" w:hAnsi="宋体" w:cs="宋体" w:hint="eastAsia"/>
          <w:sz w:val="24"/>
          <w:szCs w:val="22"/>
        </w:rPr>
        <w:t>耐高温铝箔玻纤布反射层主要要求：</w:t>
      </w:r>
      <w:r>
        <w:rPr>
          <w:rFonts w:ascii="宋体" w:hAnsi="宋体" w:cs="宋体" w:hint="eastAsia"/>
          <w:sz w:val="24"/>
          <w:szCs w:val="24"/>
        </w:rPr>
        <w:t>110</w:t>
      </w:r>
      <w:r>
        <w:rPr>
          <w:rFonts w:ascii="宋体" w:hAnsi="宋体" w:cs="宋体" w:hint="eastAsia"/>
          <w:sz w:val="24"/>
          <w:szCs w:val="24"/>
        </w:rPr>
        <w:t>±</w:t>
      </w:r>
      <w:r>
        <w:rPr>
          <w:rFonts w:ascii="宋体" w:hAnsi="宋体" w:cs="宋体" w:hint="eastAsia"/>
          <w:sz w:val="24"/>
          <w:szCs w:val="24"/>
        </w:rPr>
        <w:t>10g/m</w:t>
      </w:r>
      <w:r>
        <w:rPr>
          <w:rFonts w:ascii="宋体" w:hAnsi="宋体" w:cs="宋体" w:hint="eastAsia"/>
          <w:sz w:val="24"/>
          <w:szCs w:val="24"/>
        </w:rPr>
        <w:t>²。</w:t>
      </w:r>
    </w:p>
    <w:p w:rsidR="00D42ACA" w:rsidRDefault="004D56EB">
      <w:pPr>
        <w:pStyle w:val="NewNewNewNewNewNewNewNewNewNewNewNewNewNewNewNewNewNewNewNewNewNewNew"/>
        <w:adjustRightInd w:val="0"/>
        <w:snapToGrid w:val="0"/>
        <w:spacing w:line="400" w:lineRule="atLeast"/>
        <w:jc w:val="left"/>
        <w:rPr>
          <w:rFonts w:ascii="宋体" w:hAnsi="宋体" w:cs="宋体"/>
          <w:bCs/>
          <w:sz w:val="24"/>
          <w:szCs w:val="24"/>
        </w:rPr>
      </w:pPr>
      <w:r>
        <w:rPr>
          <w:rFonts w:ascii="宋体" w:hAnsi="宋体" w:cs="宋体" w:hint="eastAsia"/>
          <w:sz w:val="24"/>
          <w:szCs w:val="22"/>
        </w:rPr>
        <w:t xml:space="preserve">4.2.5 </w:t>
      </w:r>
      <w:r>
        <w:rPr>
          <w:rFonts w:ascii="宋体" w:hAnsi="宋体" w:cs="宋体" w:hint="eastAsia"/>
          <w:sz w:val="24"/>
          <w:szCs w:val="22"/>
        </w:rPr>
        <w:t>铝板的主要技术要求：</w:t>
      </w:r>
      <w:r>
        <w:rPr>
          <w:rFonts w:ascii="宋体" w:hAnsi="宋体" w:cs="宋体" w:hint="eastAsia"/>
          <w:bCs/>
          <w:sz w:val="24"/>
          <w:szCs w:val="24"/>
        </w:rPr>
        <w:t>铝板应为正规厂商生产，每批供货包装需附有出厂日期、检验报告及合格证，铝板锻压制造应一次成型，表面不得有划伤、刮花、碰伤、裂纹、起泡、污点</w:t>
      </w:r>
      <w:r>
        <w:rPr>
          <w:rFonts w:ascii="宋体" w:hAnsi="宋体" w:cs="宋体" w:hint="eastAsia"/>
          <w:bCs/>
          <w:sz w:val="24"/>
          <w:szCs w:val="24"/>
        </w:rPr>
        <w:t>、凹凸不平、扭曲变形、沙眼、压痕、腐蚀等对使用有害的缺陷，不得有氧化现象。</w:t>
      </w:r>
    </w:p>
    <w:p w:rsidR="00D42ACA" w:rsidRDefault="004D56EB">
      <w:pPr>
        <w:pStyle w:val="NewNewNewNewNewNewNewNewNewNewNewNewNewNewNewNewNewNewNewNewNewNewNew"/>
        <w:adjustRightInd w:val="0"/>
        <w:snapToGrid w:val="0"/>
        <w:spacing w:line="400" w:lineRule="atLeast"/>
        <w:jc w:val="left"/>
        <w:rPr>
          <w:rFonts w:ascii="宋体" w:hAnsi="宋体" w:cs="宋体"/>
          <w:bCs/>
          <w:sz w:val="24"/>
          <w:szCs w:val="24"/>
        </w:rPr>
      </w:pPr>
      <w:r>
        <w:rPr>
          <w:rFonts w:ascii="宋体" w:hAnsi="宋体" w:cs="宋体" w:hint="eastAsia"/>
          <w:spacing w:val="20"/>
          <w:kern w:val="10"/>
          <w:sz w:val="24"/>
        </w:rPr>
        <w:t xml:space="preserve">4.2.6 </w:t>
      </w:r>
      <w:r>
        <w:rPr>
          <w:rFonts w:ascii="宋体" w:hAnsi="宋体" w:cs="宋体" w:hint="eastAsia"/>
          <w:spacing w:val="20"/>
          <w:kern w:val="10"/>
          <w:sz w:val="24"/>
        </w:rPr>
        <w:t>珍珠岩抹面</w:t>
      </w:r>
      <w:r>
        <w:rPr>
          <w:rFonts w:ascii="宋体" w:hAnsi="宋体" w:cs="宋体" w:hint="eastAsia"/>
          <w:spacing w:val="20"/>
          <w:kern w:val="10"/>
          <w:sz w:val="24"/>
        </w:rPr>
        <w:t>10mm</w:t>
      </w:r>
      <w:r>
        <w:rPr>
          <w:rFonts w:ascii="宋体" w:hAnsi="宋体" w:cs="宋体" w:hint="eastAsia"/>
          <w:spacing w:val="20"/>
          <w:kern w:val="10"/>
          <w:sz w:val="24"/>
        </w:rPr>
        <w:t>，</w:t>
      </w:r>
      <w:r>
        <w:rPr>
          <w:rFonts w:ascii="宋体" w:hAnsi="宋体" w:cs="宋体" w:hint="eastAsia"/>
          <w:spacing w:val="20"/>
          <w:kern w:val="10"/>
          <w:sz w:val="24"/>
        </w:rPr>
        <w:t xml:space="preserve"> </w:t>
      </w:r>
      <w:r>
        <w:rPr>
          <w:rFonts w:ascii="宋体" w:hAnsi="宋体" w:cs="宋体" w:hint="eastAsia"/>
          <w:spacing w:val="20"/>
          <w:kern w:val="10"/>
          <w:sz w:val="24"/>
        </w:rPr>
        <w:t>按重量配比：珍珠岩、石棉粉、石棉绒、水泥分别为</w:t>
      </w:r>
      <w:r>
        <w:rPr>
          <w:rFonts w:ascii="宋体" w:hAnsi="宋体" w:cs="宋体" w:hint="eastAsia"/>
          <w:spacing w:val="20"/>
          <w:kern w:val="10"/>
          <w:sz w:val="24"/>
        </w:rPr>
        <w:t>2:10:3:10)</w:t>
      </w:r>
    </w:p>
    <w:p w:rsidR="00D42ACA" w:rsidRDefault="004D56EB" w:rsidP="006722D5">
      <w:pPr>
        <w:pStyle w:val="2"/>
        <w:snapToGrid w:val="0"/>
        <w:spacing w:beforeLines="50" w:after="0" w:line="400" w:lineRule="atLeast"/>
        <w:jc w:val="both"/>
        <w:textAlignment w:val="auto"/>
        <w:rPr>
          <w:rFonts w:ascii="宋体" w:eastAsia="宋体" w:hAnsi="宋体" w:cs="宋体"/>
          <w:bCs/>
          <w:sz w:val="24"/>
          <w:szCs w:val="24"/>
        </w:rPr>
      </w:pPr>
      <w:r>
        <w:rPr>
          <w:rFonts w:ascii="宋体" w:eastAsia="宋体" w:hAnsi="宋体" w:cs="宋体" w:hint="eastAsia"/>
          <w:bCs/>
          <w:sz w:val="24"/>
          <w:szCs w:val="24"/>
        </w:rPr>
        <w:t xml:space="preserve">4.3  </w:t>
      </w:r>
      <w:r>
        <w:rPr>
          <w:rFonts w:ascii="宋体" w:eastAsia="宋体" w:hAnsi="宋体" w:cs="宋体" w:hint="eastAsia"/>
          <w:bCs/>
          <w:sz w:val="24"/>
          <w:szCs w:val="24"/>
        </w:rPr>
        <w:t>其他要求</w:t>
      </w:r>
    </w:p>
    <w:p w:rsidR="00D42ACA" w:rsidRDefault="004D56EB">
      <w:pPr>
        <w:pStyle w:val="a0"/>
        <w:snapToGrid w:val="0"/>
        <w:spacing w:line="360" w:lineRule="auto"/>
        <w:ind w:firstLine="0"/>
        <w:rPr>
          <w:rFonts w:ascii="宋体" w:hAnsi="宋体" w:cs="宋体"/>
          <w:sz w:val="24"/>
          <w:szCs w:val="24"/>
        </w:rPr>
      </w:pPr>
      <w:r>
        <w:rPr>
          <w:rFonts w:ascii="宋体" w:hAnsi="宋体" w:cs="宋体" w:hint="eastAsia"/>
          <w:sz w:val="24"/>
          <w:szCs w:val="24"/>
        </w:rPr>
        <w:t xml:space="preserve">4.3.1 </w:t>
      </w:r>
      <w:r>
        <w:rPr>
          <w:rFonts w:ascii="宋体" w:hAnsi="宋体" w:cs="宋体" w:hint="eastAsia"/>
          <w:sz w:val="24"/>
          <w:szCs w:val="24"/>
        </w:rPr>
        <w:t>检修、检验和保温所需的脚手架（自备钢管及卡扣）应按相关规范要求搭设和拆除，作业人员应持证上岗，脚手架搭设应牢固可靠。</w:t>
      </w:r>
    </w:p>
    <w:p w:rsidR="00D42ACA" w:rsidRDefault="004D56EB">
      <w:pPr>
        <w:pStyle w:val="a0"/>
        <w:snapToGrid w:val="0"/>
        <w:spacing w:line="360" w:lineRule="auto"/>
        <w:ind w:firstLine="0"/>
        <w:rPr>
          <w:rFonts w:ascii="宋体" w:hAnsi="宋体" w:cs="宋体"/>
          <w:sz w:val="24"/>
          <w:szCs w:val="24"/>
        </w:rPr>
      </w:pPr>
      <w:r>
        <w:rPr>
          <w:rFonts w:ascii="宋体" w:hAnsi="宋体" w:cs="宋体" w:hint="eastAsia"/>
          <w:sz w:val="24"/>
          <w:szCs w:val="24"/>
        </w:rPr>
        <w:t xml:space="preserve">4.3.2 </w:t>
      </w:r>
      <w:r>
        <w:rPr>
          <w:rFonts w:ascii="宋体" w:hAnsi="宋体" w:cs="宋体" w:hint="eastAsia"/>
          <w:sz w:val="24"/>
          <w:szCs w:val="24"/>
        </w:rPr>
        <w:t>高空作业应满足《高处作业安全管理制度》</w:t>
      </w:r>
      <w:r>
        <w:rPr>
          <w:rFonts w:ascii="宋体" w:hAnsi="宋体" w:cs="宋体" w:hint="eastAsia"/>
          <w:sz w:val="24"/>
          <w:szCs w:val="24"/>
        </w:rPr>
        <w:t>Q/GL-HA-023-2014</w:t>
      </w:r>
      <w:r>
        <w:rPr>
          <w:rFonts w:ascii="宋体" w:hAnsi="宋体" w:cs="宋体" w:hint="eastAsia"/>
          <w:sz w:val="24"/>
          <w:szCs w:val="24"/>
        </w:rPr>
        <w:t>及其他在用规范、制度内的相关要求，确保施工安全。</w:t>
      </w:r>
    </w:p>
    <w:p w:rsidR="00D42ACA" w:rsidRDefault="004D56EB">
      <w:pPr>
        <w:kinsoku w:val="0"/>
        <w:overflowPunct w:val="0"/>
        <w:adjustRightInd/>
        <w:spacing w:line="400" w:lineRule="atLeast"/>
        <w:jc w:val="left"/>
        <w:textAlignment w:val="auto"/>
        <w:rPr>
          <w:rFonts w:ascii="宋体" w:hAnsi="宋体" w:cs="宋体"/>
          <w:sz w:val="24"/>
          <w:szCs w:val="24"/>
          <w:u w:val="single"/>
        </w:rPr>
      </w:pPr>
      <w:r>
        <w:rPr>
          <w:rFonts w:ascii="宋体" w:hAnsi="宋体" w:cs="宋体" w:hint="eastAsia"/>
          <w:sz w:val="24"/>
          <w:szCs w:val="24"/>
        </w:rPr>
        <w:t xml:space="preserve">4.3.3 </w:t>
      </w:r>
      <w:r>
        <w:rPr>
          <w:rFonts w:ascii="宋体" w:hAnsi="宋体" w:cs="宋体" w:hint="eastAsia"/>
          <w:b/>
          <w:sz w:val="24"/>
          <w:szCs w:val="22"/>
        </w:rPr>
        <w:t xml:space="preserve"> </w:t>
      </w:r>
      <w:r>
        <w:rPr>
          <w:rFonts w:ascii="宋体" w:hAnsi="宋体" w:cs="宋体" w:hint="eastAsia"/>
          <w:b/>
          <w:sz w:val="24"/>
          <w:szCs w:val="22"/>
        </w:rPr>
        <w:t>施工期间的场地应及时清理，乙方负责废旧</w:t>
      </w:r>
      <w:r>
        <w:rPr>
          <w:rFonts w:ascii="宋体" w:hAnsi="宋体" w:cs="宋体" w:hint="eastAsia"/>
          <w:b/>
          <w:sz w:val="24"/>
          <w:szCs w:val="22"/>
        </w:rPr>
        <w:t>保温处理，废旧保温处理</w:t>
      </w:r>
      <w:r>
        <w:rPr>
          <w:rFonts w:ascii="宋体" w:hAnsi="宋体" w:cs="宋体" w:hint="eastAsia"/>
          <w:b/>
          <w:bCs/>
          <w:sz w:val="24"/>
          <w:szCs w:val="24"/>
        </w:rPr>
        <w:t>应按《中华人民共和国固体废物污染环境防治法》的要求执行。</w:t>
      </w:r>
    </w:p>
    <w:p w:rsidR="00D42ACA" w:rsidRDefault="00D42ACA">
      <w:pPr>
        <w:pStyle w:val="a0"/>
      </w:pPr>
    </w:p>
    <w:p w:rsidR="00D42ACA" w:rsidRDefault="004D56EB">
      <w:pPr>
        <w:numPr>
          <w:ilvl w:val="0"/>
          <w:numId w:val="13"/>
        </w:numPr>
        <w:kinsoku w:val="0"/>
        <w:overflowPunct w:val="0"/>
        <w:adjustRightInd/>
        <w:spacing w:line="400" w:lineRule="atLeast"/>
        <w:jc w:val="left"/>
        <w:textAlignment w:val="auto"/>
        <w:rPr>
          <w:rFonts w:ascii="宋体" w:hAnsi="宋体" w:cs="宋体"/>
          <w:sz w:val="24"/>
          <w:szCs w:val="24"/>
        </w:rPr>
      </w:pPr>
      <w:r>
        <w:rPr>
          <w:rFonts w:ascii="宋体" w:hAnsi="宋体" w:cs="宋体" w:hint="eastAsia"/>
          <w:sz w:val="24"/>
          <w:szCs w:val="24"/>
        </w:rPr>
        <w:t>承包方式：包工包料，本工程采用固定单价合同。</w:t>
      </w:r>
    </w:p>
    <w:p w:rsidR="00D42ACA" w:rsidRDefault="004D56EB">
      <w:pPr>
        <w:numPr>
          <w:ilvl w:val="0"/>
          <w:numId w:val="13"/>
        </w:numPr>
        <w:kinsoku w:val="0"/>
        <w:overflowPunct w:val="0"/>
        <w:adjustRightInd/>
        <w:spacing w:line="400" w:lineRule="atLeast"/>
        <w:jc w:val="left"/>
        <w:textAlignment w:val="auto"/>
        <w:rPr>
          <w:rFonts w:ascii="宋体" w:hAnsi="宋体" w:cs="宋体"/>
          <w:sz w:val="24"/>
          <w:szCs w:val="24"/>
          <w:u w:val="single"/>
        </w:rPr>
      </w:pPr>
      <w:r>
        <w:rPr>
          <w:rFonts w:ascii="宋体" w:hAnsi="宋体" w:cs="宋体" w:hint="eastAsia"/>
          <w:sz w:val="24"/>
          <w:szCs w:val="24"/>
          <w:u w:val="single"/>
        </w:rPr>
        <w:t>服务期限：自合同签订之日起至</w:t>
      </w:r>
      <w:r>
        <w:rPr>
          <w:rFonts w:ascii="宋体" w:hAnsi="宋体" w:cs="宋体" w:hint="eastAsia"/>
          <w:sz w:val="24"/>
          <w:szCs w:val="24"/>
          <w:u w:val="single"/>
        </w:rPr>
        <w:t>2023</w:t>
      </w:r>
      <w:r>
        <w:rPr>
          <w:rFonts w:ascii="宋体" w:hAnsi="宋体" w:cs="宋体" w:hint="eastAsia"/>
          <w:sz w:val="24"/>
          <w:szCs w:val="24"/>
          <w:u w:val="single"/>
        </w:rPr>
        <w:t>年</w:t>
      </w:r>
      <w:r>
        <w:rPr>
          <w:rFonts w:ascii="宋体" w:hAnsi="宋体" w:cs="宋体" w:hint="eastAsia"/>
          <w:sz w:val="24"/>
          <w:szCs w:val="24"/>
          <w:u w:val="single"/>
        </w:rPr>
        <w:t>12</w:t>
      </w:r>
      <w:r>
        <w:rPr>
          <w:rFonts w:ascii="宋体" w:hAnsi="宋体" w:cs="宋体" w:hint="eastAsia"/>
          <w:sz w:val="24"/>
          <w:szCs w:val="24"/>
          <w:u w:val="single"/>
        </w:rPr>
        <w:t>月</w:t>
      </w:r>
      <w:r>
        <w:rPr>
          <w:rFonts w:ascii="宋体" w:hAnsi="宋体" w:cs="宋体" w:hint="eastAsia"/>
          <w:sz w:val="24"/>
          <w:szCs w:val="24"/>
          <w:u w:val="single"/>
        </w:rPr>
        <w:t>31</w:t>
      </w:r>
      <w:r>
        <w:rPr>
          <w:rFonts w:ascii="宋体" w:hAnsi="宋体" w:cs="宋体" w:hint="eastAsia"/>
          <w:sz w:val="24"/>
          <w:szCs w:val="24"/>
          <w:u w:val="single"/>
        </w:rPr>
        <w:t>日</w:t>
      </w:r>
    </w:p>
    <w:p w:rsidR="00D42ACA" w:rsidRDefault="004D56EB">
      <w:pPr>
        <w:numPr>
          <w:ilvl w:val="0"/>
          <w:numId w:val="13"/>
        </w:numPr>
        <w:kinsoku w:val="0"/>
        <w:overflowPunct w:val="0"/>
        <w:adjustRightInd/>
        <w:spacing w:line="400" w:lineRule="atLeast"/>
        <w:jc w:val="left"/>
        <w:textAlignment w:val="auto"/>
        <w:rPr>
          <w:rFonts w:ascii="宋体" w:hAnsi="宋体" w:cs="宋体"/>
          <w:sz w:val="24"/>
          <w:szCs w:val="24"/>
          <w:u w:val="single"/>
        </w:rPr>
      </w:pPr>
      <w:r>
        <w:rPr>
          <w:rFonts w:ascii="宋体" w:hAnsi="宋体" w:cs="宋体" w:hint="eastAsia"/>
          <w:sz w:val="24"/>
          <w:szCs w:val="24"/>
        </w:rPr>
        <w:t>工期要求：</w:t>
      </w:r>
      <w:r>
        <w:rPr>
          <w:rFonts w:ascii="宋体" w:hAnsi="宋体" w:cs="宋体" w:hint="eastAsia"/>
          <w:sz w:val="24"/>
          <w:szCs w:val="24"/>
          <w:u w:val="single"/>
        </w:rPr>
        <w:t>乙方在</w:t>
      </w:r>
      <w:r>
        <w:rPr>
          <w:rFonts w:ascii="宋体" w:hAnsi="宋体" w:cs="宋体" w:hint="eastAsia"/>
          <w:bCs/>
          <w:color w:val="000000"/>
          <w:sz w:val="24"/>
          <w:szCs w:val="24"/>
          <w:u w:val="single"/>
        </w:rPr>
        <w:t>接到甲方工作通知之日起</w:t>
      </w:r>
      <w:r>
        <w:rPr>
          <w:rFonts w:ascii="宋体" w:hAnsi="宋体" w:cs="宋体" w:hint="eastAsia"/>
          <w:bCs/>
          <w:color w:val="000000"/>
          <w:sz w:val="24"/>
          <w:szCs w:val="24"/>
          <w:u w:val="single"/>
        </w:rPr>
        <w:t>24</w:t>
      </w:r>
      <w:r>
        <w:rPr>
          <w:rFonts w:ascii="宋体" w:hAnsi="宋体" w:cs="宋体" w:hint="eastAsia"/>
          <w:bCs/>
          <w:color w:val="000000"/>
          <w:sz w:val="24"/>
          <w:szCs w:val="24"/>
          <w:u w:val="single"/>
        </w:rPr>
        <w:t>小时内抵达现场施工，施工进度需满足甲方工期要求</w:t>
      </w:r>
      <w:r>
        <w:rPr>
          <w:rFonts w:ascii="宋体" w:hAnsi="宋体" w:cs="宋体" w:hint="eastAsia"/>
          <w:sz w:val="24"/>
          <w:szCs w:val="24"/>
          <w:u w:val="single"/>
        </w:rPr>
        <w:t>。</w:t>
      </w:r>
    </w:p>
    <w:p w:rsidR="00D42ACA" w:rsidRDefault="004D56EB" w:rsidP="006722D5">
      <w:pPr>
        <w:numPr>
          <w:ilvl w:val="0"/>
          <w:numId w:val="12"/>
        </w:numPr>
        <w:kinsoku w:val="0"/>
        <w:overflowPunct w:val="0"/>
        <w:adjustRightInd/>
        <w:spacing w:beforeLines="50" w:line="400" w:lineRule="atLeast"/>
        <w:jc w:val="left"/>
        <w:textAlignment w:val="auto"/>
        <w:rPr>
          <w:rFonts w:ascii="宋体" w:hAnsi="宋体" w:cs="宋体"/>
          <w:b/>
          <w:sz w:val="24"/>
          <w:szCs w:val="24"/>
        </w:rPr>
      </w:pPr>
      <w:r>
        <w:rPr>
          <w:rFonts w:ascii="宋体" w:hAnsi="宋体" w:cs="宋体" w:hint="eastAsia"/>
          <w:b/>
          <w:sz w:val="24"/>
          <w:szCs w:val="24"/>
        </w:rPr>
        <w:t>合同价款及付款方式</w:t>
      </w:r>
    </w:p>
    <w:p w:rsidR="00D42ACA" w:rsidRDefault="004D56EB">
      <w:pPr>
        <w:numPr>
          <w:ilvl w:val="0"/>
          <w:numId w:val="14"/>
        </w:numPr>
        <w:kinsoku w:val="0"/>
        <w:overflowPunct w:val="0"/>
        <w:adjustRightInd/>
        <w:spacing w:line="400" w:lineRule="atLeast"/>
        <w:jc w:val="left"/>
        <w:textAlignment w:val="auto"/>
        <w:rPr>
          <w:rFonts w:ascii="宋体" w:hAnsi="宋体" w:cs="宋体"/>
          <w:sz w:val="24"/>
          <w:szCs w:val="24"/>
        </w:rPr>
      </w:pPr>
      <w:r>
        <w:rPr>
          <w:rFonts w:ascii="宋体" w:hAnsi="宋体" w:cs="宋体" w:hint="eastAsia"/>
          <w:sz w:val="24"/>
          <w:szCs w:val="24"/>
        </w:rPr>
        <w:t>合同价款（含</w:t>
      </w:r>
      <w:r>
        <w:rPr>
          <w:rFonts w:ascii="宋体" w:hAnsi="宋体" w:cs="宋体" w:hint="eastAsia"/>
          <w:sz w:val="24"/>
          <w:szCs w:val="24"/>
        </w:rPr>
        <w:t>9%</w:t>
      </w:r>
      <w:r>
        <w:rPr>
          <w:rFonts w:ascii="宋体" w:hAnsi="宋体" w:cs="宋体" w:hint="eastAsia"/>
          <w:sz w:val="24"/>
          <w:szCs w:val="24"/>
        </w:rPr>
        <w:t>税）：</w:t>
      </w:r>
    </w:p>
    <w:p w:rsidR="00D42ACA" w:rsidRDefault="004D56EB">
      <w:pPr>
        <w:pStyle w:val="2"/>
        <w:keepNext w:val="0"/>
        <w:keepLines w:val="0"/>
        <w:numPr>
          <w:ilvl w:val="0"/>
          <w:numId w:val="14"/>
        </w:numPr>
        <w:kinsoku w:val="0"/>
        <w:overflowPunct w:val="0"/>
        <w:autoSpaceDE w:val="0"/>
        <w:autoSpaceDN w:val="0"/>
        <w:adjustRightInd/>
        <w:spacing w:before="0" w:after="0" w:line="400" w:lineRule="atLeast"/>
        <w:jc w:val="both"/>
        <w:textAlignment w:val="auto"/>
        <w:rPr>
          <w:rFonts w:asciiTheme="minorEastAsia" w:hAnsiTheme="minorEastAsia"/>
          <w:bCs/>
          <w:sz w:val="24"/>
          <w:szCs w:val="24"/>
        </w:rPr>
      </w:pPr>
      <w:r>
        <w:rPr>
          <w:rFonts w:ascii="宋体" w:hAnsi="宋体" w:cs="宋体" w:hint="eastAsia"/>
          <w:sz w:val="24"/>
          <w:szCs w:val="24"/>
        </w:rPr>
        <w:t>付款方式：</w:t>
      </w:r>
      <w:r>
        <w:rPr>
          <w:rFonts w:ascii="宋体" w:eastAsia="宋体" w:hAnsi="宋体" w:hint="eastAsia"/>
          <w:b w:val="0"/>
          <w:sz w:val="24"/>
          <w:szCs w:val="24"/>
        </w:rPr>
        <w:t>每次</w:t>
      </w:r>
      <w:r>
        <w:rPr>
          <w:rFonts w:asciiTheme="minorEastAsia" w:hAnsiTheme="minorEastAsia" w:hint="eastAsia"/>
          <w:bCs/>
          <w:sz w:val="24"/>
          <w:szCs w:val="24"/>
        </w:rPr>
        <w:t>工程竣工并经验收合格，</w:t>
      </w:r>
      <w:r>
        <w:rPr>
          <w:rFonts w:asciiTheme="minorEastAsia" w:hAnsiTheme="minorEastAsia" w:hint="eastAsia"/>
          <w:sz w:val="24"/>
          <w:szCs w:val="24"/>
          <w:shd w:val="clear" w:color="auto" w:fill="FFFFFF"/>
        </w:rPr>
        <w:t>根据项目需要针对性挑选所需服务，按照分项招标价格作为标准，结合双方现场项目负责人及相关部门人员核对的实际工程量进行结算，</w:t>
      </w:r>
      <w:r>
        <w:rPr>
          <w:rFonts w:asciiTheme="minorEastAsia" w:hAnsiTheme="minorEastAsia" w:hint="eastAsia"/>
          <w:bCs/>
          <w:sz w:val="24"/>
          <w:szCs w:val="24"/>
        </w:rPr>
        <w:t>且甲方收到乙方开具相应的</w:t>
      </w:r>
      <w:r>
        <w:rPr>
          <w:rFonts w:asciiTheme="minorEastAsia" w:hAnsiTheme="minorEastAsia" w:hint="eastAsia"/>
          <w:sz w:val="24"/>
          <w:szCs w:val="24"/>
        </w:rPr>
        <w:t>增值税（</w:t>
      </w:r>
      <w:r>
        <w:rPr>
          <w:rFonts w:asciiTheme="minorEastAsia" w:hAnsiTheme="minorEastAsia" w:hint="eastAsia"/>
          <w:sz w:val="24"/>
          <w:szCs w:val="24"/>
        </w:rPr>
        <w:t>9%</w:t>
      </w:r>
      <w:r>
        <w:rPr>
          <w:rFonts w:asciiTheme="minorEastAsia" w:hAnsiTheme="minorEastAsia" w:hint="eastAsia"/>
          <w:sz w:val="24"/>
          <w:szCs w:val="24"/>
        </w:rPr>
        <w:t>）专用发票后（工程总价应根据国家增值税实时税率的变化作出相应的调整），</w:t>
      </w:r>
      <w:r>
        <w:rPr>
          <w:rFonts w:asciiTheme="minorEastAsia" w:hAnsiTheme="minorEastAsia" w:hint="eastAsia"/>
          <w:bCs/>
          <w:sz w:val="24"/>
          <w:szCs w:val="24"/>
        </w:rPr>
        <w:t>15</w:t>
      </w:r>
      <w:r>
        <w:rPr>
          <w:rFonts w:asciiTheme="minorEastAsia" w:hAnsiTheme="minorEastAsia" w:hint="eastAsia"/>
          <w:bCs/>
          <w:sz w:val="24"/>
          <w:szCs w:val="24"/>
        </w:rPr>
        <w:t>个工作日内支付相应的工程款。</w:t>
      </w:r>
    </w:p>
    <w:p w:rsidR="00D42ACA" w:rsidRDefault="004D56EB">
      <w:pPr>
        <w:pStyle w:val="a0"/>
        <w:numPr>
          <w:ilvl w:val="0"/>
          <w:numId w:val="14"/>
        </w:numPr>
        <w:rPr>
          <w:rFonts w:ascii="宋体" w:hAnsi="宋体"/>
          <w:sz w:val="24"/>
          <w:szCs w:val="24"/>
        </w:rPr>
      </w:pPr>
      <w:r>
        <w:rPr>
          <w:rFonts w:hint="eastAsia"/>
          <w:sz w:val="24"/>
          <w:szCs w:val="24"/>
        </w:rPr>
        <w:t>投标保证金：投标保证金将自动转为</w:t>
      </w:r>
      <w:r>
        <w:rPr>
          <w:rFonts w:hint="eastAsia"/>
          <w:sz w:val="24"/>
          <w:szCs w:val="24"/>
        </w:rPr>
        <w:t>合同</w:t>
      </w:r>
      <w:r>
        <w:rPr>
          <w:rFonts w:hint="eastAsia"/>
          <w:sz w:val="24"/>
          <w:szCs w:val="24"/>
        </w:rPr>
        <w:t>履约金，待合同履约期满后无息退还</w:t>
      </w:r>
      <w:r>
        <w:rPr>
          <w:rFonts w:hint="eastAsia"/>
          <w:sz w:val="24"/>
          <w:szCs w:val="24"/>
        </w:rPr>
        <w:t>乙方</w:t>
      </w:r>
      <w:r>
        <w:rPr>
          <w:rFonts w:hint="eastAsia"/>
          <w:sz w:val="24"/>
          <w:szCs w:val="24"/>
        </w:rPr>
        <w:t>。</w:t>
      </w:r>
    </w:p>
    <w:p w:rsidR="00D42ACA" w:rsidRDefault="004D56EB">
      <w:pPr>
        <w:pStyle w:val="a0"/>
        <w:numPr>
          <w:ilvl w:val="0"/>
          <w:numId w:val="14"/>
        </w:numPr>
        <w:rPr>
          <w:rFonts w:ascii="宋体" w:hAnsi="宋体"/>
          <w:sz w:val="24"/>
          <w:szCs w:val="24"/>
        </w:rPr>
      </w:pPr>
      <w:r>
        <w:rPr>
          <w:rFonts w:ascii="宋体" w:hAnsi="宋体" w:hint="eastAsia"/>
          <w:sz w:val="24"/>
          <w:szCs w:val="24"/>
        </w:rPr>
        <w:t>质保期为工程验收合格后</w:t>
      </w:r>
      <w:r>
        <w:rPr>
          <w:rFonts w:ascii="宋体" w:hAnsi="宋体" w:hint="eastAsia"/>
          <w:sz w:val="24"/>
          <w:szCs w:val="24"/>
        </w:rPr>
        <w:t>12</w:t>
      </w:r>
      <w:r>
        <w:rPr>
          <w:rFonts w:ascii="宋体" w:hAnsi="宋体" w:hint="eastAsia"/>
          <w:sz w:val="24"/>
          <w:szCs w:val="24"/>
        </w:rPr>
        <w:t>个月。</w:t>
      </w:r>
    </w:p>
    <w:p w:rsidR="00D42ACA" w:rsidRDefault="004D56EB" w:rsidP="006722D5">
      <w:pPr>
        <w:numPr>
          <w:ilvl w:val="0"/>
          <w:numId w:val="12"/>
        </w:numPr>
        <w:kinsoku w:val="0"/>
        <w:overflowPunct w:val="0"/>
        <w:adjustRightInd/>
        <w:spacing w:beforeLines="50" w:line="360" w:lineRule="auto"/>
        <w:jc w:val="left"/>
        <w:textAlignment w:val="auto"/>
        <w:rPr>
          <w:rFonts w:ascii="宋体" w:hAnsi="宋体" w:cs="宋体"/>
          <w:b/>
          <w:sz w:val="24"/>
          <w:szCs w:val="24"/>
        </w:rPr>
      </w:pPr>
      <w:bookmarkStart w:id="78" w:name="_Toc6690_WPSOffice_Level2"/>
      <w:bookmarkStart w:id="79" w:name="_Toc29442_WPSOffice_Level2"/>
      <w:bookmarkStart w:id="80" w:name="_Toc1635_WPSOffice_Level2"/>
      <w:bookmarkStart w:id="81" w:name="_Toc21731_WPSOffice_Level2"/>
      <w:bookmarkStart w:id="82" w:name="_Toc14896_WPSOffice_Level2"/>
      <w:r>
        <w:rPr>
          <w:rFonts w:ascii="宋体" w:hAnsi="宋体" w:cs="宋体" w:hint="eastAsia"/>
          <w:b/>
          <w:sz w:val="24"/>
          <w:szCs w:val="24"/>
        </w:rPr>
        <w:t>双方现场代表</w:t>
      </w:r>
      <w:bookmarkEnd w:id="78"/>
      <w:bookmarkEnd w:id="79"/>
      <w:bookmarkEnd w:id="80"/>
      <w:bookmarkEnd w:id="81"/>
      <w:bookmarkEnd w:id="82"/>
    </w:p>
    <w:p w:rsidR="00D42ACA" w:rsidRDefault="004D56EB">
      <w:pPr>
        <w:numPr>
          <w:ilvl w:val="0"/>
          <w:numId w:val="15"/>
        </w:numPr>
        <w:kinsoku w:val="0"/>
        <w:overflowPunct w:val="0"/>
        <w:adjustRightInd/>
        <w:spacing w:line="360" w:lineRule="auto"/>
        <w:jc w:val="left"/>
        <w:textAlignment w:val="auto"/>
        <w:rPr>
          <w:rFonts w:ascii="宋体" w:hAnsi="宋体" w:cs="宋体"/>
          <w:sz w:val="24"/>
          <w:szCs w:val="24"/>
        </w:rPr>
      </w:pPr>
      <w:bookmarkStart w:id="83" w:name="_Toc21794_WPSOffice_Level1"/>
      <w:bookmarkStart w:id="84" w:name="_Toc470_WPSOffice_Level2"/>
      <w:bookmarkStart w:id="85" w:name="_Toc26604_WPSOffice_Level2"/>
      <w:bookmarkStart w:id="86" w:name="_Toc10911_WPSOffice_Level2"/>
      <w:bookmarkStart w:id="87" w:name="_Toc17775_WPSOffice_Level2"/>
      <w:bookmarkStart w:id="88" w:name="_Toc8330_WPSOffice_Level2"/>
      <w:r>
        <w:rPr>
          <w:rFonts w:ascii="宋体" w:hAnsi="宋体" w:cs="宋体" w:hint="eastAsia"/>
          <w:sz w:val="24"/>
          <w:szCs w:val="24"/>
        </w:rPr>
        <w:lastRenderedPageBreak/>
        <w:t>甲方代表：</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p>
    <w:p w:rsidR="00D42ACA" w:rsidRDefault="004D56EB">
      <w:pPr>
        <w:numPr>
          <w:ilvl w:val="0"/>
          <w:numId w:val="15"/>
        </w:numPr>
        <w:kinsoku w:val="0"/>
        <w:overflowPunct w:val="0"/>
        <w:adjustRightInd/>
        <w:spacing w:line="360" w:lineRule="auto"/>
        <w:jc w:val="left"/>
        <w:textAlignment w:val="auto"/>
        <w:rPr>
          <w:rFonts w:ascii="宋体" w:hAnsi="宋体" w:cs="宋体"/>
          <w:sz w:val="24"/>
          <w:szCs w:val="24"/>
        </w:rPr>
      </w:pPr>
      <w:r>
        <w:rPr>
          <w:rFonts w:ascii="宋体" w:hAnsi="宋体" w:cs="宋体" w:hint="eastAsia"/>
          <w:sz w:val="24"/>
          <w:szCs w:val="24"/>
        </w:rPr>
        <w:t>乙方代表：</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r>
        <w:rPr>
          <w:rFonts w:ascii="宋体" w:hAnsi="宋体" w:cs="宋体" w:hint="eastAsia"/>
          <w:sz w:val="24"/>
          <w:szCs w:val="24"/>
          <w:u w:val="single"/>
        </w:rPr>
        <w:t xml:space="preserve">　</w:t>
      </w:r>
    </w:p>
    <w:bookmarkEnd w:id="83"/>
    <w:bookmarkEnd w:id="84"/>
    <w:bookmarkEnd w:id="85"/>
    <w:bookmarkEnd w:id="86"/>
    <w:bookmarkEnd w:id="87"/>
    <w:bookmarkEnd w:id="88"/>
    <w:p w:rsidR="00D42ACA" w:rsidRDefault="004D56EB">
      <w:pPr>
        <w:pStyle w:val="a0"/>
        <w:snapToGrid w:val="0"/>
        <w:spacing w:line="360" w:lineRule="auto"/>
        <w:ind w:firstLine="0"/>
        <w:rPr>
          <w:rFonts w:ascii="宋体" w:hAnsi="宋体" w:cs="宋体"/>
          <w:sz w:val="24"/>
          <w:szCs w:val="24"/>
        </w:rPr>
      </w:pPr>
      <w:r>
        <w:rPr>
          <w:rFonts w:ascii="宋体" w:hAnsi="宋体" w:cs="宋体" w:hint="eastAsia"/>
          <w:sz w:val="24"/>
          <w:szCs w:val="24"/>
        </w:rPr>
        <w:t>四、施工及验收执行标准</w:t>
      </w:r>
    </w:p>
    <w:p w:rsidR="00D42ACA" w:rsidRDefault="004D56EB">
      <w:pPr>
        <w:pStyle w:val="a0"/>
        <w:spacing w:line="360" w:lineRule="auto"/>
        <w:ind w:firstLine="0"/>
        <w:rPr>
          <w:rFonts w:ascii="宋体" w:hAnsi="宋体" w:cs="宋体"/>
          <w:sz w:val="24"/>
          <w:szCs w:val="24"/>
        </w:rPr>
      </w:pPr>
      <w:r>
        <w:rPr>
          <w:rFonts w:ascii="仿宋" w:eastAsia="仿宋" w:hAnsi="仿宋" w:cs="仿宋" w:hint="eastAsia"/>
          <w:sz w:val="24"/>
          <w:szCs w:val="24"/>
        </w:rPr>
        <w:t xml:space="preserve">6.1 </w:t>
      </w:r>
      <w:r>
        <w:rPr>
          <w:rFonts w:ascii="宋体" w:hAnsi="宋体" w:cs="宋体" w:hint="eastAsia"/>
          <w:sz w:val="24"/>
          <w:szCs w:val="24"/>
        </w:rPr>
        <w:t>《工业设备及管道绝热工程施工规范》</w:t>
      </w:r>
      <w:r>
        <w:rPr>
          <w:rFonts w:ascii="宋体" w:hAnsi="宋体" w:cs="宋体" w:hint="eastAsia"/>
          <w:sz w:val="24"/>
          <w:szCs w:val="24"/>
        </w:rPr>
        <w:t xml:space="preserve"> GB50126-2008</w:t>
      </w:r>
    </w:p>
    <w:p w:rsidR="00D42ACA" w:rsidRDefault="004D56EB">
      <w:pPr>
        <w:pStyle w:val="2"/>
        <w:snapToGrid w:val="0"/>
        <w:spacing w:before="0" w:after="0" w:line="360" w:lineRule="auto"/>
        <w:textAlignment w:val="auto"/>
        <w:rPr>
          <w:rFonts w:ascii="宋体" w:eastAsia="宋体" w:hAnsi="宋体" w:cs="宋体"/>
          <w:b w:val="0"/>
          <w:sz w:val="24"/>
          <w:szCs w:val="24"/>
        </w:rPr>
      </w:pPr>
      <w:r>
        <w:rPr>
          <w:rFonts w:ascii="宋体" w:hAnsi="宋体" w:hint="eastAsia"/>
          <w:b w:val="0"/>
          <w:bCs/>
          <w:sz w:val="24"/>
          <w:szCs w:val="24"/>
        </w:rPr>
        <w:t xml:space="preserve">6.2  </w:t>
      </w:r>
      <w:r>
        <w:rPr>
          <w:rFonts w:ascii="宋体" w:eastAsia="宋体" w:hAnsi="宋体" w:cs="宋体" w:hint="eastAsia"/>
          <w:b w:val="0"/>
          <w:sz w:val="24"/>
          <w:szCs w:val="24"/>
        </w:rPr>
        <w:t>《城镇供热管网工程施工及验收规范》</w:t>
      </w:r>
      <w:r>
        <w:rPr>
          <w:rFonts w:ascii="宋体" w:eastAsia="宋体" w:hAnsi="宋体" w:cs="宋体" w:hint="eastAsia"/>
          <w:b w:val="0"/>
          <w:sz w:val="24"/>
          <w:szCs w:val="24"/>
        </w:rPr>
        <w:t xml:space="preserve">  </w:t>
      </w:r>
      <w:r>
        <w:rPr>
          <w:rFonts w:ascii="宋体" w:eastAsia="宋体" w:hAnsi="宋体" w:cs="宋体" w:hint="eastAsia"/>
          <w:b w:val="0"/>
          <w:sz w:val="24"/>
          <w:szCs w:val="24"/>
        </w:rPr>
        <w:t xml:space="preserve">     CJJ 28-2014</w:t>
      </w:r>
    </w:p>
    <w:p w:rsidR="00D42ACA" w:rsidRDefault="004D56EB">
      <w:pPr>
        <w:pStyle w:val="2"/>
        <w:snapToGrid w:val="0"/>
        <w:spacing w:before="0" w:after="0" w:line="360" w:lineRule="auto"/>
        <w:textAlignment w:val="auto"/>
        <w:rPr>
          <w:rFonts w:ascii="宋体" w:eastAsia="宋体" w:hAnsi="宋体" w:cs="宋体"/>
          <w:b w:val="0"/>
          <w:sz w:val="24"/>
          <w:szCs w:val="24"/>
        </w:rPr>
      </w:pPr>
      <w:r>
        <w:rPr>
          <w:rFonts w:ascii="宋体" w:eastAsia="宋体" w:hAnsi="宋体" w:cs="宋体" w:hint="eastAsia"/>
          <w:b w:val="0"/>
          <w:sz w:val="24"/>
          <w:szCs w:val="24"/>
        </w:rPr>
        <w:t xml:space="preserve">6.3 </w:t>
      </w:r>
      <w:r>
        <w:rPr>
          <w:rFonts w:ascii="宋体" w:eastAsia="宋体" w:hAnsi="宋体" w:cs="宋体" w:hint="eastAsia"/>
          <w:b w:val="0"/>
          <w:sz w:val="24"/>
          <w:szCs w:val="24"/>
        </w:rPr>
        <w:t>《工业设备及管道绝热工程施工质量验收规范》</w:t>
      </w:r>
      <w:r>
        <w:rPr>
          <w:rFonts w:ascii="宋体" w:eastAsia="宋体" w:hAnsi="宋体" w:cs="宋体" w:hint="eastAsia"/>
          <w:b w:val="0"/>
          <w:sz w:val="24"/>
          <w:szCs w:val="24"/>
        </w:rPr>
        <w:t xml:space="preserve">     GB 50185-2010</w:t>
      </w:r>
    </w:p>
    <w:p w:rsidR="00D42ACA" w:rsidRDefault="004D56EB">
      <w:pPr>
        <w:kinsoku w:val="0"/>
        <w:overflowPunct w:val="0"/>
        <w:adjustRightInd/>
        <w:spacing w:line="400" w:lineRule="atLeast"/>
        <w:jc w:val="left"/>
        <w:textAlignment w:val="auto"/>
        <w:rPr>
          <w:rFonts w:ascii="宋体" w:hAnsi="宋体" w:cs="宋体"/>
          <w:sz w:val="24"/>
          <w:szCs w:val="24"/>
        </w:rPr>
      </w:pPr>
      <w:r>
        <w:rPr>
          <w:rFonts w:ascii="宋体" w:hAnsi="宋体" w:cs="宋体" w:hint="eastAsia"/>
          <w:sz w:val="24"/>
          <w:szCs w:val="24"/>
        </w:rPr>
        <w:t>五、工程质量要求标准：合格。</w:t>
      </w:r>
    </w:p>
    <w:p w:rsidR="00D42ACA" w:rsidRDefault="004D56EB">
      <w:pPr>
        <w:kinsoku w:val="0"/>
        <w:overflowPunct w:val="0"/>
        <w:adjustRightInd/>
        <w:spacing w:line="400" w:lineRule="atLeast"/>
        <w:jc w:val="left"/>
        <w:textAlignment w:val="auto"/>
        <w:rPr>
          <w:rFonts w:ascii="宋体" w:hAnsi="宋体" w:cs="宋体"/>
          <w:sz w:val="24"/>
          <w:szCs w:val="24"/>
        </w:rPr>
      </w:pPr>
      <w:bookmarkStart w:id="89" w:name="_Toc22767_WPSOffice_Level2"/>
      <w:bookmarkStart w:id="90" w:name="_Toc30313_WPSOffice_Level2"/>
      <w:bookmarkStart w:id="91" w:name="_Toc6910_WPSOffice_Level2"/>
      <w:bookmarkStart w:id="92" w:name="_Toc31382_WPSOffice_Level2"/>
      <w:bookmarkStart w:id="93" w:name="_Toc26646_WPSOffice_Level2"/>
      <w:r>
        <w:rPr>
          <w:rFonts w:ascii="宋体" w:hAnsi="宋体" w:cs="宋体" w:hint="eastAsia"/>
          <w:sz w:val="24"/>
          <w:szCs w:val="24"/>
        </w:rPr>
        <w:t>六、甲方责任</w:t>
      </w:r>
    </w:p>
    <w:p w:rsidR="00D42ACA" w:rsidRDefault="004D56EB">
      <w:pPr>
        <w:numPr>
          <w:ilvl w:val="0"/>
          <w:numId w:val="16"/>
        </w:numPr>
        <w:kinsoku w:val="0"/>
        <w:overflowPunct w:val="0"/>
        <w:adjustRightInd/>
        <w:spacing w:line="400" w:lineRule="atLeast"/>
        <w:jc w:val="left"/>
        <w:textAlignment w:val="auto"/>
        <w:rPr>
          <w:rFonts w:ascii="宋体" w:hAnsi="宋体" w:cs="宋体"/>
          <w:sz w:val="24"/>
          <w:szCs w:val="24"/>
        </w:rPr>
      </w:pPr>
      <w:r>
        <w:rPr>
          <w:rFonts w:ascii="宋体" w:hAnsi="宋体" w:cs="宋体" w:hint="eastAsia"/>
          <w:sz w:val="24"/>
          <w:szCs w:val="24"/>
        </w:rPr>
        <w:t>甲方在开工前应办理好各种手续，使工程具备开工条件、开工前对乙方进行施工安全技术交底。</w:t>
      </w:r>
    </w:p>
    <w:p w:rsidR="00D42ACA" w:rsidRDefault="004D56EB">
      <w:pPr>
        <w:numPr>
          <w:ilvl w:val="0"/>
          <w:numId w:val="16"/>
        </w:numPr>
        <w:kinsoku w:val="0"/>
        <w:overflowPunct w:val="0"/>
        <w:adjustRightInd/>
        <w:spacing w:line="400" w:lineRule="atLeast"/>
        <w:jc w:val="left"/>
        <w:textAlignment w:val="auto"/>
        <w:rPr>
          <w:rFonts w:ascii="宋体" w:hAnsi="宋体" w:cs="宋体"/>
          <w:sz w:val="24"/>
          <w:szCs w:val="24"/>
        </w:rPr>
      </w:pPr>
      <w:r>
        <w:rPr>
          <w:rFonts w:ascii="宋体" w:hAnsi="宋体" w:cs="宋体" w:hint="eastAsia"/>
          <w:sz w:val="24"/>
          <w:szCs w:val="24"/>
        </w:rPr>
        <w:t>工程未经验收合格，甲方提前使用或擅自动用，由此而发生的质量或其他问题，由甲方承担责任。</w:t>
      </w:r>
    </w:p>
    <w:p w:rsidR="00D42ACA" w:rsidRDefault="004D56EB">
      <w:pPr>
        <w:numPr>
          <w:ilvl w:val="0"/>
          <w:numId w:val="16"/>
        </w:numPr>
        <w:kinsoku w:val="0"/>
        <w:overflowPunct w:val="0"/>
        <w:adjustRightInd/>
        <w:spacing w:line="360" w:lineRule="auto"/>
        <w:jc w:val="left"/>
        <w:textAlignment w:val="auto"/>
        <w:rPr>
          <w:rFonts w:ascii="宋体" w:hAnsi="宋体" w:cs="宋体"/>
          <w:sz w:val="24"/>
          <w:szCs w:val="24"/>
        </w:rPr>
      </w:pPr>
      <w:r>
        <w:rPr>
          <w:rFonts w:ascii="宋体" w:hAnsi="宋体" w:cs="宋体" w:hint="eastAsia"/>
          <w:sz w:val="24"/>
          <w:szCs w:val="24"/>
        </w:rPr>
        <w:t>甲方在核对产品时，如发现货物的数量、规格不符，应及时书面通知乙方，以查明产品缺损原因。</w:t>
      </w:r>
    </w:p>
    <w:p w:rsidR="00D42ACA" w:rsidRDefault="004D56EB">
      <w:pPr>
        <w:pStyle w:val="a5"/>
        <w:kinsoku w:val="0"/>
        <w:overflowPunct w:val="0"/>
        <w:autoSpaceDE w:val="0"/>
        <w:autoSpaceDN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乙方责任</w:t>
      </w:r>
    </w:p>
    <w:p w:rsidR="00D42ACA" w:rsidRDefault="004D56EB">
      <w:pPr>
        <w:pStyle w:val="a4"/>
        <w:spacing w:line="360" w:lineRule="auto"/>
      </w:pPr>
      <w:r>
        <w:rPr>
          <w:rFonts w:hint="eastAsia"/>
          <w:lang w:val="en-US"/>
        </w:rPr>
        <w:t>1</w:t>
      </w:r>
      <w:r>
        <w:rPr>
          <w:rFonts w:hint="eastAsia"/>
          <w:lang w:val="en-US"/>
        </w:rPr>
        <w:t>、</w:t>
      </w:r>
      <w:r>
        <w:rPr>
          <w:rFonts w:hint="eastAsia"/>
        </w:rPr>
        <w:t>乙方负责现场所有设备材料的保管，如有失窃由乙方负责。</w:t>
      </w:r>
    </w:p>
    <w:p w:rsidR="00D42ACA" w:rsidRDefault="004D56EB">
      <w:pPr>
        <w:tabs>
          <w:tab w:val="left" w:pos="0"/>
        </w:tabs>
        <w:kinsoku w:val="0"/>
        <w:overflowPunct w:val="0"/>
        <w:adjustRightInd/>
        <w:spacing w:line="360" w:lineRule="auto"/>
        <w:ind w:left="420"/>
        <w:jc w:val="left"/>
        <w:textAlignment w:val="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、乙方在工程施工中应确实贯彻安全管理的有关规章制度，并对由乙方原因造成的甲、乙双方以及第三方的人身伤害、财产损失承担民事赔偿责任。</w:t>
      </w:r>
    </w:p>
    <w:p w:rsidR="00D42ACA" w:rsidRDefault="004D56EB">
      <w:pPr>
        <w:tabs>
          <w:tab w:val="left" w:pos="0"/>
        </w:tabs>
        <w:kinsoku w:val="0"/>
        <w:overflowPunct w:val="0"/>
        <w:adjustRightInd/>
        <w:spacing w:line="360" w:lineRule="auto"/>
        <w:ind w:left="420"/>
        <w:jc w:val="left"/>
        <w:textAlignment w:val="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、乙方应配备必要的安全生产设施和劳动工具，根据本工程实际情况制定安全操作规程。</w:t>
      </w:r>
    </w:p>
    <w:p w:rsidR="00D42ACA" w:rsidRDefault="004D56EB">
      <w:pPr>
        <w:tabs>
          <w:tab w:val="left" w:pos="0"/>
        </w:tabs>
        <w:kinsoku w:val="0"/>
        <w:overflowPunct w:val="0"/>
        <w:adjustRightInd/>
        <w:spacing w:line="360" w:lineRule="auto"/>
        <w:ind w:firstLineChars="200" w:firstLine="480"/>
        <w:jc w:val="left"/>
        <w:textAlignment w:val="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、双方另行签定安全协议书约定其它安全条款。</w:t>
      </w:r>
    </w:p>
    <w:p w:rsidR="00D42ACA" w:rsidRDefault="004D56EB" w:rsidP="006722D5">
      <w:pPr>
        <w:numPr>
          <w:ilvl w:val="0"/>
          <w:numId w:val="12"/>
        </w:numPr>
        <w:kinsoku w:val="0"/>
        <w:overflowPunct w:val="0"/>
        <w:adjustRightInd/>
        <w:spacing w:beforeLines="50" w:line="400" w:lineRule="atLeast"/>
        <w:jc w:val="left"/>
        <w:textAlignment w:val="auto"/>
        <w:rPr>
          <w:rFonts w:ascii="宋体" w:hAnsi="宋体" w:cs="宋体"/>
          <w:b/>
          <w:sz w:val="24"/>
          <w:szCs w:val="24"/>
        </w:rPr>
      </w:pPr>
      <w:r>
        <w:rPr>
          <w:rFonts w:ascii="宋体" w:hAnsi="宋体" w:cs="宋体" w:hint="eastAsia"/>
          <w:b/>
          <w:sz w:val="24"/>
          <w:szCs w:val="24"/>
        </w:rPr>
        <w:t>违约责任</w:t>
      </w:r>
      <w:bookmarkEnd w:id="89"/>
      <w:bookmarkEnd w:id="90"/>
      <w:bookmarkEnd w:id="91"/>
      <w:bookmarkEnd w:id="92"/>
      <w:bookmarkEnd w:id="93"/>
    </w:p>
    <w:p w:rsidR="00D42ACA" w:rsidRDefault="004D56EB">
      <w:pPr>
        <w:numPr>
          <w:ilvl w:val="0"/>
          <w:numId w:val="17"/>
        </w:numPr>
        <w:kinsoku w:val="0"/>
        <w:overflowPunct w:val="0"/>
        <w:adjustRightInd/>
        <w:spacing w:line="400" w:lineRule="atLeast"/>
        <w:jc w:val="left"/>
        <w:textAlignment w:val="auto"/>
        <w:rPr>
          <w:rFonts w:ascii="宋体" w:hAnsi="宋体" w:cs="宋体"/>
          <w:sz w:val="24"/>
          <w:szCs w:val="24"/>
        </w:rPr>
      </w:pPr>
      <w:bookmarkStart w:id="94" w:name="_Toc7359_WPSOffice_Level2"/>
      <w:bookmarkStart w:id="95" w:name="_Toc529_WPSOffice_Level2"/>
      <w:bookmarkStart w:id="96" w:name="_Toc12980_WPSOffice_Level2"/>
      <w:bookmarkStart w:id="97" w:name="_Toc16033_WPSOffice_Level2"/>
      <w:bookmarkStart w:id="98" w:name="_Toc9389_WPSOffice_Level2"/>
      <w:r>
        <w:rPr>
          <w:rFonts w:ascii="宋体" w:hAnsi="宋体" w:cs="宋体" w:hint="eastAsia"/>
          <w:sz w:val="24"/>
          <w:szCs w:val="24"/>
        </w:rPr>
        <w:t>工程质量不符合合同规定的，质保期内必须负责立即无偿修理或返工，乙方接到甲方通知</w:t>
      </w:r>
      <w:r>
        <w:rPr>
          <w:rFonts w:ascii="宋体" w:hAnsi="宋体" w:cs="宋体" w:hint="eastAsia"/>
          <w:sz w:val="24"/>
          <w:szCs w:val="24"/>
        </w:rPr>
        <w:t>24</w:t>
      </w:r>
      <w:r>
        <w:rPr>
          <w:rFonts w:ascii="宋体" w:hAnsi="宋体" w:cs="宋体" w:hint="eastAsia"/>
          <w:sz w:val="24"/>
          <w:szCs w:val="24"/>
        </w:rPr>
        <w:t>小时内不予修理或返工的，甲方有权委托其他单位进行修理或返工，由此产生的费用由乙方承担，造成其他损失的甲方有权向乙方提出赔偿。</w:t>
      </w:r>
    </w:p>
    <w:p w:rsidR="00D42ACA" w:rsidRDefault="004D56EB">
      <w:pPr>
        <w:numPr>
          <w:ilvl w:val="0"/>
          <w:numId w:val="17"/>
        </w:numPr>
        <w:kinsoku w:val="0"/>
        <w:overflowPunct w:val="0"/>
        <w:adjustRightInd/>
        <w:spacing w:line="400" w:lineRule="atLeast"/>
        <w:jc w:val="left"/>
        <w:textAlignment w:val="auto"/>
        <w:rPr>
          <w:rFonts w:ascii="宋体" w:hAnsi="宋体"/>
          <w:color w:val="FF0000"/>
          <w:sz w:val="24"/>
          <w:szCs w:val="24"/>
        </w:rPr>
      </w:pPr>
      <w:r>
        <w:rPr>
          <w:rFonts w:ascii="宋体" w:hAnsi="宋体" w:cs="宋体" w:hint="eastAsia"/>
          <w:sz w:val="24"/>
          <w:szCs w:val="24"/>
        </w:rPr>
        <w:t>工程如因乙方责任不能按甲方要求的工期交付使用的（例如：未按约定期限安排人员进场施工、进场施工人员不足等），每延误一次，甲方将按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每次予以处罚，</w:t>
      </w:r>
      <w:r>
        <w:rPr>
          <w:rFonts w:ascii="宋体" w:hAnsi="宋体" w:cs="宋体" w:hint="eastAsia"/>
          <w:bCs/>
          <w:color w:val="000000"/>
          <w:sz w:val="24"/>
          <w:szCs w:val="24"/>
        </w:rPr>
        <w:t>未作出任何响应达到三次（含）以上的甲方有权单方面解除双方合同，并</w:t>
      </w:r>
      <w:r>
        <w:rPr>
          <w:rFonts w:ascii="宋体" w:hAnsi="宋体" w:cs="宋体" w:hint="eastAsia"/>
          <w:bCs/>
          <w:color w:val="000000"/>
          <w:sz w:val="24"/>
          <w:szCs w:val="24"/>
        </w:rPr>
        <w:t>罚没合同履约金</w:t>
      </w:r>
      <w:r>
        <w:rPr>
          <w:rFonts w:hint="eastAsia"/>
          <w:sz w:val="24"/>
          <w:szCs w:val="24"/>
        </w:rPr>
        <w:t>不再返还。</w:t>
      </w:r>
    </w:p>
    <w:p w:rsidR="00D42ACA" w:rsidRDefault="00D42ACA">
      <w:pPr>
        <w:pStyle w:val="a0"/>
      </w:pPr>
    </w:p>
    <w:p w:rsidR="00D42ACA" w:rsidRDefault="004D56EB" w:rsidP="006722D5">
      <w:pPr>
        <w:numPr>
          <w:ilvl w:val="0"/>
          <w:numId w:val="12"/>
        </w:numPr>
        <w:kinsoku w:val="0"/>
        <w:overflowPunct w:val="0"/>
        <w:adjustRightInd/>
        <w:spacing w:beforeLines="50" w:line="400" w:lineRule="atLeast"/>
        <w:jc w:val="left"/>
        <w:textAlignment w:val="auto"/>
        <w:rPr>
          <w:rFonts w:ascii="宋体" w:hAnsi="宋体" w:cs="宋体"/>
          <w:b/>
          <w:sz w:val="24"/>
          <w:szCs w:val="24"/>
        </w:rPr>
      </w:pPr>
      <w:r>
        <w:rPr>
          <w:rFonts w:ascii="宋体" w:hAnsi="宋体" w:cs="宋体" w:hint="eastAsia"/>
          <w:b/>
          <w:sz w:val="24"/>
          <w:szCs w:val="24"/>
        </w:rPr>
        <w:t>纠份解决办法</w:t>
      </w:r>
      <w:bookmarkEnd w:id="94"/>
      <w:bookmarkEnd w:id="95"/>
      <w:bookmarkEnd w:id="96"/>
      <w:bookmarkEnd w:id="97"/>
      <w:bookmarkEnd w:id="98"/>
    </w:p>
    <w:p w:rsidR="00D42ACA" w:rsidRDefault="004D56EB">
      <w:pPr>
        <w:kinsoku w:val="0"/>
        <w:overflowPunct w:val="0"/>
        <w:adjustRightInd/>
        <w:spacing w:line="400" w:lineRule="atLeast"/>
        <w:ind w:firstLineChars="200" w:firstLine="480"/>
        <w:jc w:val="left"/>
        <w:textAlignment w:val="auto"/>
        <w:rPr>
          <w:rFonts w:ascii="宋体" w:hAnsi="宋体" w:cs="宋体"/>
          <w:sz w:val="24"/>
          <w:szCs w:val="24"/>
        </w:rPr>
      </w:pPr>
      <w:r>
        <w:rPr>
          <w:rFonts w:ascii="宋体" w:hAnsi="宋体" w:cs="宋体" w:hint="eastAsia"/>
          <w:sz w:val="24"/>
          <w:szCs w:val="24"/>
        </w:rPr>
        <w:t>本合同执行过程中如有争议，应首先由甲、乙双方友好协商解决；协商不成</w:t>
      </w:r>
      <w:r>
        <w:rPr>
          <w:rFonts w:ascii="宋体" w:hAnsi="宋体" w:cs="宋体" w:hint="eastAsia"/>
          <w:sz w:val="24"/>
          <w:szCs w:val="24"/>
        </w:rPr>
        <w:lastRenderedPageBreak/>
        <w:t>，双方约定提交</w:t>
      </w:r>
      <w:r>
        <w:rPr>
          <w:rFonts w:ascii="宋体" w:hAnsi="宋体" w:cs="宋体" w:hint="eastAsia"/>
          <w:sz w:val="24"/>
          <w:szCs w:val="24"/>
        </w:rPr>
        <w:t>厦门市同安区</w:t>
      </w:r>
      <w:r>
        <w:rPr>
          <w:rFonts w:ascii="宋体" w:hAnsi="宋体" w:cs="宋体" w:hint="eastAsia"/>
          <w:sz w:val="24"/>
          <w:szCs w:val="24"/>
        </w:rPr>
        <w:t>人民法院解决。所有对本合同的变更，需以双方共同达成的书面补充协议为准。</w:t>
      </w:r>
    </w:p>
    <w:p w:rsidR="00D42ACA" w:rsidRDefault="004D56EB" w:rsidP="006722D5">
      <w:pPr>
        <w:numPr>
          <w:ilvl w:val="0"/>
          <w:numId w:val="12"/>
        </w:numPr>
        <w:kinsoku w:val="0"/>
        <w:overflowPunct w:val="0"/>
        <w:adjustRightInd/>
        <w:spacing w:beforeLines="50" w:line="400" w:lineRule="atLeast"/>
        <w:jc w:val="left"/>
        <w:textAlignment w:val="auto"/>
        <w:rPr>
          <w:rFonts w:ascii="宋体" w:hAnsi="宋体" w:cs="宋体"/>
          <w:b/>
          <w:sz w:val="24"/>
          <w:szCs w:val="24"/>
        </w:rPr>
      </w:pPr>
      <w:bookmarkStart w:id="99" w:name="_Toc19149_WPSOffice_Level2"/>
      <w:bookmarkStart w:id="100" w:name="_Toc20994_WPSOffice_Level2"/>
      <w:bookmarkStart w:id="101" w:name="_Toc17215_WPSOffice_Level2"/>
      <w:bookmarkStart w:id="102" w:name="_Toc32536_WPSOffice_Level2"/>
      <w:bookmarkStart w:id="103" w:name="_Toc14249_WPSOffice_Level2"/>
      <w:r>
        <w:rPr>
          <w:rFonts w:ascii="宋体" w:hAnsi="宋体" w:cs="宋体" w:hint="eastAsia"/>
          <w:b/>
          <w:sz w:val="24"/>
          <w:szCs w:val="24"/>
        </w:rPr>
        <w:t>合同生效</w:t>
      </w:r>
      <w:bookmarkEnd w:id="99"/>
      <w:bookmarkEnd w:id="100"/>
      <w:bookmarkEnd w:id="101"/>
      <w:bookmarkEnd w:id="102"/>
      <w:bookmarkEnd w:id="103"/>
    </w:p>
    <w:p w:rsidR="00D42ACA" w:rsidRDefault="004D56EB">
      <w:pPr>
        <w:numPr>
          <w:ilvl w:val="0"/>
          <w:numId w:val="18"/>
        </w:numPr>
        <w:kinsoku w:val="0"/>
        <w:overflowPunct w:val="0"/>
        <w:adjustRightInd/>
        <w:spacing w:line="400" w:lineRule="atLeast"/>
        <w:jc w:val="left"/>
        <w:textAlignment w:val="auto"/>
        <w:rPr>
          <w:rFonts w:ascii="宋体" w:hAnsi="宋体" w:cs="宋体"/>
          <w:sz w:val="24"/>
          <w:szCs w:val="24"/>
        </w:rPr>
      </w:pPr>
      <w:bookmarkStart w:id="104" w:name="_Toc23512_WPSOffice_Level2"/>
      <w:r>
        <w:rPr>
          <w:rFonts w:ascii="宋体" w:hAnsi="宋体" w:cs="宋体" w:hint="eastAsia"/>
          <w:sz w:val="24"/>
          <w:szCs w:val="24"/>
        </w:rPr>
        <w:t xml:space="preserve">合同订立时间　</w:t>
      </w:r>
      <w:r>
        <w:rPr>
          <w:rFonts w:ascii="宋体" w:hAnsi="宋体" w:cs="宋体" w:hint="eastAsia"/>
          <w:sz w:val="24"/>
          <w:szCs w:val="24"/>
        </w:rPr>
        <w:t>2021</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月日</w:t>
      </w:r>
    </w:p>
    <w:p w:rsidR="00D42ACA" w:rsidRDefault="004D56EB">
      <w:pPr>
        <w:numPr>
          <w:ilvl w:val="0"/>
          <w:numId w:val="18"/>
        </w:numPr>
        <w:kinsoku w:val="0"/>
        <w:overflowPunct w:val="0"/>
        <w:adjustRightInd/>
        <w:spacing w:line="400" w:lineRule="atLeast"/>
        <w:jc w:val="left"/>
        <w:textAlignment w:val="auto"/>
        <w:rPr>
          <w:rFonts w:ascii="宋体" w:hAnsi="宋体" w:cs="宋体"/>
          <w:sz w:val="24"/>
          <w:szCs w:val="24"/>
        </w:rPr>
      </w:pPr>
      <w:r>
        <w:rPr>
          <w:rFonts w:ascii="宋体" w:hAnsi="宋体" w:cs="宋体" w:hint="eastAsia"/>
          <w:sz w:val="24"/>
          <w:szCs w:val="24"/>
        </w:rPr>
        <w:t>合同订立地点：厦门同集热电有限公司</w:t>
      </w:r>
    </w:p>
    <w:p w:rsidR="00D42ACA" w:rsidRDefault="004D56EB">
      <w:pPr>
        <w:numPr>
          <w:ilvl w:val="0"/>
          <w:numId w:val="18"/>
        </w:numPr>
        <w:kinsoku w:val="0"/>
        <w:overflowPunct w:val="0"/>
        <w:adjustRightInd/>
        <w:spacing w:line="400" w:lineRule="atLeast"/>
        <w:jc w:val="left"/>
        <w:textAlignment w:val="auto"/>
        <w:rPr>
          <w:rFonts w:ascii="宋体" w:hAnsi="宋体" w:cs="宋体"/>
          <w:sz w:val="24"/>
          <w:szCs w:val="24"/>
        </w:rPr>
      </w:pPr>
      <w:r>
        <w:rPr>
          <w:rFonts w:ascii="宋体" w:hAnsi="宋体" w:cs="宋体" w:hint="eastAsia"/>
          <w:sz w:val="24"/>
          <w:szCs w:val="24"/>
        </w:rPr>
        <w:t>本合同一式四份，甲乙方双各持两份，具有同等的法律效力。</w:t>
      </w:r>
    </w:p>
    <w:p w:rsidR="00D42ACA" w:rsidRDefault="004D56EB">
      <w:pPr>
        <w:numPr>
          <w:ilvl w:val="0"/>
          <w:numId w:val="18"/>
        </w:numPr>
        <w:kinsoku w:val="0"/>
        <w:overflowPunct w:val="0"/>
        <w:adjustRightInd/>
        <w:spacing w:line="400" w:lineRule="atLeast"/>
        <w:jc w:val="left"/>
        <w:textAlignment w:val="auto"/>
        <w:rPr>
          <w:rFonts w:ascii="宋体" w:hAnsi="宋体" w:cs="宋体"/>
          <w:sz w:val="24"/>
          <w:szCs w:val="24"/>
        </w:rPr>
      </w:pPr>
      <w:r>
        <w:rPr>
          <w:rFonts w:ascii="宋体" w:hAnsi="宋体" w:cs="宋体" w:hint="eastAsia"/>
          <w:sz w:val="24"/>
          <w:szCs w:val="24"/>
        </w:rPr>
        <w:t>本合同双方约定：自双方代表签字，加盖公章或合同专用章即生效。</w:t>
      </w:r>
    </w:p>
    <w:p w:rsidR="00D42ACA" w:rsidRDefault="004D56EB">
      <w:pPr>
        <w:kinsoku w:val="0"/>
        <w:overflowPunct w:val="0"/>
        <w:adjustRightInd/>
        <w:spacing w:line="400" w:lineRule="atLeast"/>
        <w:ind w:firstLine="198"/>
        <w:textAlignment w:val="auto"/>
        <w:rPr>
          <w:rFonts w:ascii="宋体" w:hAnsi="宋体" w:cs="宋体"/>
          <w:b/>
          <w:bCs/>
          <w:sz w:val="24"/>
          <w:szCs w:val="24"/>
        </w:rPr>
      </w:pPr>
      <w:r>
        <w:rPr>
          <w:rFonts w:ascii="宋体" w:hAnsi="宋体" w:cs="宋体" w:hint="eastAsia"/>
          <w:b/>
          <w:bCs/>
          <w:sz w:val="24"/>
          <w:szCs w:val="24"/>
        </w:rPr>
        <w:t>双方签署页：（以下无正文）</w:t>
      </w:r>
      <w:bookmarkEnd w:id="104"/>
    </w:p>
    <w:p w:rsidR="00D42ACA" w:rsidRDefault="004D56EB" w:rsidP="006722D5">
      <w:pPr>
        <w:tabs>
          <w:tab w:val="left" w:pos="4920"/>
        </w:tabs>
        <w:kinsoku w:val="0"/>
        <w:overflowPunct w:val="0"/>
        <w:adjustRightInd/>
        <w:spacing w:line="400" w:lineRule="atLeast"/>
        <w:ind w:firstLineChars="132" w:firstLine="317"/>
        <w:jc w:val="left"/>
        <w:textAlignment w:val="auto"/>
        <w:rPr>
          <w:rFonts w:ascii="宋体" w:hAnsi="宋体" w:cs="宋体"/>
          <w:sz w:val="24"/>
          <w:szCs w:val="24"/>
        </w:rPr>
      </w:pPr>
      <w:r>
        <w:rPr>
          <w:rFonts w:ascii="宋体" w:hAnsi="宋体" w:cs="宋体" w:hint="eastAsia"/>
          <w:sz w:val="24"/>
          <w:szCs w:val="24"/>
        </w:rPr>
        <w:t>甲方：</w:t>
      </w:r>
      <w:r>
        <w:rPr>
          <w:rFonts w:ascii="宋体" w:hAnsi="宋体" w:cs="宋体" w:hint="eastAsia"/>
          <w:sz w:val="24"/>
          <w:szCs w:val="24"/>
        </w:rPr>
        <w:t xml:space="preserve">                                  </w:t>
      </w:r>
      <w:r>
        <w:rPr>
          <w:rFonts w:ascii="宋体" w:hAnsi="宋体" w:cs="宋体" w:hint="eastAsia"/>
          <w:sz w:val="24"/>
          <w:szCs w:val="24"/>
        </w:rPr>
        <w:t>乙方：</w:t>
      </w:r>
    </w:p>
    <w:p w:rsidR="00D42ACA" w:rsidRDefault="004D56EB" w:rsidP="006722D5">
      <w:pPr>
        <w:tabs>
          <w:tab w:val="left" w:pos="4920"/>
        </w:tabs>
        <w:kinsoku w:val="0"/>
        <w:overflowPunct w:val="0"/>
        <w:adjustRightInd/>
        <w:spacing w:line="400" w:lineRule="atLeast"/>
        <w:ind w:firstLineChars="132" w:firstLine="317"/>
        <w:jc w:val="left"/>
        <w:textAlignment w:val="auto"/>
        <w:rPr>
          <w:rFonts w:ascii="宋体" w:hAnsi="宋体" w:cs="宋体"/>
          <w:sz w:val="24"/>
          <w:szCs w:val="24"/>
        </w:rPr>
      </w:pPr>
      <w:r>
        <w:rPr>
          <w:rFonts w:ascii="宋体" w:hAnsi="宋体" w:cs="宋体" w:hint="eastAsia"/>
          <w:sz w:val="24"/>
          <w:szCs w:val="24"/>
        </w:rPr>
        <w:t>代表：</w:t>
      </w:r>
      <w:r>
        <w:rPr>
          <w:rFonts w:ascii="宋体" w:hAnsi="宋体" w:cs="宋体" w:hint="eastAsia"/>
          <w:sz w:val="24"/>
          <w:szCs w:val="24"/>
        </w:rPr>
        <w:t xml:space="preserve">                                  </w:t>
      </w:r>
      <w:r>
        <w:rPr>
          <w:rFonts w:ascii="宋体" w:hAnsi="宋体" w:cs="宋体" w:hint="eastAsia"/>
          <w:sz w:val="24"/>
          <w:szCs w:val="24"/>
        </w:rPr>
        <w:t>代表：</w:t>
      </w:r>
    </w:p>
    <w:p w:rsidR="00D42ACA" w:rsidRDefault="004D56EB" w:rsidP="006722D5">
      <w:pPr>
        <w:tabs>
          <w:tab w:val="left" w:pos="5040"/>
        </w:tabs>
        <w:kinsoku w:val="0"/>
        <w:overflowPunct w:val="0"/>
        <w:adjustRightInd/>
        <w:spacing w:line="400" w:lineRule="atLeast"/>
        <w:ind w:firstLineChars="132" w:firstLine="317"/>
        <w:jc w:val="left"/>
        <w:textAlignment w:val="auto"/>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电话：</w:t>
      </w:r>
    </w:p>
    <w:p w:rsidR="00D42ACA" w:rsidRDefault="004D56EB" w:rsidP="006722D5">
      <w:pPr>
        <w:tabs>
          <w:tab w:val="left" w:pos="5040"/>
        </w:tabs>
        <w:kinsoku w:val="0"/>
        <w:overflowPunct w:val="0"/>
        <w:adjustRightInd/>
        <w:spacing w:line="400" w:lineRule="atLeast"/>
        <w:ind w:firstLineChars="132" w:firstLine="317"/>
        <w:jc w:val="left"/>
        <w:textAlignment w:val="auto"/>
        <w:rPr>
          <w:rFonts w:ascii="宋体" w:hAnsi="宋体" w:cs="宋体"/>
          <w:sz w:val="24"/>
          <w:szCs w:val="24"/>
        </w:rPr>
      </w:pPr>
      <w:r>
        <w:rPr>
          <w:rFonts w:ascii="宋体" w:hAnsi="宋体" w:cs="宋体" w:hint="eastAsia"/>
          <w:sz w:val="24"/>
          <w:szCs w:val="24"/>
        </w:rPr>
        <w:t>邮政编码：</w:t>
      </w:r>
      <w:r>
        <w:rPr>
          <w:rFonts w:ascii="宋体" w:hAnsi="宋体" w:cs="宋体" w:hint="eastAsia"/>
          <w:sz w:val="24"/>
          <w:szCs w:val="24"/>
        </w:rPr>
        <w:t xml:space="preserve">                              </w:t>
      </w:r>
      <w:r>
        <w:rPr>
          <w:rFonts w:ascii="宋体" w:hAnsi="宋体" w:cs="宋体" w:hint="eastAsia"/>
          <w:sz w:val="24"/>
          <w:szCs w:val="24"/>
        </w:rPr>
        <w:t>邮政编码：</w:t>
      </w:r>
    </w:p>
    <w:p w:rsidR="00D42ACA" w:rsidRDefault="004D56EB" w:rsidP="006722D5">
      <w:pPr>
        <w:tabs>
          <w:tab w:val="left" w:pos="5040"/>
        </w:tabs>
        <w:kinsoku w:val="0"/>
        <w:overflowPunct w:val="0"/>
        <w:adjustRightInd/>
        <w:spacing w:line="400" w:lineRule="atLeast"/>
        <w:ind w:firstLineChars="132" w:firstLine="317"/>
        <w:jc w:val="left"/>
        <w:textAlignment w:val="auto"/>
        <w:rPr>
          <w:rFonts w:ascii="宋体" w:hAnsi="宋体" w:cs="宋体"/>
          <w:sz w:val="24"/>
          <w:szCs w:val="24"/>
        </w:rPr>
      </w:pPr>
      <w:r>
        <w:rPr>
          <w:rFonts w:ascii="宋体" w:hAnsi="宋体" w:cs="宋体" w:hint="eastAsia"/>
          <w:sz w:val="24"/>
          <w:szCs w:val="24"/>
        </w:rPr>
        <w:t>传真：</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传真：</w:t>
      </w:r>
    </w:p>
    <w:p w:rsidR="00D42ACA" w:rsidRDefault="004D56EB" w:rsidP="006722D5">
      <w:pPr>
        <w:tabs>
          <w:tab w:val="left" w:pos="4680"/>
        </w:tabs>
        <w:kinsoku w:val="0"/>
        <w:overflowPunct w:val="0"/>
        <w:adjustRightInd/>
        <w:spacing w:line="400" w:lineRule="atLeast"/>
        <w:ind w:firstLineChars="132" w:firstLine="317"/>
        <w:jc w:val="left"/>
        <w:textAlignment w:val="auto"/>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开户银行：</w:t>
      </w:r>
    </w:p>
    <w:p w:rsidR="00D42ACA" w:rsidRDefault="004D56EB" w:rsidP="006722D5">
      <w:pPr>
        <w:tabs>
          <w:tab w:val="left" w:pos="4680"/>
        </w:tabs>
        <w:kinsoku w:val="0"/>
        <w:overflowPunct w:val="0"/>
        <w:adjustRightInd/>
        <w:spacing w:line="400" w:lineRule="atLeast"/>
        <w:ind w:firstLineChars="132" w:firstLine="317"/>
        <w:jc w:val="left"/>
        <w:textAlignment w:val="auto"/>
        <w:rPr>
          <w:rFonts w:ascii="宋体" w:hAnsi="宋体" w:cs="宋体"/>
          <w:sz w:val="24"/>
          <w:szCs w:val="24"/>
        </w:rPr>
      </w:pPr>
      <w:r>
        <w:rPr>
          <w:rFonts w:ascii="宋体" w:hAnsi="宋体" w:cs="宋体" w:hint="eastAsia"/>
          <w:sz w:val="24"/>
          <w:szCs w:val="24"/>
        </w:rPr>
        <w:t>帐号：</w:t>
      </w:r>
      <w:r>
        <w:rPr>
          <w:rFonts w:ascii="宋体" w:hAnsi="宋体" w:cs="宋体" w:hint="eastAsia"/>
          <w:sz w:val="24"/>
          <w:szCs w:val="24"/>
        </w:rPr>
        <w:t xml:space="preserve">                                  </w:t>
      </w:r>
      <w:r>
        <w:rPr>
          <w:rFonts w:ascii="宋体" w:hAnsi="宋体" w:cs="宋体" w:hint="eastAsia"/>
          <w:sz w:val="24"/>
          <w:szCs w:val="24"/>
        </w:rPr>
        <w:t>帐号：</w:t>
      </w:r>
    </w:p>
    <w:p w:rsidR="00D42ACA" w:rsidRDefault="00D42ACA">
      <w:pPr>
        <w:pStyle w:val="ab"/>
        <w:autoSpaceDE/>
        <w:autoSpaceDN/>
        <w:snapToGrid w:val="0"/>
        <w:spacing w:line="360" w:lineRule="auto"/>
        <w:ind w:rightChars="50" w:right="105" w:firstLineChars="0" w:firstLine="0"/>
        <w:jc w:val="left"/>
        <w:textAlignment w:val="auto"/>
        <w:rPr>
          <w:rFonts w:ascii="宋体" w:hAnsi="宋体"/>
          <w:b/>
          <w:bCs/>
          <w:sz w:val="24"/>
          <w:szCs w:val="24"/>
        </w:rPr>
      </w:pPr>
    </w:p>
    <w:p w:rsidR="00D42ACA" w:rsidRDefault="00D42ACA" w:rsidP="006722D5">
      <w:pPr>
        <w:tabs>
          <w:tab w:val="left" w:pos="468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bookmarkStart w:id="105" w:name="_Toc5_WPSOffice_Level1"/>
      <w:bookmarkStart w:id="106" w:name="_Toc15618_WPSOffice_Level1"/>
      <w:bookmarkStart w:id="107" w:name="_Toc3940_WPSOffice_Level1"/>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rsidP="006722D5">
      <w:pPr>
        <w:tabs>
          <w:tab w:val="left" w:pos="4680"/>
        </w:tabs>
        <w:autoSpaceDE/>
        <w:autoSpaceDN/>
        <w:adjustRightInd/>
        <w:spacing w:beforeLines="50" w:afterLines="50" w:line="360" w:lineRule="auto"/>
        <w:ind w:rightChars="-100" w:right="-210" w:firstLineChars="800" w:firstLine="2249"/>
        <w:textAlignment w:val="auto"/>
        <w:rPr>
          <w:rFonts w:ascii="宋体" w:hAnsi="宋体"/>
          <w:b/>
          <w:bCs/>
          <w:sz w:val="28"/>
          <w:szCs w:val="28"/>
        </w:rPr>
      </w:pPr>
    </w:p>
    <w:p w:rsidR="00D42ACA" w:rsidRDefault="00D42ACA">
      <w:pPr>
        <w:pStyle w:val="a0"/>
        <w:ind w:firstLine="0"/>
        <w:rPr>
          <w:rFonts w:ascii="宋体" w:hAnsi="宋体"/>
          <w:b/>
          <w:bCs/>
          <w:sz w:val="28"/>
          <w:szCs w:val="28"/>
        </w:rPr>
      </w:pPr>
    </w:p>
    <w:p w:rsidR="00D42ACA" w:rsidRDefault="00D42ACA">
      <w:pPr>
        <w:pStyle w:val="a0"/>
        <w:ind w:firstLine="0"/>
        <w:rPr>
          <w:rFonts w:ascii="宋体" w:hAnsi="宋体"/>
          <w:b/>
          <w:bCs/>
          <w:sz w:val="28"/>
          <w:szCs w:val="28"/>
        </w:rPr>
      </w:pPr>
    </w:p>
    <w:p w:rsidR="00D42ACA" w:rsidRDefault="004D56EB" w:rsidP="006722D5">
      <w:pPr>
        <w:tabs>
          <w:tab w:val="left" w:pos="4680"/>
        </w:tabs>
        <w:autoSpaceDE/>
        <w:autoSpaceDN/>
        <w:adjustRightInd/>
        <w:spacing w:beforeLines="50" w:afterLines="50" w:line="360" w:lineRule="auto"/>
        <w:ind w:rightChars="-100" w:right="-210" w:firstLineChars="1100" w:firstLine="3092"/>
        <w:textAlignment w:val="auto"/>
        <w:rPr>
          <w:rFonts w:ascii="宋体" w:hAnsi="宋体" w:cs="宋体"/>
          <w:b/>
          <w:sz w:val="24"/>
          <w:szCs w:val="24"/>
        </w:rPr>
      </w:pPr>
      <w:r>
        <w:rPr>
          <w:rFonts w:ascii="宋体" w:hAnsi="宋体" w:hint="eastAsia"/>
          <w:b/>
          <w:bCs/>
          <w:sz w:val="28"/>
          <w:szCs w:val="28"/>
        </w:rPr>
        <w:t>第五部分</w:t>
      </w:r>
      <w:r>
        <w:rPr>
          <w:rFonts w:ascii="宋体" w:hAnsi="宋体" w:hint="eastAsia"/>
          <w:b/>
          <w:bCs/>
          <w:sz w:val="28"/>
          <w:szCs w:val="28"/>
        </w:rPr>
        <w:t xml:space="preserve"> </w:t>
      </w:r>
      <w:bookmarkEnd w:id="105"/>
      <w:r>
        <w:rPr>
          <w:rFonts w:ascii="宋体" w:hAnsi="宋体" w:hint="eastAsia"/>
          <w:b/>
          <w:bCs/>
          <w:sz w:val="28"/>
          <w:szCs w:val="28"/>
        </w:rPr>
        <w:t>报价文件格式</w:t>
      </w:r>
      <w:bookmarkEnd w:id="106"/>
      <w:bookmarkEnd w:id="107"/>
    </w:p>
    <w:tbl>
      <w:tblPr>
        <w:tblpPr w:leftFromText="180" w:rightFromText="180" w:vertAnchor="text" w:horzAnchor="page" w:tblpX="182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6"/>
      </w:tblGrid>
      <w:tr w:rsidR="00D42ACA">
        <w:trPr>
          <w:trHeight w:val="1155"/>
        </w:trPr>
        <w:tc>
          <w:tcPr>
            <w:tcW w:w="9165" w:type="dxa"/>
          </w:tcPr>
          <w:p w:rsidR="00D42ACA" w:rsidRDefault="004D56EB">
            <w:pPr>
              <w:kinsoku w:val="0"/>
              <w:overflowPunct w:val="0"/>
              <w:adjustRightInd/>
              <w:spacing w:line="360" w:lineRule="auto"/>
              <w:rPr>
                <w:rFonts w:ascii="宋体" w:hAnsi="宋体"/>
                <w:sz w:val="24"/>
              </w:rPr>
            </w:pPr>
            <w:r>
              <w:rPr>
                <w:rFonts w:ascii="宋体" w:hAnsi="宋体" w:hint="eastAsia"/>
                <w:sz w:val="24"/>
              </w:rPr>
              <w:t>注释：</w:t>
            </w:r>
            <w:r>
              <w:rPr>
                <w:rFonts w:ascii="宋体" w:hAnsi="宋体" w:hint="eastAsia"/>
                <w:sz w:val="24"/>
              </w:rPr>
              <w:t xml:space="preserve"> </w:t>
            </w:r>
          </w:p>
          <w:p w:rsidR="00D42ACA" w:rsidRDefault="004D56EB">
            <w:pPr>
              <w:pStyle w:val="a0"/>
              <w:spacing w:line="360" w:lineRule="auto"/>
            </w:pPr>
            <w:r>
              <w:rPr>
                <w:rFonts w:ascii="宋体" w:hAnsi="宋体" w:hint="eastAsia"/>
                <w:sz w:val="24"/>
              </w:rPr>
              <w:t>《报价文件格式》是报价方的部分报价文件格式和签订合同时所需文件的格式。报价方参照这些格式文件制作报价文件。</w:t>
            </w:r>
          </w:p>
        </w:tc>
      </w:tr>
    </w:tbl>
    <w:p w:rsidR="00D42ACA" w:rsidRDefault="00D42ACA">
      <w:pPr>
        <w:pStyle w:val="a0"/>
        <w:spacing w:line="360" w:lineRule="auto"/>
        <w:ind w:firstLine="0"/>
        <w:jc w:val="center"/>
        <w:rPr>
          <w:b/>
          <w:sz w:val="44"/>
          <w:szCs w:val="44"/>
        </w:rPr>
      </w:pPr>
    </w:p>
    <w:p w:rsidR="00D42ACA" w:rsidRDefault="004D56EB">
      <w:pPr>
        <w:pStyle w:val="a0"/>
        <w:spacing w:line="360" w:lineRule="auto"/>
        <w:ind w:firstLine="0"/>
        <w:jc w:val="center"/>
        <w:rPr>
          <w:b/>
          <w:sz w:val="44"/>
          <w:szCs w:val="44"/>
        </w:rPr>
      </w:pPr>
      <w:r>
        <w:rPr>
          <w:rFonts w:hint="eastAsia"/>
          <w:b/>
          <w:sz w:val="44"/>
          <w:szCs w:val="44"/>
        </w:rPr>
        <w:t>厦门同集热电有限公司</w:t>
      </w:r>
    </w:p>
    <w:p w:rsidR="00D42ACA" w:rsidRDefault="004D56EB">
      <w:pPr>
        <w:pStyle w:val="a0"/>
        <w:spacing w:line="360" w:lineRule="auto"/>
        <w:ind w:firstLine="0"/>
        <w:jc w:val="center"/>
        <w:rPr>
          <w:b/>
          <w:bCs/>
          <w:sz w:val="44"/>
          <w:szCs w:val="44"/>
        </w:rPr>
      </w:pPr>
      <w:r>
        <w:rPr>
          <w:rFonts w:hint="eastAsia"/>
          <w:b/>
          <w:bCs/>
          <w:sz w:val="44"/>
          <w:szCs w:val="44"/>
        </w:rPr>
        <w:t>2022</w:t>
      </w:r>
      <w:r>
        <w:rPr>
          <w:rFonts w:hint="eastAsia"/>
          <w:b/>
          <w:bCs/>
          <w:sz w:val="44"/>
          <w:szCs w:val="44"/>
        </w:rPr>
        <w:t>—</w:t>
      </w:r>
      <w:r>
        <w:rPr>
          <w:rFonts w:hint="eastAsia"/>
          <w:b/>
          <w:bCs/>
          <w:sz w:val="44"/>
          <w:szCs w:val="44"/>
        </w:rPr>
        <w:t>2023</w:t>
      </w:r>
      <w:r>
        <w:rPr>
          <w:rFonts w:hint="eastAsia"/>
          <w:b/>
          <w:bCs/>
          <w:sz w:val="44"/>
          <w:szCs w:val="44"/>
        </w:rPr>
        <w:t>年年度零星保温及搭架工程</w:t>
      </w:r>
    </w:p>
    <w:p w:rsidR="00D42ACA" w:rsidRDefault="004D56EB">
      <w:pPr>
        <w:pStyle w:val="a0"/>
        <w:spacing w:line="360" w:lineRule="auto"/>
        <w:ind w:firstLine="0"/>
        <w:jc w:val="center"/>
        <w:rPr>
          <w:b/>
          <w:sz w:val="44"/>
          <w:szCs w:val="44"/>
        </w:rPr>
      </w:pPr>
      <w:r>
        <w:rPr>
          <w:rFonts w:hint="eastAsia"/>
          <w:b/>
          <w:sz w:val="44"/>
          <w:szCs w:val="44"/>
        </w:rPr>
        <w:t>响应报价文件</w:t>
      </w:r>
    </w:p>
    <w:p w:rsidR="00D42ACA" w:rsidRDefault="00D42ACA">
      <w:pPr>
        <w:pStyle w:val="a0"/>
        <w:spacing w:line="360" w:lineRule="auto"/>
        <w:ind w:firstLine="0"/>
        <w:jc w:val="center"/>
        <w:rPr>
          <w:b/>
          <w:sz w:val="44"/>
          <w:szCs w:val="44"/>
        </w:rPr>
      </w:pPr>
    </w:p>
    <w:p w:rsidR="00D42ACA" w:rsidRDefault="004D56EB">
      <w:pPr>
        <w:pStyle w:val="a0"/>
        <w:spacing w:line="360" w:lineRule="auto"/>
        <w:ind w:firstLineChars="600" w:firstLine="2650"/>
        <w:rPr>
          <w:sz w:val="44"/>
          <w:szCs w:val="44"/>
          <w:u w:val="single"/>
        </w:rPr>
      </w:pPr>
      <w:r>
        <w:rPr>
          <w:rFonts w:hint="eastAsia"/>
          <w:b/>
          <w:sz w:val="44"/>
          <w:szCs w:val="44"/>
        </w:rPr>
        <w:t>项目编号：</w:t>
      </w:r>
    </w:p>
    <w:p w:rsidR="00D42ACA" w:rsidRDefault="00D42ACA">
      <w:pPr>
        <w:pStyle w:val="a0"/>
        <w:spacing w:line="360" w:lineRule="auto"/>
        <w:ind w:firstLineChars="600" w:firstLine="2640"/>
        <w:rPr>
          <w:sz w:val="44"/>
          <w:szCs w:val="44"/>
          <w:u w:val="single"/>
        </w:rPr>
      </w:pPr>
    </w:p>
    <w:p w:rsidR="00D42ACA" w:rsidRDefault="004D56EB">
      <w:pPr>
        <w:pStyle w:val="a0"/>
        <w:spacing w:line="360" w:lineRule="auto"/>
        <w:ind w:firstLineChars="600" w:firstLine="1928"/>
        <w:rPr>
          <w:b/>
          <w:sz w:val="32"/>
          <w:szCs w:val="32"/>
        </w:rPr>
      </w:pPr>
      <w:r>
        <w:rPr>
          <w:rFonts w:hint="eastAsia"/>
          <w:b/>
          <w:sz w:val="32"/>
          <w:szCs w:val="32"/>
        </w:rPr>
        <w:t>报价单位：</w:t>
      </w:r>
      <w:r>
        <w:rPr>
          <w:rFonts w:hint="eastAsia"/>
          <w:b/>
          <w:sz w:val="32"/>
          <w:szCs w:val="32"/>
          <w:u w:val="single"/>
        </w:rPr>
        <w:t xml:space="preserve">                   </w:t>
      </w:r>
      <w:r>
        <w:rPr>
          <w:rFonts w:hint="eastAsia"/>
          <w:b/>
          <w:sz w:val="32"/>
          <w:szCs w:val="32"/>
          <w:u w:val="single"/>
        </w:rPr>
        <w:t>（盖公章）</w:t>
      </w:r>
    </w:p>
    <w:p w:rsidR="00D42ACA" w:rsidRDefault="00D42ACA">
      <w:pPr>
        <w:pStyle w:val="a0"/>
        <w:spacing w:line="360" w:lineRule="auto"/>
        <w:ind w:firstLineChars="600" w:firstLine="1928"/>
        <w:rPr>
          <w:b/>
          <w:sz w:val="32"/>
          <w:szCs w:val="32"/>
        </w:rPr>
      </w:pPr>
    </w:p>
    <w:p w:rsidR="00D42ACA" w:rsidRDefault="004D56EB">
      <w:pPr>
        <w:pStyle w:val="a0"/>
        <w:spacing w:line="360" w:lineRule="auto"/>
        <w:ind w:firstLineChars="600" w:firstLine="1928"/>
        <w:rPr>
          <w:b/>
          <w:sz w:val="32"/>
          <w:szCs w:val="32"/>
          <w:u w:val="single"/>
        </w:rPr>
      </w:pPr>
      <w:r>
        <w:rPr>
          <w:rFonts w:hint="eastAsia"/>
          <w:b/>
          <w:sz w:val="32"/>
          <w:szCs w:val="32"/>
        </w:rPr>
        <w:t>法定代表人或委托代理人</w:t>
      </w:r>
      <w:r>
        <w:rPr>
          <w:rFonts w:hint="eastAsia"/>
          <w:b/>
          <w:sz w:val="32"/>
          <w:szCs w:val="32"/>
          <w:u w:val="single"/>
        </w:rPr>
        <w:t>：</w:t>
      </w:r>
      <w:r>
        <w:rPr>
          <w:rFonts w:hint="eastAsia"/>
          <w:b/>
          <w:sz w:val="32"/>
          <w:szCs w:val="32"/>
          <w:u w:val="single"/>
        </w:rPr>
        <w:t xml:space="preserve">               </w:t>
      </w:r>
    </w:p>
    <w:p w:rsidR="00D42ACA" w:rsidRDefault="00D42ACA">
      <w:pPr>
        <w:pStyle w:val="a0"/>
        <w:spacing w:line="360" w:lineRule="auto"/>
        <w:ind w:firstLineChars="600" w:firstLine="1928"/>
        <w:rPr>
          <w:b/>
          <w:sz w:val="32"/>
          <w:szCs w:val="32"/>
          <w:u w:val="single"/>
        </w:rPr>
      </w:pPr>
    </w:p>
    <w:p w:rsidR="00D42ACA" w:rsidRDefault="00D42ACA">
      <w:pPr>
        <w:pStyle w:val="a0"/>
        <w:spacing w:line="360" w:lineRule="auto"/>
        <w:ind w:firstLineChars="600" w:firstLine="1928"/>
        <w:rPr>
          <w:b/>
          <w:sz w:val="32"/>
          <w:szCs w:val="32"/>
          <w:u w:val="single"/>
        </w:rPr>
      </w:pPr>
    </w:p>
    <w:p w:rsidR="00D42ACA" w:rsidRDefault="004D56EB">
      <w:pPr>
        <w:pStyle w:val="a0"/>
        <w:spacing w:line="360" w:lineRule="auto"/>
        <w:ind w:firstLineChars="600" w:firstLine="1928"/>
        <w:rPr>
          <w:b/>
          <w:sz w:val="32"/>
          <w:szCs w:val="32"/>
        </w:rPr>
      </w:pPr>
      <w:r>
        <w:rPr>
          <w:rFonts w:hint="eastAsia"/>
          <w:b/>
          <w:sz w:val="32"/>
          <w:szCs w:val="32"/>
        </w:rPr>
        <w:t>报价日期：</w:t>
      </w:r>
      <w:r>
        <w:rPr>
          <w:rFonts w:hint="eastAsia"/>
          <w:b/>
          <w:sz w:val="32"/>
          <w:szCs w:val="32"/>
        </w:rPr>
        <w:t>2021</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p w:rsidR="00D42ACA" w:rsidRDefault="00D42ACA">
      <w:pPr>
        <w:pStyle w:val="a0"/>
        <w:spacing w:line="360" w:lineRule="auto"/>
        <w:ind w:firstLineChars="600" w:firstLine="1928"/>
        <w:rPr>
          <w:b/>
          <w:sz w:val="32"/>
          <w:szCs w:val="32"/>
        </w:rPr>
      </w:pPr>
    </w:p>
    <w:p w:rsidR="00D42ACA" w:rsidRDefault="00D42ACA">
      <w:pPr>
        <w:pStyle w:val="a0"/>
        <w:spacing w:line="360" w:lineRule="auto"/>
        <w:ind w:firstLineChars="600" w:firstLine="1928"/>
        <w:rPr>
          <w:b/>
          <w:sz w:val="32"/>
          <w:szCs w:val="32"/>
        </w:rPr>
      </w:pPr>
    </w:p>
    <w:p w:rsidR="00D42ACA" w:rsidRDefault="00D42ACA">
      <w:pPr>
        <w:pStyle w:val="a0"/>
        <w:spacing w:line="360" w:lineRule="auto"/>
        <w:ind w:firstLineChars="600" w:firstLine="1928"/>
        <w:rPr>
          <w:b/>
          <w:sz w:val="32"/>
          <w:szCs w:val="32"/>
        </w:rPr>
      </w:pPr>
    </w:p>
    <w:p w:rsidR="00D42ACA" w:rsidRDefault="00D42ACA">
      <w:pPr>
        <w:pStyle w:val="a0"/>
        <w:spacing w:line="360" w:lineRule="auto"/>
        <w:ind w:firstLineChars="600" w:firstLine="1928"/>
        <w:rPr>
          <w:b/>
          <w:sz w:val="32"/>
          <w:szCs w:val="32"/>
        </w:rPr>
      </w:pPr>
    </w:p>
    <w:p w:rsidR="00D42ACA" w:rsidRDefault="00D42ACA">
      <w:pPr>
        <w:pStyle w:val="a0"/>
        <w:spacing w:line="360" w:lineRule="auto"/>
        <w:ind w:firstLineChars="600" w:firstLine="1928"/>
        <w:rPr>
          <w:b/>
          <w:sz w:val="32"/>
          <w:szCs w:val="32"/>
        </w:rPr>
      </w:pP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响应函（见附件</w:t>
      </w:r>
      <w:r>
        <w:rPr>
          <w:rFonts w:ascii="宋体" w:hAnsi="宋体" w:hint="eastAsia"/>
          <w:sz w:val="24"/>
          <w:szCs w:val="24"/>
        </w:rPr>
        <w:t>1</w:t>
      </w:r>
      <w:r>
        <w:rPr>
          <w:rFonts w:ascii="宋体" w:hAnsi="宋体" w:hint="eastAsia"/>
          <w:sz w:val="24"/>
          <w:szCs w:val="24"/>
        </w:rPr>
        <w:t>）；</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报价表（见附件</w:t>
      </w:r>
      <w:r>
        <w:rPr>
          <w:rFonts w:ascii="宋体" w:hAnsi="宋体" w:hint="eastAsia"/>
          <w:sz w:val="24"/>
          <w:szCs w:val="24"/>
        </w:rPr>
        <w:t>2</w:t>
      </w:r>
      <w:r>
        <w:rPr>
          <w:rFonts w:ascii="宋体" w:hAnsi="宋体" w:hint="eastAsia"/>
          <w:sz w:val="24"/>
          <w:szCs w:val="24"/>
        </w:rPr>
        <w:t>）；</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法定代表人身份证明书（见附件</w:t>
      </w:r>
      <w:r>
        <w:rPr>
          <w:rFonts w:ascii="宋体" w:hAnsi="宋体" w:hint="eastAsia"/>
          <w:sz w:val="24"/>
          <w:szCs w:val="24"/>
        </w:rPr>
        <w:t>3</w:t>
      </w:r>
      <w:r>
        <w:rPr>
          <w:rFonts w:ascii="宋体" w:hAnsi="宋体" w:hint="eastAsia"/>
          <w:sz w:val="24"/>
          <w:szCs w:val="24"/>
        </w:rPr>
        <w:t>）；</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法人授权委托书（见附件</w:t>
      </w:r>
      <w:r>
        <w:rPr>
          <w:rFonts w:ascii="宋体" w:hAnsi="宋体" w:hint="eastAsia"/>
          <w:sz w:val="24"/>
          <w:szCs w:val="24"/>
        </w:rPr>
        <w:t>4</w:t>
      </w:r>
      <w:r>
        <w:rPr>
          <w:rFonts w:ascii="宋体" w:hAnsi="宋体" w:hint="eastAsia"/>
          <w:sz w:val="24"/>
          <w:szCs w:val="24"/>
        </w:rPr>
        <w:t>，报价签字代表为法定代表人，则本附件不需要提供）；</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关于资格的声明函（见附件</w:t>
      </w:r>
      <w:r>
        <w:rPr>
          <w:rFonts w:ascii="宋体" w:hAnsi="宋体" w:hint="eastAsia"/>
          <w:sz w:val="24"/>
          <w:szCs w:val="24"/>
        </w:rPr>
        <w:t>5</w:t>
      </w:r>
      <w:r>
        <w:rPr>
          <w:rFonts w:ascii="宋体" w:hAnsi="宋体" w:hint="eastAsia"/>
          <w:sz w:val="24"/>
          <w:szCs w:val="24"/>
        </w:rPr>
        <w:t>）；</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报价方廉洁承诺书（见附件</w:t>
      </w:r>
      <w:r>
        <w:rPr>
          <w:rFonts w:ascii="宋体" w:hAnsi="宋体" w:hint="eastAsia"/>
          <w:sz w:val="24"/>
          <w:szCs w:val="24"/>
        </w:rPr>
        <w:t>6</w:t>
      </w:r>
      <w:r>
        <w:rPr>
          <w:rFonts w:ascii="宋体" w:hAnsi="宋体" w:hint="eastAsia"/>
          <w:sz w:val="24"/>
          <w:szCs w:val="24"/>
        </w:rPr>
        <w:t>）；</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提供质保承诺书（见附件</w:t>
      </w:r>
      <w:r>
        <w:rPr>
          <w:rFonts w:ascii="宋体" w:hAnsi="宋体" w:hint="eastAsia"/>
          <w:sz w:val="24"/>
          <w:szCs w:val="24"/>
        </w:rPr>
        <w:t>7</w:t>
      </w:r>
      <w:r>
        <w:rPr>
          <w:rFonts w:ascii="宋体" w:hAnsi="宋体" w:hint="eastAsia"/>
          <w:sz w:val="24"/>
          <w:szCs w:val="24"/>
        </w:rPr>
        <w:t>）；</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企业能有效识别二维码且加盖报价单位公章的营业执照复印件；</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企业加盖报价单位公章相关资质证明文件等；</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相关业绩证明，提供合同复印件；</w:t>
      </w:r>
    </w:p>
    <w:p w:rsidR="00D42ACA" w:rsidRDefault="004D56EB">
      <w:pPr>
        <w:numPr>
          <w:ilvl w:val="0"/>
          <w:numId w:val="19"/>
        </w:numPr>
        <w:autoSpaceDE/>
        <w:autoSpaceDN/>
        <w:snapToGrid w:val="0"/>
        <w:spacing w:line="360" w:lineRule="auto"/>
        <w:textAlignment w:val="auto"/>
        <w:rPr>
          <w:rFonts w:ascii="宋体" w:hAnsi="宋体"/>
          <w:sz w:val="24"/>
          <w:szCs w:val="24"/>
        </w:rPr>
      </w:pPr>
      <w:r>
        <w:rPr>
          <w:rFonts w:ascii="宋体" w:hAnsi="宋体" w:hint="eastAsia"/>
          <w:sz w:val="24"/>
          <w:szCs w:val="24"/>
        </w:rPr>
        <w:t>报价方认为需要提供的其他资料。</w:t>
      </w: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tabs>
          <w:tab w:val="left" w:pos="0"/>
        </w:tabs>
        <w:autoSpaceDE/>
        <w:autoSpaceDN/>
        <w:snapToGrid w:val="0"/>
        <w:spacing w:line="360" w:lineRule="auto"/>
        <w:textAlignment w:val="auto"/>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D42ACA">
      <w:pPr>
        <w:pStyle w:val="a0"/>
        <w:rPr>
          <w:rFonts w:ascii="宋体" w:hAnsi="宋体"/>
          <w:sz w:val="24"/>
          <w:szCs w:val="24"/>
        </w:rPr>
      </w:pPr>
    </w:p>
    <w:p w:rsidR="00D42ACA" w:rsidRDefault="004D56EB">
      <w:pPr>
        <w:pStyle w:val="20"/>
        <w:keepNext w:val="0"/>
        <w:keepLines w:val="0"/>
        <w:snapToGrid w:val="0"/>
        <w:spacing w:before="0" w:after="0" w:line="360" w:lineRule="auto"/>
        <w:jc w:val="both"/>
        <w:rPr>
          <w:rFonts w:eastAsia="宋体" w:cs="宋体"/>
          <w:b w:val="0"/>
          <w:bCs/>
          <w:sz w:val="28"/>
          <w:szCs w:val="18"/>
        </w:rPr>
      </w:pPr>
      <w:bookmarkStart w:id="108" w:name="_Toc29175_WPSOffice_Level1"/>
      <w:r>
        <w:rPr>
          <w:rFonts w:eastAsia="宋体" w:cs="宋体" w:hint="eastAsia"/>
          <w:b w:val="0"/>
          <w:bCs/>
          <w:sz w:val="28"/>
          <w:szCs w:val="18"/>
        </w:rPr>
        <w:t>附件</w:t>
      </w:r>
      <w:r>
        <w:rPr>
          <w:rFonts w:eastAsia="宋体" w:cs="宋体" w:hint="eastAsia"/>
          <w:b w:val="0"/>
          <w:bCs/>
          <w:sz w:val="28"/>
          <w:szCs w:val="18"/>
        </w:rPr>
        <w:t xml:space="preserve">1 </w:t>
      </w:r>
    </w:p>
    <w:p w:rsidR="00D42ACA" w:rsidRDefault="004D56EB">
      <w:pPr>
        <w:pStyle w:val="20"/>
        <w:keepNext w:val="0"/>
        <w:keepLines w:val="0"/>
        <w:snapToGrid w:val="0"/>
        <w:spacing w:before="0" w:after="0" w:line="360" w:lineRule="auto"/>
        <w:ind w:firstLineChars="1300" w:firstLine="3900"/>
        <w:jc w:val="both"/>
        <w:rPr>
          <w:rFonts w:eastAsia="宋体" w:cs="宋体"/>
          <w:b w:val="0"/>
          <w:bCs/>
          <w:sz w:val="28"/>
          <w:szCs w:val="18"/>
        </w:rPr>
      </w:pPr>
      <w:r>
        <w:rPr>
          <w:rFonts w:eastAsia="宋体" w:cs="宋体" w:hint="eastAsia"/>
          <w:b w:val="0"/>
          <w:bCs/>
          <w:sz w:val="28"/>
          <w:szCs w:val="18"/>
        </w:rPr>
        <w:t>响应函</w:t>
      </w:r>
      <w:bookmarkEnd w:id="108"/>
    </w:p>
    <w:p w:rsidR="00D42ACA" w:rsidRDefault="004D56EB">
      <w:pPr>
        <w:autoSpaceDE/>
        <w:autoSpaceDN/>
        <w:snapToGrid w:val="0"/>
        <w:spacing w:line="360" w:lineRule="auto"/>
        <w:textAlignment w:val="auto"/>
        <w:rPr>
          <w:rFonts w:ascii="宋体" w:hAnsi="宋体" w:cs="宋体"/>
          <w:spacing w:val="-4"/>
          <w:sz w:val="24"/>
          <w:szCs w:val="24"/>
        </w:rPr>
      </w:pPr>
      <w:r>
        <w:rPr>
          <w:rFonts w:ascii="宋体" w:hAnsi="宋体" w:cs="宋体" w:hint="eastAsia"/>
          <w:spacing w:val="-4"/>
          <w:sz w:val="24"/>
          <w:szCs w:val="24"/>
        </w:rPr>
        <w:t>厦门同集热电有限公司：</w:t>
      </w:r>
    </w:p>
    <w:p w:rsidR="00D42ACA" w:rsidRDefault="004D56EB">
      <w:pPr>
        <w:autoSpaceDE/>
        <w:autoSpaceDN/>
        <w:snapToGrid w:val="0"/>
        <w:spacing w:line="360" w:lineRule="auto"/>
        <w:ind w:rightChars="50" w:right="105" w:firstLineChars="250" w:firstLine="580"/>
        <w:jc w:val="left"/>
        <w:textAlignment w:val="auto"/>
        <w:rPr>
          <w:rFonts w:ascii="宋体" w:hAnsi="宋体"/>
          <w:sz w:val="24"/>
          <w:szCs w:val="24"/>
        </w:rPr>
      </w:pPr>
      <w:r>
        <w:rPr>
          <w:rFonts w:ascii="宋体" w:hAnsi="宋体" w:cs="宋体" w:hint="eastAsia"/>
          <w:spacing w:val="-4"/>
          <w:sz w:val="24"/>
          <w:szCs w:val="24"/>
        </w:rPr>
        <w:t>我方已仔细研究了</w:t>
      </w:r>
      <w:r>
        <w:rPr>
          <w:rFonts w:ascii="宋体" w:hAnsi="宋体" w:cs="宋体" w:hint="eastAsia"/>
          <w:spacing w:val="-4"/>
          <w:sz w:val="24"/>
          <w:szCs w:val="24"/>
          <w:u w:val="single"/>
        </w:rPr>
        <w:t>2022</w:t>
      </w:r>
      <w:r>
        <w:rPr>
          <w:rFonts w:ascii="宋体" w:hAnsi="宋体" w:cs="宋体" w:hint="eastAsia"/>
          <w:spacing w:val="-4"/>
          <w:sz w:val="24"/>
          <w:szCs w:val="24"/>
          <w:u w:val="single"/>
        </w:rPr>
        <w:t>—</w:t>
      </w:r>
      <w:r>
        <w:rPr>
          <w:rFonts w:ascii="宋体" w:hAnsi="宋体" w:cs="宋体" w:hint="eastAsia"/>
          <w:spacing w:val="-4"/>
          <w:sz w:val="24"/>
          <w:szCs w:val="24"/>
          <w:u w:val="single"/>
        </w:rPr>
        <w:t>2023</w:t>
      </w:r>
      <w:r>
        <w:rPr>
          <w:rFonts w:ascii="宋体" w:hAnsi="宋体" w:cs="宋体" w:hint="eastAsia"/>
          <w:spacing w:val="-4"/>
          <w:sz w:val="24"/>
          <w:szCs w:val="24"/>
          <w:u w:val="single"/>
        </w:rPr>
        <w:t>年年度零星保温及搭架工程项目</w:t>
      </w:r>
      <w:r>
        <w:rPr>
          <w:rFonts w:ascii="宋体" w:hAnsi="宋体" w:cs="宋体" w:hint="eastAsia"/>
          <w:spacing w:val="-4"/>
          <w:sz w:val="24"/>
          <w:szCs w:val="24"/>
        </w:rPr>
        <w:t>的采购文件全部内容，愿意以人民币的总报价报价，含</w:t>
      </w:r>
      <w:r>
        <w:rPr>
          <w:rFonts w:ascii="宋体" w:hAnsi="宋体" w:cs="宋体" w:hint="eastAsia"/>
          <w:spacing w:val="-4"/>
          <w:sz w:val="24"/>
          <w:szCs w:val="24"/>
        </w:rPr>
        <w:t>9%</w:t>
      </w:r>
      <w:r>
        <w:rPr>
          <w:rFonts w:ascii="宋体" w:hAnsi="宋体" w:cs="宋体" w:hint="eastAsia"/>
          <w:spacing w:val="-4"/>
          <w:sz w:val="24"/>
          <w:szCs w:val="24"/>
        </w:rPr>
        <w:t>税率增值税专用发票。服务期限自合同签订后</w:t>
      </w:r>
      <w:r>
        <w:rPr>
          <w:rFonts w:ascii="宋体" w:hAnsi="宋体" w:hint="eastAsia"/>
          <w:sz w:val="24"/>
          <w:szCs w:val="24"/>
        </w:rPr>
        <w:t>，</w:t>
      </w:r>
      <w:r>
        <w:rPr>
          <w:rFonts w:ascii="宋体" w:hAnsi="宋体" w:cs="宋体" w:hint="eastAsia"/>
          <w:spacing w:val="-4"/>
          <w:sz w:val="24"/>
          <w:szCs w:val="24"/>
        </w:rPr>
        <w:t>按照采购文件、服务合同和技术规范要求承接本采购范围内的服务，并承担法律法规规定的责任和义务。</w:t>
      </w:r>
    </w:p>
    <w:p w:rsidR="00D42ACA" w:rsidRDefault="004D56EB">
      <w:pPr>
        <w:numPr>
          <w:ilvl w:val="0"/>
          <w:numId w:val="20"/>
        </w:numPr>
        <w:autoSpaceDE/>
        <w:autoSpaceDN/>
        <w:snapToGrid w:val="0"/>
        <w:spacing w:line="360" w:lineRule="auto"/>
        <w:textAlignment w:val="auto"/>
        <w:rPr>
          <w:rFonts w:ascii="宋体" w:hAnsi="宋体" w:cs="宋体"/>
          <w:spacing w:val="-4"/>
          <w:sz w:val="24"/>
          <w:szCs w:val="24"/>
        </w:rPr>
      </w:pPr>
      <w:r>
        <w:rPr>
          <w:rFonts w:ascii="宋体" w:hAnsi="宋体" w:cs="宋体" w:hint="eastAsia"/>
          <w:spacing w:val="-4"/>
          <w:sz w:val="24"/>
          <w:szCs w:val="24"/>
        </w:rPr>
        <w:t>我方承诺在谈判文件规定的报价有效期内不修改、撤销报价文件。</w:t>
      </w:r>
    </w:p>
    <w:p w:rsidR="00D42ACA" w:rsidRDefault="004D56EB">
      <w:pPr>
        <w:autoSpaceDE/>
        <w:autoSpaceDN/>
        <w:snapToGrid w:val="0"/>
        <w:spacing w:line="360" w:lineRule="auto"/>
        <w:ind w:left="397" w:rightChars="100" w:right="210"/>
        <w:jc w:val="left"/>
        <w:textAlignment w:val="auto"/>
        <w:rPr>
          <w:rFonts w:ascii="宋体" w:hAnsi="宋体" w:cs="宋体"/>
          <w:spacing w:val="-4"/>
          <w:sz w:val="24"/>
          <w:szCs w:val="24"/>
        </w:rPr>
      </w:pPr>
      <w:r>
        <w:rPr>
          <w:rFonts w:ascii="宋体" w:hAnsi="宋体" w:cs="宋体" w:hint="eastAsia"/>
          <w:spacing w:val="-4"/>
          <w:sz w:val="24"/>
          <w:szCs w:val="24"/>
        </w:rPr>
        <w:t>2.</w:t>
      </w:r>
      <w:r>
        <w:rPr>
          <w:rFonts w:ascii="宋体" w:hAnsi="宋体" w:cs="宋体" w:hint="eastAsia"/>
          <w:spacing w:val="-4"/>
          <w:sz w:val="24"/>
          <w:szCs w:val="24"/>
        </w:rPr>
        <w:t>如我方成交，我方承诺在收到成交通知书后，在成交通知书规定的期限内完成合同签订，并保证为本项目提供优质服务。</w:t>
      </w:r>
    </w:p>
    <w:p w:rsidR="00D42ACA" w:rsidRDefault="004D56EB">
      <w:pPr>
        <w:autoSpaceDE/>
        <w:autoSpaceDN/>
        <w:snapToGrid w:val="0"/>
        <w:spacing w:line="360" w:lineRule="auto"/>
        <w:ind w:left="400"/>
        <w:textAlignment w:val="auto"/>
        <w:rPr>
          <w:rFonts w:ascii="宋体" w:hAnsi="宋体" w:cs="宋体"/>
          <w:spacing w:val="-4"/>
          <w:sz w:val="24"/>
          <w:szCs w:val="24"/>
        </w:rPr>
      </w:pPr>
      <w:r>
        <w:rPr>
          <w:rFonts w:ascii="宋体" w:hAnsi="宋体" w:cs="宋体" w:hint="eastAsia"/>
          <w:spacing w:val="-4"/>
          <w:sz w:val="24"/>
          <w:szCs w:val="24"/>
        </w:rPr>
        <w:t>3.</w:t>
      </w:r>
      <w:r>
        <w:rPr>
          <w:rFonts w:ascii="宋体" w:hAnsi="宋体" w:cs="宋体" w:hint="eastAsia"/>
          <w:spacing w:val="-4"/>
          <w:sz w:val="24"/>
          <w:szCs w:val="24"/>
        </w:rPr>
        <w:t>本报价函及报价文件属于合同文件的组成部分。</w:t>
      </w:r>
    </w:p>
    <w:p w:rsidR="00D42ACA" w:rsidRDefault="004D56EB">
      <w:pPr>
        <w:autoSpaceDE/>
        <w:autoSpaceDN/>
        <w:snapToGrid w:val="0"/>
        <w:spacing w:line="360" w:lineRule="auto"/>
        <w:ind w:left="400"/>
        <w:textAlignment w:val="auto"/>
        <w:rPr>
          <w:rFonts w:ascii="宋体" w:hAnsi="宋体" w:cs="宋体"/>
          <w:spacing w:val="-4"/>
          <w:sz w:val="24"/>
          <w:szCs w:val="24"/>
        </w:rPr>
      </w:pPr>
      <w:r>
        <w:rPr>
          <w:rFonts w:ascii="宋体" w:hAnsi="宋体" w:cs="宋体" w:hint="eastAsia"/>
          <w:spacing w:val="-4"/>
          <w:sz w:val="24"/>
          <w:szCs w:val="24"/>
        </w:rPr>
        <w:t>4.</w:t>
      </w:r>
      <w:r>
        <w:rPr>
          <w:rFonts w:ascii="宋体" w:hAnsi="宋体" w:cs="宋体" w:hint="eastAsia"/>
          <w:spacing w:val="-4"/>
          <w:sz w:val="24"/>
          <w:szCs w:val="24"/>
        </w:rPr>
        <w:t>我方承诺按谈判文件的规定履行合同责任和义务，并在合同约定的服务期限内完成所有服务。</w:t>
      </w:r>
    </w:p>
    <w:p w:rsidR="00D42ACA" w:rsidRDefault="004D56EB">
      <w:pPr>
        <w:autoSpaceDE/>
        <w:autoSpaceDN/>
        <w:snapToGrid w:val="0"/>
        <w:spacing w:line="360" w:lineRule="auto"/>
        <w:ind w:left="400"/>
        <w:textAlignment w:val="auto"/>
        <w:rPr>
          <w:rFonts w:ascii="宋体" w:hAnsi="宋体" w:cs="宋体"/>
          <w:spacing w:val="-4"/>
          <w:sz w:val="24"/>
          <w:szCs w:val="24"/>
        </w:rPr>
      </w:pPr>
      <w:r>
        <w:rPr>
          <w:rFonts w:ascii="宋体" w:hAnsi="宋体" w:cs="宋体" w:hint="eastAsia"/>
          <w:spacing w:val="-4"/>
          <w:sz w:val="24"/>
          <w:szCs w:val="24"/>
        </w:rPr>
        <w:t>5.</w:t>
      </w:r>
      <w:r>
        <w:rPr>
          <w:rFonts w:ascii="宋体" w:hAnsi="宋体" w:cs="宋体" w:hint="eastAsia"/>
          <w:spacing w:val="-4"/>
          <w:sz w:val="24"/>
          <w:szCs w:val="24"/>
        </w:rPr>
        <w:t>我方在此声明，所递交的报价文件及有关资料内容完整、真实和准确，且不存在违反谈判文件规定的任何一种情形。</w:t>
      </w:r>
    </w:p>
    <w:p w:rsidR="00D42ACA" w:rsidRDefault="00D42ACA">
      <w:pPr>
        <w:autoSpaceDE/>
        <w:autoSpaceDN/>
        <w:snapToGrid w:val="0"/>
        <w:spacing w:line="360" w:lineRule="auto"/>
        <w:jc w:val="center"/>
        <w:textAlignment w:val="auto"/>
        <w:rPr>
          <w:rFonts w:ascii="宋体" w:hAnsi="宋体" w:cs="宋体"/>
          <w:spacing w:val="-4"/>
          <w:sz w:val="24"/>
          <w:szCs w:val="24"/>
        </w:rPr>
      </w:pPr>
    </w:p>
    <w:p w:rsidR="00D42ACA" w:rsidRDefault="004D56EB">
      <w:pPr>
        <w:autoSpaceDE/>
        <w:autoSpaceDN/>
        <w:snapToGrid w:val="0"/>
        <w:spacing w:line="360" w:lineRule="auto"/>
        <w:ind w:firstLineChars="1600" w:firstLine="3712"/>
        <w:textAlignment w:val="auto"/>
        <w:rPr>
          <w:rFonts w:ascii="宋体" w:hAnsi="宋体" w:cs="宋体"/>
          <w:spacing w:val="-4"/>
          <w:sz w:val="24"/>
          <w:szCs w:val="24"/>
          <w:u w:val="single"/>
        </w:rPr>
      </w:pPr>
      <w:r>
        <w:rPr>
          <w:rFonts w:ascii="宋体" w:hAnsi="宋体" w:cs="宋体" w:hint="eastAsia"/>
          <w:spacing w:val="-4"/>
          <w:sz w:val="24"/>
          <w:szCs w:val="24"/>
        </w:rPr>
        <w:t xml:space="preserve"> </w:t>
      </w:r>
      <w:r>
        <w:rPr>
          <w:rFonts w:ascii="宋体" w:hAnsi="宋体" w:cs="宋体" w:hint="eastAsia"/>
          <w:spacing w:val="-4"/>
          <w:sz w:val="24"/>
          <w:szCs w:val="24"/>
        </w:rPr>
        <w:t>报价单位：</w:t>
      </w:r>
      <w:r>
        <w:rPr>
          <w:rFonts w:ascii="宋体" w:hAnsi="宋体" w:cs="宋体" w:hint="eastAsia"/>
          <w:spacing w:val="-4"/>
          <w:sz w:val="24"/>
          <w:szCs w:val="24"/>
          <w:u w:val="single"/>
        </w:rPr>
        <w:t xml:space="preserve">  </w:t>
      </w:r>
      <w:r>
        <w:rPr>
          <w:rFonts w:ascii="宋体" w:hAnsi="宋体" w:cs="宋体" w:hint="eastAsia"/>
          <w:spacing w:val="-4"/>
          <w:sz w:val="24"/>
          <w:szCs w:val="24"/>
          <w:u w:val="single"/>
        </w:rPr>
        <w:t>（盖章）</w:t>
      </w:r>
      <w:r>
        <w:rPr>
          <w:rFonts w:ascii="宋体" w:hAnsi="宋体" w:cs="宋体" w:hint="eastAsia"/>
          <w:spacing w:val="-4"/>
          <w:sz w:val="24"/>
          <w:szCs w:val="24"/>
          <w:u w:val="single"/>
        </w:rPr>
        <w:t xml:space="preserve">  </w:t>
      </w:r>
    </w:p>
    <w:p w:rsidR="00D42ACA" w:rsidRDefault="004D56EB">
      <w:pPr>
        <w:autoSpaceDE/>
        <w:autoSpaceDN/>
        <w:snapToGrid w:val="0"/>
        <w:spacing w:line="360" w:lineRule="auto"/>
        <w:textAlignment w:val="auto"/>
        <w:rPr>
          <w:rFonts w:ascii="宋体" w:hAnsi="宋体" w:cs="宋体"/>
          <w:spacing w:val="-4"/>
          <w:sz w:val="24"/>
          <w:szCs w:val="24"/>
          <w:u w:val="single"/>
        </w:rPr>
      </w:pPr>
      <w:r>
        <w:rPr>
          <w:rFonts w:ascii="宋体" w:hAnsi="宋体" w:cs="宋体" w:hint="eastAsia"/>
          <w:spacing w:val="-4"/>
          <w:sz w:val="24"/>
          <w:szCs w:val="24"/>
        </w:rPr>
        <w:t xml:space="preserve">                                  </w:t>
      </w:r>
      <w:r>
        <w:rPr>
          <w:rFonts w:ascii="宋体" w:hAnsi="宋体" w:cs="宋体" w:hint="eastAsia"/>
          <w:spacing w:val="-4"/>
          <w:sz w:val="24"/>
          <w:szCs w:val="24"/>
        </w:rPr>
        <w:t>法定代表人或授权代理人（签字或盖章）</w:t>
      </w:r>
    </w:p>
    <w:p w:rsidR="00D42ACA" w:rsidRDefault="004D56EB">
      <w:pPr>
        <w:autoSpaceDE/>
        <w:autoSpaceDN/>
        <w:snapToGrid w:val="0"/>
        <w:spacing w:line="360" w:lineRule="auto"/>
        <w:textAlignment w:val="auto"/>
        <w:rPr>
          <w:rFonts w:ascii="宋体" w:hAnsi="宋体" w:cs="宋体"/>
          <w:spacing w:val="-4"/>
          <w:sz w:val="24"/>
          <w:szCs w:val="24"/>
        </w:rPr>
      </w:pPr>
      <w:r>
        <w:rPr>
          <w:rFonts w:ascii="宋体" w:hAnsi="宋体" w:cs="宋体" w:hint="eastAsia"/>
          <w:spacing w:val="-4"/>
          <w:sz w:val="24"/>
          <w:szCs w:val="24"/>
        </w:rPr>
        <w:t xml:space="preserve">                                  </w:t>
      </w:r>
      <w:r>
        <w:rPr>
          <w:rFonts w:ascii="宋体" w:hAnsi="宋体" w:cs="宋体" w:hint="eastAsia"/>
          <w:spacing w:val="-4"/>
          <w:sz w:val="24"/>
          <w:szCs w:val="24"/>
        </w:rPr>
        <w:t>日期：</w:t>
      </w:r>
      <w:r>
        <w:rPr>
          <w:rFonts w:ascii="宋体" w:hAnsi="宋体" w:cs="宋体" w:hint="eastAsia"/>
          <w:spacing w:val="-4"/>
          <w:sz w:val="24"/>
          <w:szCs w:val="24"/>
        </w:rPr>
        <w:t xml:space="preserve"> </w:t>
      </w:r>
      <w:r>
        <w:rPr>
          <w:rFonts w:ascii="宋体" w:hAnsi="宋体" w:cs="宋体" w:hint="eastAsia"/>
          <w:spacing w:val="-4"/>
          <w:sz w:val="24"/>
          <w:szCs w:val="24"/>
        </w:rPr>
        <w:t>年</w:t>
      </w:r>
      <w:r>
        <w:rPr>
          <w:rFonts w:ascii="宋体" w:hAnsi="宋体" w:cs="宋体" w:hint="eastAsia"/>
          <w:spacing w:val="-4"/>
          <w:sz w:val="24"/>
          <w:szCs w:val="24"/>
        </w:rPr>
        <w:t xml:space="preserve">  </w:t>
      </w:r>
      <w:r>
        <w:rPr>
          <w:rFonts w:ascii="宋体" w:hAnsi="宋体" w:cs="宋体" w:hint="eastAsia"/>
          <w:spacing w:val="-4"/>
          <w:sz w:val="24"/>
          <w:szCs w:val="24"/>
        </w:rPr>
        <w:t>月</w:t>
      </w:r>
      <w:r>
        <w:rPr>
          <w:rFonts w:ascii="宋体" w:hAnsi="宋体" w:cs="宋体" w:hint="eastAsia"/>
          <w:spacing w:val="-4"/>
          <w:sz w:val="24"/>
          <w:szCs w:val="24"/>
        </w:rPr>
        <w:t xml:space="preserve">   </w:t>
      </w:r>
      <w:r>
        <w:rPr>
          <w:rFonts w:ascii="宋体" w:hAnsi="宋体" w:cs="宋体" w:hint="eastAsia"/>
          <w:spacing w:val="-4"/>
          <w:sz w:val="24"/>
          <w:szCs w:val="24"/>
        </w:rPr>
        <w:t>日</w:t>
      </w:r>
    </w:p>
    <w:p w:rsidR="00D42ACA" w:rsidRDefault="00D42ACA">
      <w:pPr>
        <w:autoSpaceDE/>
        <w:autoSpaceDN/>
        <w:snapToGrid w:val="0"/>
        <w:spacing w:line="360" w:lineRule="auto"/>
        <w:jc w:val="center"/>
        <w:textAlignment w:val="auto"/>
        <w:rPr>
          <w:rFonts w:ascii="宋体" w:hAnsi="宋体" w:cs="宋体"/>
          <w:spacing w:val="-4"/>
          <w:sz w:val="24"/>
          <w:szCs w:val="24"/>
        </w:rPr>
      </w:pPr>
    </w:p>
    <w:p w:rsidR="00D42ACA" w:rsidRDefault="00D42ACA">
      <w:pPr>
        <w:autoSpaceDE/>
        <w:autoSpaceDN/>
        <w:snapToGrid w:val="0"/>
        <w:spacing w:line="360" w:lineRule="auto"/>
        <w:jc w:val="center"/>
        <w:textAlignment w:val="auto"/>
        <w:rPr>
          <w:rFonts w:ascii="宋体" w:hAnsi="宋体" w:cs="宋体"/>
          <w:spacing w:val="-4"/>
          <w:sz w:val="24"/>
          <w:szCs w:val="24"/>
        </w:rPr>
      </w:pPr>
    </w:p>
    <w:p w:rsidR="00D42ACA" w:rsidRDefault="00D42ACA">
      <w:pPr>
        <w:autoSpaceDE/>
        <w:autoSpaceDN/>
        <w:snapToGrid w:val="0"/>
        <w:spacing w:line="360" w:lineRule="auto"/>
        <w:jc w:val="center"/>
        <w:textAlignment w:val="auto"/>
        <w:rPr>
          <w:rFonts w:ascii="宋体" w:hAnsi="宋体" w:cs="宋体"/>
          <w:spacing w:val="-4"/>
          <w:sz w:val="24"/>
          <w:szCs w:val="24"/>
        </w:rPr>
      </w:pPr>
    </w:p>
    <w:p w:rsidR="00D42ACA" w:rsidRDefault="00D42ACA">
      <w:pPr>
        <w:autoSpaceDE/>
        <w:autoSpaceDN/>
        <w:snapToGrid w:val="0"/>
        <w:spacing w:line="360" w:lineRule="auto"/>
        <w:jc w:val="center"/>
        <w:textAlignment w:val="auto"/>
        <w:rPr>
          <w:rFonts w:ascii="宋体" w:hAnsi="宋体" w:cs="宋体"/>
          <w:spacing w:val="-4"/>
          <w:sz w:val="24"/>
          <w:szCs w:val="24"/>
        </w:rPr>
      </w:pPr>
    </w:p>
    <w:p w:rsidR="00D42ACA" w:rsidRDefault="00D42ACA">
      <w:pPr>
        <w:autoSpaceDE/>
        <w:autoSpaceDN/>
        <w:snapToGrid w:val="0"/>
        <w:spacing w:line="360" w:lineRule="auto"/>
        <w:jc w:val="center"/>
        <w:textAlignment w:val="auto"/>
        <w:rPr>
          <w:rFonts w:ascii="宋体" w:hAnsi="宋体" w:cs="宋体"/>
          <w:spacing w:val="-4"/>
          <w:sz w:val="24"/>
          <w:szCs w:val="24"/>
        </w:rPr>
      </w:pPr>
    </w:p>
    <w:p w:rsidR="00D42ACA" w:rsidRDefault="00D42ACA">
      <w:pPr>
        <w:pStyle w:val="20"/>
        <w:spacing w:before="0" w:line="360" w:lineRule="auto"/>
        <w:jc w:val="both"/>
        <w:rPr>
          <w:rFonts w:eastAsia="宋体" w:cs="宋体"/>
          <w:b w:val="0"/>
          <w:bCs/>
          <w:sz w:val="28"/>
          <w:szCs w:val="28"/>
        </w:rPr>
      </w:pPr>
      <w:bookmarkStart w:id="109" w:name="_Toc14434_WPSOffice_Level1"/>
    </w:p>
    <w:p w:rsidR="00D42ACA" w:rsidRDefault="00D42ACA">
      <w:pPr>
        <w:pStyle w:val="20"/>
        <w:spacing w:before="0" w:line="360" w:lineRule="auto"/>
        <w:jc w:val="both"/>
        <w:rPr>
          <w:rFonts w:eastAsia="宋体" w:cs="宋体"/>
          <w:b w:val="0"/>
          <w:bCs/>
          <w:sz w:val="28"/>
          <w:szCs w:val="28"/>
        </w:rPr>
      </w:pPr>
    </w:p>
    <w:p w:rsidR="00D42ACA" w:rsidRDefault="004D56EB">
      <w:pPr>
        <w:pStyle w:val="20"/>
        <w:spacing w:before="0" w:line="360" w:lineRule="auto"/>
        <w:jc w:val="both"/>
        <w:rPr>
          <w:rFonts w:eastAsia="宋体" w:cs="宋体"/>
          <w:b w:val="0"/>
          <w:bCs/>
          <w:sz w:val="28"/>
          <w:szCs w:val="28"/>
        </w:rPr>
      </w:pPr>
      <w:r>
        <w:rPr>
          <w:rFonts w:eastAsia="宋体" w:cs="宋体" w:hint="eastAsia"/>
          <w:b w:val="0"/>
          <w:bCs/>
          <w:sz w:val="28"/>
          <w:szCs w:val="28"/>
        </w:rPr>
        <w:t>附件</w:t>
      </w:r>
      <w:r>
        <w:rPr>
          <w:rFonts w:eastAsia="宋体" w:cs="宋体" w:hint="eastAsia"/>
          <w:b w:val="0"/>
          <w:bCs/>
          <w:sz w:val="28"/>
          <w:szCs w:val="28"/>
        </w:rPr>
        <w:t xml:space="preserve">2                    </w:t>
      </w:r>
      <w:r>
        <w:rPr>
          <w:rFonts w:eastAsia="宋体" w:cs="宋体" w:hint="eastAsia"/>
          <w:b w:val="0"/>
          <w:bCs/>
          <w:sz w:val="28"/>
          <w:szCs w:val="28"/>
        </w:rPr>
        <w:t>报价表</w:t>
      </w:r>
    </w:p>
    <w:tbl>
      <w:tblPr>
        <w:tblW w:w="917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3355"/>
        <w:gridCol w:w="2645"/>
        <w:gridCol w:w="2414"/>
      </w:tblGrid>
      <w:tr w:rsidR="00D42ACA">
        <w:trPr>
          <w:trHeight w:val="624"/>
        </w:trPr>
        <w:tc>
          <w:tcPr>
            <w:tcW w:w="763"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序号</w:t>
            </w:r>
          </w:p>
        </w:tc>
        <w:tc>
          <w:tcPr>
            <w:tcW w:w="3355" w:type="dxa"/>
            <w:vAlign w:val="center"/>
          </w:tcPr>
          <w:p w:rsidR="00D42ACA" w:rsidRDefault="004D56EB">
            <w:pPr>
              <w:spacing w:line="480" w:lineRule="exact"/>
              <w:ind w:rightChars="-200" w:right="-420"/>
              <w:jc w:val="center"/>
              <w:rPr>
                <w:rFonts w:ascii="宋体" w:hAnsi="宋体" w:cs="宋体"/>
                <w:sz w:val="24"/>
                <w:szCs w:val="24"/>
              </w:rPr>
            </w:pPr>
            <w:r>
              <w:rPr>
                <w:rFonts w:ascii="宋体" w:hAnsi="宋体" w:cs="宋体" w:hint="eastAsia"/>
                <w:sz w:val="24"/>
                <w:szCs w:val="24"/>
              </w:rPr>
              <w:t>项</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目</w:t>
            </w:r>
          </w:p>
        </w:tc>
        <w:tc>
          <w:tcPr>
            <w:tcW w:w="2645" w:type="dxa"/>
            <w:vAlign w:val="center"/>
          </w:tcPr>
          <w:p w:rsidR="00D42ACA" w:rsidRDefault="004D56EB">
            <w:pPr>
              <w:spacing w:line="480" w:lineRule="exact"/>
              <w:ind w:rightChars="-200" w:right="-420"/>
              <w:jc w:val="center"/>
              <w:rPr>
                <w:rFonts w:ascii="宋体" w:hAnsi="宋体" w:cs="宋体"/>
                <w:sz w:val="24"/>
                <w:szCs w:val="24"/>
              </w:rPr>
            </w:pPr>
            <w:r>
              <w:rPr>
                <w:rFonts w:ascii="宋体" w:hAnsi="宋体" w:cs="宋体" w:hint="eastAsia"/>
                <w:sz w:val="24"/>
                <w:szCs w:val="24"/>
              </w:rPr>
              <w:t>单</w:t>
            </w:r>
            <w:r>
              <w:rPr>
                <w:rFonts w:ascii="宋体" w:hAnsi="宋体" w:cs="宋体" w:hint="eastAsia"/>
                <w:sz w:val="24"/>
                <w:szCs w:val="24"/>
              </w:rPr>
              <w:t xml:space="preserve"> </w:t>
            </w:r>
            <w:r>
              <w:rPr>
                <w:rFonts w:ascii="宋体" w:hAnsi="宋体" w:cs="宋体" w:hint="eastAsia"/>
                <w:sz w:val="24"/>
                <w:szCs w:val="24"/>
              </w:rPr>
              <w:t>价</w:t>
            </w:r>
          </w:p>
        </w:tc>
        <w:tc>
          <w:tcPr>
            <w:tcW w:w="2414" w:type="dxa"/>
            <w:vAlign w:val="center"/>
          </w:tcPr>
          <w:p w:rsidR="00D42ACA" w:rsidRDefault="004D56EB">
            <w:pPr>
              <w:spacing w:line="480" w:lineRule="exact"/>
              <w:ind w:rightChars="-200" w:right="-420"/>
              <w:jc w:val="center"/>
              <w:rPr>
                <w:rFonts w:ascii="宋体" w:hAnsi="宋体" w:cs="宋体"/>
                <w:sz w:val="24"/>
                <w:szCs w:val="24"/>
              </w:rPr>
            </w:pPr>
            <w:r>
              <w:rPr>
                <w:rFonts w:ascii="宋体" w:hAnsi="宋体" w:cs="宋体" w:hint="eastAsia"/>
                <w:sz w:val="24"/>
                <w:szCs w:val="24"/>
              </w:rPr>
              <w:t>备</w:t>
            </w:r>
            <w:r>
              <w:rPr>
                <w:rFonts w:ascii="宋体" w:hAnsi="宋体" w:cs="宋体" w:hint="eastAsia"/>
                <w:sz w:val="24"/>
                <w:szCs w:val="24"/>
              </w:rPr>
              <w:t xml:space="preserve">   </w:t>
            </w:r>
            <w:r>
              <w:rPr>
                <w:rFonts w:ascii="宋体" w:hAnsi="宋体" w:cs="宋体" w:hint="eastAsia"/>
                <w:sz w:val="24"/>
                <w:szCs w:val="24"/>
              </w:rPr>
              <w:t>注</w:t>
            </w: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1</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复合硅酸铝针刺毯</w:t>
            </w:r>
          </w:p>
        </w:tc>
        <w:tc>
          <w:tcPr>
            <w:tcW w:w="2645" w:type="dxa"/>
          </w:tcPr>
          <w:p w:rsidR="00D42ACA" w:rsidRDefault="004D56EB">
            <w:pPr>
              <w:snapToGrid w:val="0"/>
              <w:spacing w:line="480" w:lineRule="exact"/>
              <w:jc w:val="center"/>
              <w:rPr>
                <w:rFonts w:ascii="宋体" w:hAnsi="宋体" w:cs="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cs="宋体" w:hint="eastAsia"/>
                <w:sz w:val="24"/>
                <w:szCs w:val="24"/>
              </w:rPr>
              <w:t>²</w:t>
            </w:r>
            <w:r>
              <w:rPr>
                <w:rFonts w:ascii="宋体" w:hAnsi="宋体" w:hint="eastAsia"/>
                <w:sz w:val="24"/>
                <w:szCs w:val="24"/>
              </w:rPr>
              <w:t>）</w:t>
            </w:r>
          </w:p>
        </w:tc>
        <w:tc>
          <w:tcPr>
            <w:tcW w:w="2414" w:type="dxa"/>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密度</w:t>
            </w:r>
            <w:r>
              <w:rPr>
                <w:rFonts w:ascii="宋体" w:hAnsi="宋体" w:cs="宋体" w:hint="eastAsia"/>
                <w:sz w:val="24"/>
                <w:szCs w:val="24"/>
              </w:rPr>
              <w:t>96 kg/m</w:t>
            </w:r>
            <w:r>
              <w:rPr>
                <w:rFonts w:ascii="宋体" w:hAnsi="宋体" w:cs="宋体" w:hint="eastAsia"/>
                <w:sz w:val="24"/>
                <w:szCs w:val="24"/>
              </w:rPr>
              <w:t>³</w:t>
            </w: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2</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铝板（厚度</w:t>
            </w:r>
            <w:r>
              <w:rPr>
                <w:rFonts w:ascii="宋体" w:hAnsi="宋体" w:cs="宋体" w:hint="eastAsia"/>
                <w:sz w:val="24"/>
                <w:szCs w:val="24"/>
              </w:rPr>
              <w:t>0.5mm</w:t>
            </w:r>
            <w:r>
              <w:rPr>
                <w:rFonts w:ascii="宋体" w:hAnsi="宋体" w:cs="宋体" w:hint="eastAsia"/>
                <w:sz w:val="24"/>
                <w:szCs w:val="24"/>
              </w:rPr>
              <w:t>）</w:t>
            </w:r>
          </w:p>
        </w:tc>
        <w:tc>
          <w:tcPr>
            <w:tcW w:w="2645" w:type="dxa"/>
          </w:tcPr>
          <w:p w:rsidR="00D42ACA" w:rsidRDefault="004D56EB">
            <w:pPr>
              <w:snapToGrid w:val="0"/>
              <w:spacing w:line="480" w:lineRule="exact"/>
              <w:jc w:val="center"/>
              <w:rPr>
                <w:rFonts w:ascii="宋体" w:hAnsi="宋体" w:cs="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cs="宋体" w:hint="eastAsia"/>
                <w:sz w:val="24"/>
                <w:szCs w:val="24"/>
              </w:rPr>
              <w:t>²</w:t>
            </w:r>
            <w:r>
              <w:rPr>
                <w:rFonts w:ascii="宋体" w:hAnsi="宋体" w:hint="eastAsia"/>
                <w:sz w:val="24"/>
                <w:szCs w:val="24"/>
              </w:rPr>
              <w:t>）</w:t>
            </w:r>
          </w:p>
        </w:tc>
        <w:tc>
          <w:tcPr>
            <w:tcW w:w="2414" w:type="dxa"/>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新材料</w:t>
            </w: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3</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耐高温铝箔玻纤布反射层</w:t>
            </w:r>
          </w:p>
        </w:tc>
        <w:tc>
          <w:tcPr>
            <w:tcW w:w="2645" w:type="dxa"/>
          </w:tcPr>
          <w:p w:rsidR="00D42ACA" w:rsidRDefault="004D56EB">
            <w:pPr>
              <w:snapToGrid w:val="0"/>
              <w:spacing w:line="480" w:lineRule="exact"/>
              <w:jc w:val="center"/>
              <w:rPr>
                <w:rFonts w:ascii="宋体" w:hAnsi="宋体" w:cs="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cs="宋体" w:hint="eastAsia"/>
                <w:sz w:val="24"/>
                <w:szCs w:val="24"/>
              </w:rPr>
              <w:t>²</w:t>
            </w:r>
            <w:r>
              <w:rPr>
                <w:rFonts w:ascii="宋体" w:hAnsi="宋体" w:hint="eastAsia"/>
                <w:sz w:val="24"/>
                <w:szCs w:val="24"/>
              </w:rPr>
              <w:t>）</w:t>
            </w:r>
          </w:p>
        </w:tc>
        <w:tc>
          <w:tcPr>
            <w:tcW w:w="2414" w:type="dxa"/>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110</w:t>
            </w:r>
            <w:r>
              <w:rPr>
                <w:rFonts w:ascii="宋体" w:hAnsi="宋体" w:cs="宋体" w:hint="eastAsia"/>
                <w:sz w:val="24"/>
                <w:szCs w:val="24"/>
              </w:rPr>
              <w:t>±</w:t>
            </w:r>
            <w:r>
              <w:rPr>
                <w:rFonts w:ascii="宋体" w:hAnsi="宋体" w:cs="宋体" w:hint="eastAsia"/>
                <w:sz w:val="24"/>
                <w:szCs w:val="24"/>
              </w:rPr>
              <w:t>10g/m</w:t>
            </w:r>
            <w:r>
              <w:rPr>
                <w:rFonts w:ascii="宋体" w:hAnsi="宋体" w:cs="宋体" w:hint="eastAsia"/>
                <w:sz w:val="24"/>
                <w:szCs w:val="24"/>
              </w:rPr>
              <w:t>²</w:t>
            </w: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4</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脚手架（自备钢管及卡扣）</w:t>
            </w:r>
          </w:p>
        </w:tc>
        <w:tc>
          <w:tcPr>
            <w:tcW w:w="2645" w:type="dxa"/>
            <w:vAlign w:val="center"/>
          </w:tcPr>
          <w:p w:rsidR="00D42ACA" w:rsidRDefault="004D56EB">
            <w:pPr>
              <w:snapToGrid w:val="0"/>
              <w:spacing w:line="480" w:lineRule="exact"/>
              <w:jc w:val="center"/>
              <w:rPr>
                <w:rFonts w:ascii="宋体" w:hAnsi="宋体" w:cs="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cs="宋体" w:hint="eastAsia"/>
                <w:sz w:val="24"/>
                <w:szCs w:val="24"/>
              </w:rPr>
              <w:t>²</w:t>
            </w:r>
            <w:r>
              <w:rPr>
                <w:rFonts w:ascii="宋体" w:hAnsi="宋体" w:hint="eastAsia"/>
                <w:sz w:val="24"/>
                <w:szCs w:val="24"/>
              </w:rPr>
              <w:t>）</w:t>
            </w:r>
          </w:p>
        </w:tc>
        <w:tc>
          <w:tcPr>
            <w:tcW w:w="2414" w:type="dxa"/>
            <w:vAlign w:val="center"/>
          </w:tcPr>
          <w:p w:rsidR="00D42ACA" w:rsidRDefault="00D42ACA">
            <w:pPr>
              <w:snapToGrid w:val="0"/>
              <w:spacing w:line="420" w:lineRule="exact"/>
              <w:jc w:val="center"/>
              <w:rPr>
                <w:rFonts w:ascii="宋体" w:hAnsi="宋体" w:cs="宋体"/>
                <w:sz w:val="24"/>
                <w:szCs w:val="24"/>
              </w:rPr>
            </w:pP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5</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拆除旧保温</w:t>
            </w:r>
          </w:p>
        </w:tc>
        <w:tc>
          <w:tcPr>
            <w:tcW w:w="2645" w:type="dxa"/>
          </w:tcPr>
          <w:p w:rsidR="00D42ACA" w:rsidRDefault="004D56EB">
            <w:pPr>
              <w:snapToGrid w:val="0"/>
              <w:spacing w:line="480" w:lineRule="exact"/>
              <w:jc w:val="center"/>
              <w:rPr>
                <w:rFonts w:ascii="宋体" w:hAnsi="宋体" w:cs="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cs="宋体" w:hint="eastAsia"/>
                <w:sz w:val="24"/>
                <w:szCs w:val="24"/>
              </w:rPr>
              <w:t>²</w:t>
            </w:r>
            <w:r>
              <w:rPr>
                <w:rFonts w:ascii="宋体" w:hAnsi="宋体" w:hint="eastAsia"/>
                <w:sz w:val="24"/>
                <w:szCs w:val="24"/>
              </w:rPr>
              <w:t>）</w:t>
            </w:r>
          </w:p>
        </w:tc>
        <w:tc>
          <w:tcPr>
            <w:tcW w:w="2414" w:type="dxa"/>
          </w:tcPr>
          <w:p w:rsidR="00D42ACA" w:rsidRDefault="00D42ACA">
            <w:pPr>
              <w:snapToGrid w:val="0"/>
              <w:spacing w:line="480" w:lineRule="exact"/>
              <w:jc w:val="center"/>
              <w:rPr>
                <w:rFonts w:ascii="宋体" w:hAnsi="宋体" w:cs="宋体"/>
                <w:sz w:val="24"/>
                <w:szCs w:val="24"/>
              </w:rPr>
            </w:pP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6</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镀锌铁丝网</w:t>
            </w:r>
            <w:r>
              <w:rPr>
                <w:rFonts w:ascii="宋体" w:hAnsi="宋体" w:cs="宋体" w:hint="eastAsia"/>
                <w:sz w:val="24"/>
                <w:szCs w:val="24"/>
              </w:rPr>
              <w:t>+</w:t>
            </w:r>
            <w:r>
              <w:rPr>
                <w:rFonts w:ascii="宋体" w:hAnsi="宋体" w:cs="宋体" w:hint="eastAsia"/>
                <w:sz w:val="24"/>
                <w:szCs w:val="24"/>
              </w:rPr>
              <w:t>珍珠岩水泥抹面</w:t>
            </w:r>
          </w:p>
        </w:tc>
        <w:tc>
          <w:tcPr>
            <w:tcW w:w="2645" w:type="dxa"/>
            <w:vAlign w:val="center"/>
          </w:tcPr>
          <w:p w:rsidR="00D42ACA" w:rsidRDefault="004D56EB">
            <w:pPr>
              <w:snapToGrid w:val="0"/>
              <w:spacing w:line="480" w:lineRule="exact"/>
              <w:jc w:val="center"/>
              <w:rPr>
                <w:rFonts w:ascii="宋体" w:hAnsi="宋体" w:cs="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cs="宋体" w:hint="eastAsia"/>
                <w:sz w:val="24"/>
                <w:szCs w:val="24"/>
              </w:rPr>
              <w:t>²</w:t>
            </w:r>
            <w:r>
              <w:rPr>
                <w:rFonts w:ascii="宋体" w:hAnsi="宋体" w:hint="eastAsia"/>
                <w:sz w:val="24"/>
                <w:szCs w:val="24"/>
              </w:rPr>
              <w:t>）</w:t>
            </w:r>
          </w:p>
        </w:tc>
        <w:tc>
          <w:tcPr>
            <w:tcW w:w="2414" w:type="dxa"/>
            <w:vAlign w:val="center"/>
          </w:tcPr>
          <w:p w:rsidR="00D42ACA" w:rsidRDefault="004D56EB">
            <w:pPr>
              <w:snapToGrid w:val="0"/>
              <w:spacing w:line="420" w:lineRule="exact"/>
              <w:jc w:val="center"/>
              <w:rPr>
                <w:rFonts w:ascii="宋体" w:hAnsi="宋体" w:cs="宋体"/>
                <w:sz w:val="24"/>
                <w:szCs w:val="24"/>
              </w:rPr>
            </w:pPr>
            <w:r>
              <w:rPr>
                <w:rFonts w:ascii="宋体" w:hAnsi="宋体" w:cs="宋体" w:hint="eastAsia"/>
                <w:sz w:val="24"/>
                <w:szCs w:val="24"/>
              </w:rPr>
              <w:t>珍珠岩水泥抹面</w:t>
            </w:r>
          </w:p>
          <w:p w:rsidR="00D42ACA" w:rsidRDefault="004D56EB">
            <w:pPr>
              <w:snapToGrid w:val="0"/>
              <w:spacing w:line="420" w:lineRule="exact"/>
              <w:jc w:val="center"/>
              <w:rPr>
                <w:rFonts w:ascii="宋体" w:hAnsi="宋体" w:cs="宋体"/>
                <w:sz w:val="24"/>
                <w:szCs w:val="24"/>
              </w:rPr>
            </w:pPr>
            <w:r>
              <w:rPr>
                <w:rFonts w:ascii="宋体" w:hAnsi="宋体" w:cs="宋体" w:hint="eastAsia"/>
                <w:sz w:val="24"/>
                <w:szCs w:val="24"/>
              </w:rPr>
              <w:t>厚度</w:t>
            </w:r>
            <w:r>
              <w:rPr>
                <w:rFonts w:ascii="宋体" w:hAnsi="宋体" w:cs="宋体" w:hint="eastAsia"/>
                <w:sz w:val="24"/>
                <w:szCs w:val="24"/>
              </w:rPr>
              <w:t>15mm</w:t>
            </w: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7</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两布三油</w:t>
            </w:r>
          </w:p>
        </w:tc>
        <w:tc>
          <w:tcPr>
            <w:tcW w:w="2645" w:type="dxa"/>
            <w:vAlign w:val="center"/>
          </w:tcPr>
          <w:p w:rsidR="00D42ACA" w:rsidRDefault="004D56EB">
            <w:pPr>
              <w:snapToGrid w:val="0"/>
              <w:spacing w:line="480" w:lineRule="exact"/>
              <w:jc w:val="center"/>
              <w:rPr>
                <w:rFonts w:ascii="宋体" w:hAnsi="宋体" w:cs="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cs="宋体" w:hint="eastAsia"/>
                <w:sz w:val="24"/>
                <w:szCs w:val="24"/>
              </w:rPr>
              <w:t>²</w:t>
            </w:r>
            <w:r>
              <w:rPr>
                <w:rFonts w:ascii="宋体" w:hAnsi="宋体" w:hint="eastAsia"/>
                <w:sz w:val="24"/>
                <w:szCs w:val="24"/>
              </w:rPr>
              <w:t>）</w:t>
            </w:r>
          </w:p>
        </w:tc>
        <w:tc>
          <w:tcPr>
            <w:tcW w:w="2414" w:type="dxa"/>
          </w:tcPr>
          <w:p w:rsidR="00D42ACA" w:rsidRDefault="00D42ACA">
            <w:pPr>
              <w:snapToGrid w:val="0"/>
              <w:spacing w:line="480" w:lineRule="exact"/>
              <w:jc w:val="center"/>
              <w:rPr>
                <w:rFonts w:ascii="宋体" w:hAnsi="宋体" w:cs="宋体"/>
                <w:sz w:val="24"/>
                <w:szCs w:val="24"/>
              </w:rPr>
            </w:pP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8</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彩钢板（厚度</w:t>
            </w:r>
            <w:r>
              <w:rPr>
                <w:rFonts w:ascii="宋体" w:hAnsi="宋体" w:cs="宋体" w:hint="eastAsia"/>
                <w:sz w:val="24"/>
                <w:szCs w:val="24"/>
              </w:rPr>
              <w:t>0.5mm</w:t>
            </w:r>
            <w:r>
              <w:rPr>
                <w:rFonts w:ascii="宋体" w:hAnsi="宋体" w:cs="宋体" w:hint="eastAsia"/>
                <w:sz w:val="24"/>
                <w:szCs w:val="24"/>
              </w:rPr>
              <w:t>）</w:t>
            </w:r>
          </w:p>
        </w:tc>
        <w:tc>
          <w:tcPr>
            <w:tcW w:w="2645" w:type="dxa"/>
          </w:tcPr>
          <w:p w:rsidR="00D42ACA" w:rsidRDefault="004D56EB">
            <w:pPr>
              <w:snapToGrid w:val="0"/>
              <w:spacing w:line="480" w:lineRule="exact"/>
              <w:jc w:val="center"/>
              <w:rPr>
                <w:rFonts w:ascii="宋体" w:hAnsi="宋体" w:cs="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cs="宋体" w:hint="eastAsia"/>
                <w:sz w:val="24"/>
                <w:szCs w:val="24"/>
              </w:rPr>
              <w:t>²</w:t>
            </w:r>
            <w:r>
              <w:rPr>
                <w:rFonts w:ascii="宋体" w:hAnsi="宋体" w:hint="eastAsia"/>
                <w:sz w:val="24"/>
                <w:szCs w:val="24"/>
              </w:rPr>
              <w:t>）</w:t>
            </w:r>
          </w:p>
        </w:tc>
        <w:tc>
          <w:tcPr>
            <w:tcW w:w="2414" w:type="dxa"/>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新材料</w:t>
            </w: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9</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波纹铝板（厚度</w:t>
            </w:r>
            <w:r>
              <w:rPr>
                <w:rFonts w:ascii="宋体" w:hAnsi="宋体" w:cs="宋体" w:hint="eastAsia"/>
                <w:sz w:val="24"/>
                <w:szCs w:val="24"/>
              </w:rPr>
              <w:t>1mm</w:t>
            </w:r>
            <w:r>
              <w:rPr>
                <w:rFonts w:ascii="宋体" w:hAnsi="宋体" w:cs="宋体" w:hint="eastAsia"/>
                <w:sz w:val="24"/>
                <w:szCs w:val="24"/>
              </w:rPr>
              <w:t>）</w:t>
            </w:r>
          </w:p>
        </w:tc>
        <w:tc>
          <w:tcPr>
            <w:tcW w:w="2645" w:type="dxa"/>
          </w:tcPr>
          <w:p w:rsidR="00D42ACA" w:rsidRDefault="004D56EB">
            <w:pPr>
              <w:snapToGrid w:val="0"/>
              <w:spacing w:line="480" w:lineRule="exact"/>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cs="宋体" w:hint="eastAsia"/>
                <w:sz w:val="24"/>
                <w:szCs w:val="24"/>
              </w:rPr>
              <w:t>²</w:t>
            </w:r>
            <w:r>
              <w:rPr>
                <w:rFonts w:ascii="宋体" w:hAnsi="宋体" w:hint="eastAsia"/>
                <w:sz w:val="24"/>
                <w:szCs w:val="24"/>
              </w:rPr>
              <w:t>）</w:t>
            </w:r>
          </w:p>
        </w:tc>
        <w:tc>
          <w:tcPr>
            <w:tcW w:w="2414" w:type="dxa"/>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新材料</w:t>
            </w:r>
          </w:p>
        </w:tc>
      </w:tr>
      <w:tr w:rsidR="00D42ACA">
        <w:trPr>
          <w:trHeight w:val="624"/>
        </w:trPr>
        <w:tc>
          <w:tcPr>
            <w:tcW w:w="763" w:type="dxa"/>
            <w:vAlign w:val="center"/>
          </w:tcPr>
          <w:p w:rsidR="00D42ACA" w:rsidRDefault="004D56EB">
            <w:pPr>
              <w:snapToGrid w:val="0"/>
              <w:spacing w:line="480" w:lineRule="exact"/>
              <w:ind w:firstLineChars="100" w:firstLine="240"/>
              <w:rPr>
                <w:rFonts w:ascii="宋体" w:hAnsi="宋体" w:cs="宋体"/>
                <w:sz w:val="24"/>
                <w:szCs w:val="24"/>
              </w:rPr>
            </w:pPr>
            <w:r>
              <w:rPr>
                <w:rFonts w:ascii="宋体" w:hAnsi="宋体" w:cs="宋体" w:hint="eastAsia"/>
                <w:sz w:val="24"/>
                <w:szCs w:val="24"/>
              </w:rPr>
              <w:t>10</w:t>
            </w:r>
          </w:p>
        </w:tc>
        <w:tc>
          <w:tcPr>
            <w:tcW w:w="3355" w:type="dxa"/>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岩棉管壳</w:t>
            </w:r>
            <w:r>
              <w:rPr>
                <w:rFonts w:ascii="宋体" w:hAnsi="宋体" w:cs="宋体" w:hint="eastAsia"/>
                <w:sz w:val="24"/>
                <w:szCs w:val="24"/>
              </w:rPr>
              <w:t>50mm</w:t>
            </w:r>
          </w:p>
        </w:tc>
        <w:tc>
          <w:tcPr>
            <w:tcW w:w="2645" w:type="dxa"/>
          </w:tcPr>
          <w:p w:rsidR="00D42ACA" w:rsidRDefault="004D56EB">
            <w:pPr>
              <w:snapToGrid w:val="0"/>
              <w:spacing w:line="480" w:lineRule="exact"/>
              <w:jc w:val="center"/>
              <w:rPr>
                <w:rFonts w:ascii="宋体" w:hAnsi="宋体" w:cs="宋体"/>
                <w:sz w:val="24"/>
                <w:szCs w:val="24"/>
              </w:rPr>
            </w:pPr>
            <w:r>
              <w:rPr>
                <w:rFonts w:ascii="宋体" w:hAnsi="宋体" w:hint="eastAsia"/>
                <w:sz w:val="24"/>
                <w:szCs w:val="24"/>
              </w:rPr>
              <w:t xml:space="preserve">            </w:t>
            </w:r>
            <w:r>
              <w:rPr>
                <w:rFonts w:ascii="宋体" w:hAnsi="宋体" w:hint="eastAsia"/>
                <w:sz w:val="24"/>
                <w:szCs w:val="24"/>
              </w:rPr>
              <w:t>（元</w:t>
            </w:r>
            <w:r>
              <w:rPr>
                <w:rFonts w:ascii="宋体" w:hAnsi="宋体" w:hint="eastAsia"/>
                <w:sz w:val="24"/>
                <w:szCs w:val="24"/>
              </w:rPr>
              <w:t>/</w:t>
            </w:r>
            <w:r>
              <w:rPr>
                <w:rFonts w:ascii="宋体" w:hAnsi="宋体" w:cs="宋体" w:hint="eastAsia"/>
                <w:sz w:val="24"/>
                <w:szCs w:val="24"/>
              </w:rPr>
              <w:t>m</w:t>
            </w:r>
            <w:r>
              <w:rPr>
                <w:rFonts w:ascii="宋体" w:hAnsi="宋体" w:hint="eastAsia"/>
                <w:sz w:val="24"/>
                <w:szCs w:val="24"/>
              </w:rPr>
              <w:t>）</w:t>
            </w:r>
          </w:p>
        </w:tc>
        <w:tc>
          <w:tcPr>
            <w:tcW w:w="2414" w:type="dxa"/>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密度</w:t>
            </w:r>
            <w:r>
              <w:rPr>
                <w:rFonts w:ascii="宋体" w:hAnsi="宋体" w:cs="宋体" w:hint="eastAsia"/>
                <w:sz w:val="24"/>
                <w:szCs w:val="24"/>
              </w:rPr>
              <w:t>100</w:t>
            </w:r>
            <w:r>
              <w:rPr>
                <w:rFonts w:ascii="宋体" w:hAnsi="宋体" w:cs="宋体" w:hint="eastAsia"/>
                <w:sz w:val="24"/>
                <w:szCs w:val="24"/>
              </w:rPr>
              <w:t>±</w:t>
            </w:r>
            <w:r>
              <w:rPr>
                <w:rFonts w:ascii="宋体" w:hAnsi="宋体" w:cs="宋体" w:hint="eastAsia"/>
                <w:sz w:val="24"/>
                <w:szCs w:val="24"/>
              </w:rPr>
              <w:t>10 kg/m</w:t>
            </w:r>
            <w:r>
              <w:rPr>
                <w:rFonts w:ascii="宋体" w:hAnsi="宋体" w:cs="宋体" w:hint="eastAsia"/>
                <w:sz w:val="24"/>
                <w:szCs w:val="24"/>
              </w:rPr>
              <w:t>³</w:t>
            </w:r>
          </w:p>
        </w:tc>
      </w:tr>
      <w:tr w:rsidR="00D42ACA">
        <w:trPr>
          <w:trHeight w:val="624"/>
        </w:trPr>
        <w:tc>
          <w:tcPr>
            <w:tcW w:w="4118" w:type="dxa"/>
            <w:gridSpan w:val="2"/>
            <w:vAlign w:val="center"/>
          </w:tcPr>
          <w:p w:rsidR="00D42ACA" w:rsidRDefault="004D56EB">
            <w:pPr>
              <w:snapToGrid w:val="0"/>
              <w:spacing w:line="480" w:lineRule="exact"/>
              <w:jc w:val="center"/>
              <w:rPr>
                <w:rFonts w:ascii="宋体" w:hAnsi="宋体" w:cs="宋体"/>
                <w:sz w:val="24"/>
                <w:szCs w:val="24"/>
              </w:rPr>
            </w:pPr>
            <w:r>
              <w:rPr>
                <w:rFonts w:ascii="宋体" w:hAnsi="宋体" w:cs="宋体" w:hint="eastAsia"/>
                <w:sz w:val="24"/>
                <w:szCs w:val="24"/>
              </w:rPr>
              <w:t>综合价</w:t>
            </w:r>
          </w:p>
        </w:tc>
        <w:tc>
          <w:tcPr>
            <w:tcW w:w="5059" w:type="dxa"/>
            <w:gridSpan w:val="2"/>
          </w:tcPr>
          <w:p w:rsidR="00D42ACA" w:rsidRDefault="00D42ACA">
            <w:pPr>
              <w:snapToGrid w:val="0"/>
              <w:spacing w:line="480" w:lineRule="exact"/>
              <w:jc w:val="center"/>
              <w:rPr>
                <w:rFonts w:ascii="宋体" w:hAnsi="宋体" w:cs="宋体"/>
                <w:sz w:val="24"/>
                <w:szCs w:val="24"/>
              </w:rPr>
            </w:pPr>
          </w:p>
        </w:tc>
      </w:tr>
      <w:tr w:rsidR="00D42ACA">
        <w:trPr>
          <w:trHeight w:val="603"/>
        </w:trPr>
        <w:tc>
          <w:tcPr>
            <w:tcW w:w="9177" w:type="dxa"/>
            <w:gridSpan w:val="4"/>
            <w:vAlign w:val="center"/>
          </w:tcPr>
          <w:p w:rsidR="00D42ACA" w:rsidRDefault="004D56EB">
            <w:pPr>
              <w:snapToGrid w:val="0"/>
              <w:spacing w:line="420" w:lineRule="exact"/>
              <w:jc w:val="center"/>
              <w:rPr>
                <w:rFonts w:ascii="宋体" w:hAnsi="宋体" w:cs="宋体"/>
                <w:sz w:val="24"/>
                <w:szCs w:val="24"/>
              </w:rPr>
            </w:pPr>
            <w:r>
              <w:rPr>
                <w:rFonts w:ascii="宋体" w:hAnsi="宋体" w:cs="宋体" w:hint="eastAsia"/>
                <w:sz w:val="24"/>
                <w:szCs w:val="24"/>
              </w:rPr>
              <w:t>综合价</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5</w:t>
            </w:r>
            <w:r>
              <w:rPr>
                <w:rFonts w:ascii="宋体" w:hAnsi="宋体" w:cs="宋体" w:hint="eastAsia"/>
                <w:sz w:val="24"/>
                <w:szCs w:val="24"/>
              </w:rPr>
              <w:t>的和）</w:t>
            </w:r>
            <w:r>
              <w:rPr>
                <w:rFonts w:ascii="宋体" w:hAnsi="宋体" w:cs="宋体" w:hint="eastAsia"/>
                <w:sz w:val="24"/>
                <w:szCs w:val="24"/>
              </w:rPr>
              <w:t xml:space="preserve">X 80% + </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-1</w:t>
            </w:r>
            <w:r>
              <w:rPr>
                <w:rFonts w:ascii="宋体" w:hAnsi="宋体" w:cs="宋体" w:hint="eastAsia"/>
                <w:sz w:val="24"/>
                <w:szCs w:val="24"/>
              </w:rPr>
              <w:t>0</w:t>
            </w:r>
            <w:r>
              <w:rPr>
                <w:rFonts w:ascii="宋体" w:hAnsi="宋体" w:cs="宋体" w:hint="eastAsia"/>
                <w:sz w:val="24"/>
                <w:szCs w:val="24"/>
              </w:rPr>
              <w:t>的和）</w:t>
            </w:r>
            <w:r>
              <w:rPr>
                <w:rFonts w:ascii="宋体" w:hAnsi="宋体" w:cs="宋体" w:hint="eastAsia"/>
                <w:sz w:val="24"/>
                <w:szCs w:val="24"/>
              </w:rPr>
              <w:t>X 20%</w:t>
            </w:r>
          </w:p>
        </w:tc>
      </w:tr>
      <w:tr w:rsidR="00D42ACA">
        <w:trPr>
          <w:trHeight w:val="680"/>
        </w:trPr>
        <w:tc>
          <w:tcPr>
            <w:tcW w:w="9177" w:type="dxa"/>
            <w:gridSpan w:val="4"/>
            <w:vAlign w:val="center"/>
          </w:tcPr>
          <w:p w:rsidR="00D42ACA" w:rsidRDefault="004D56EB">
            <w:pPr>
              <w:snapToGrid w:val="0"/>
              <w:spacing w:line="420" w:lineRule="exact"/>
              <w:jc w:val="center"/>
              <w:rPr>
                <w:rFonts w:ascii="宋体" w:hAnsi="宋体" w:cs="宋体"/>
                <w:sz w:val="24"/>
                <w:szCs w:val="24"/>
                <w:highlight w:val="yellow"/>
              </w:rPr>
            </w:pPr>
            <w:r>
              <w:rPr>
                <w:rFonts w:ascii="宋体" w:hAnsi="宋体" w:cs="宋体" w:hint="eastAsia"/>
                <w:b/>
                <w:bCs/>
                <w:sz w:val="24"/>
                <w:szCs w:val="24"/>
              </w:rPr>
              <w:t>备注：按实际测量数据进行结算，报价方在报价时应充分考虑好材料的损耗等因素。</w:t>
            </w:r>
          </w:p>
        </w:tc>
      </w:tr>
      <w:bookmarkEnd w:id="109"/>
    </w:tbl>
    <w:p w:rsidR="00D42ACA" w:rsidRDefault="00D42ACA">
      <w:pPr>
        <w:pStyle w:val="3"/>
        <w:spacing w:line="240" w:lineRule="auto"/>
        <w:ind w:firstLineChars="1700" w:firstLine="4080"/>
        <w:outlineLvl w:val="9"/>
        <w:rPr>
          <w:rFonts w:hAnsi="宋体"/>
          <w:bCs/>
          <w:sz w:val="24"/>
          <w:szCs w:val="24"/>
        </w:rPr>
      </w:pPr>
    </w:p>
    <w:p w:rsidR="00D42ACA" w:rsidRDefault="004D56EB">
      <w:pPr>
        <w:pStyle w:val="3"/>
        <w:spacing w:line="240" w:lineRule="auto"/>
        <w:ind w:firstLineChars="1700" w:firstLine="4080"/>
        <w:outlineLvl w:val="9"/>
        <w:rPr>
          <w:rFonts w:hAnsi="宋体"/>
          <w:bCs/>
          <w:sz w:val="24"/>
          <w:szCs w:val="24"/>
        </w:rPr>
      </w:pPr>
      <w:bookmarkStart w:id="110" w:name="_GoBack"/>
      <w:bookmarkEnd w:id="110"/>
      <w:r>
        <w:rPr>
          <w:rFonts w:hAnsi="宋体" w:hint="eastAsia"/>
          <w:bCs/>
          <w:sz w:val="24"/>
          <w:szCs w:val="24"/>
        </w:rPr>
        <w:t>报价单位：（公章）</w:t>
      </w:r>
    </w:p>
    <w:p w:rsidR="00D42ACA" w:rsidRDefault="00D42ACA">
      <w:pPr>
        <w:pStyle w:val="3"/>
        <w:spacing w:line="240" w:lineRule="auto"/>
        <w:ind w:firstLineChars="1400" w:firstLine="3360"/>
        <w:outlineLvl w:val="9"/>
        <w:rPr>
          <w:rFonts w:hAnsi="宋体"/>
          <w:bCs/>
          <w:sz w:val="24"/>
          <w:szCs w:val="24"/>
        </w:rPr>
      </w:pPr>
    </w:p>
    <w:p w:rsidR="00D42ACA" w:rsidRDefault="004D56EB">
      <w:pPr>
        <w:pStyle w:val="3"/>
        <w:spacing w:line="240" w:lineRule="auto"/>
        <w:ind w:firstLineChars="1700" w:firstLine="4080"/>
        <w:outlineLvl w:val="9"/>
        <w:rPr>
          <w:rFonts w:hAnsi="宋体"/>
          <w:bCs/>
          <w:sz w:val="24"/>
          <w:szCs w:val="24"/>
          <w:u w:val="single"/>
        </w:rPr>
      </w:pPr>
      <w:r>
        <w:rPr>
          <w:rFonts w:hAnsi="宋体" w:hint="eastAsia"/>
          <w:bCs/>
          <w:sz w:val="24"/>
          <w:szCs w:val="24"/>
        </w:rPr>
        <w:t>法定代表人或授权委托人签名：</w:t>
      </w:r>
    </w:p>
    <w:p w:rsidR="00D42ACA" w:rsidRDefault="00D42ACA">
      <w:pPr>
        <w:pStyle w:val="3"/>
        <w:spacing w:line="240" w:lineRule="auto"/>
        <w:ind w:firstLineChars="1700" w:firstLine="4080"/>
        <w:outlineLvl w:val="9"/>
        <w:rPr>
          <w:rFonts w:hAnsi="宋体"/>
          <w:bCs/>
          <w:sz w:val="24"/>
          <w:szCs w:val="24"/>
        </w:rPr>
      </w:pPr>
    </w:p>
    <w:p w:rsidR="00D42ACA" w:rsidRDefault="004D56EB">
      <w:pPr>
        <w:pStyle w:val="3"/>
        <w:spacing w:line="240" w:lineRule="auto"/>
        <w:ind w:firstLineChars="1700" w:firstLine="4080"/>
        <w:outlineLvl w:val="9"/>
        <w:rPr>
          <w:rFonts w:hAnsi="宋体"/>
          <w:bCs/>
          <w:sz w:val="24"/>
          <w:szCs w:val="24"/>
          <w:u w:val="single"/>
        </w:rPr>
      </w:pPr>
      <w:r>
        <w:rPr>
          <w:rFonts w:hAnsi="宋体" w:hint="eastAsia"/>
          <w:bCs/>
          <w:sz w:val="24"/>
          <w:szCs w:val="24"/>
        </w:rPr>
        <w:t>联系方式</w:t>
      </w:r>
      <w:r>
        <w:rPr>
          <w:rFonts w:hAnsi="宋体" w:hint="eastAsia"/>
          <w:bCs/>
          <w:sz w:val="24"/>
          <w:szCs w:val="24"/>
          <w:u w:val="single"/>
        </w:rPr>
        <w:t>：</w:t>
      </w:r>
      <w:r>
        <w:rPr>
          <w:rFonts w:hAnsi="宋体" w:hint="eastAsia"/>
          <w:bCs/>
          <w:sz w:val="24"/>
          <w:szCs w:val="24"/>
          <w:u w:val="single"/>
        </w:rPr>
        <w:t xml:space="preserve">                    </w:t>
      </w:r>
    </w:p>
    <w:p w:rsidR="00D42ACA" w:rsidRDefault="00D42ACA">
      <w:pPr>
        <w:spacing w:line="360" w:lineRule="auto"/>
        <w:rPr>
          <w:rFonts w:cs="宋体"/>
          <w:bCs/>
          <w:sz w:val="28"/>
          <w:szCs w:val="28"/>
        </w:rPr>
      </w:pPr>
      <w:bookmarkStart w:id="111" w:name="_Toc15602_WPSOffice_Level1"/>
    </w:p>
    <w:p w:rsidR="00D42ACA" w:rsidRDefault="004D56EB">
      <w:pPr>
        <w:spacing w:line="360" w:lineRule="auto"/>
        <w:rPr>
          <w:rFonts w:cs="宋体"/>
          <w:bCs/>
          <w:sz w:val="24"/>
          <w:szCs w:val="24"/>
        </w:rPr>
      </w:pPr>
      <w:r>
        <w:rPr>
          <w:rFonts w:cs="宋体" w:hint="eastAsia"/>
          <w:bCs/>
          <w:sz w:val="28"/>
          <w:szCs w:val="28"/>
        </w:rPr>
        <w:lastRenderedPageBreak/>
        <w:t>附件</w:t>
      </w:r>
      <w:r>
        <w:rPr>
          <w:rFonts w:cs="宋体" w:hint="eastAsia"/>
          <w:bCs/>
          <w:sz w:val="28"/>
          <w:szCs w:val="28"/>
        </w:rPr>
        <w:t xml:space="preserve">3                  </w:t>
      </w:r>
      <w:r>
        <w:rPr>
          <w:rFonts w:cs="宋体" w:hint="eastAsia"/>
          <w:bCs/>
          <w:sz w:val="24"/>
          <w:szCs w:val="24"/>
        </w:rPr>
        <w:t>法定代表人证明书</w:t>
      </w:r>
    </w:p>
    <w:p w:rsidR="00D42ACA" w:rsidRDefault="00D42ACA" w:rsidP="006722D5">
      <w:pPr>
        <w:pStyle w:val="20"/>
        <w:keepNext w:val="0"/>
        <w:keepLines w:val="0"/>
        <w:kinsoku w:val="0"/>
        <w:overflowPunct w:val="0"/>
        <w:snapToGrid w:val="0"/>
        <w:spacing w:before="0" w:afterLines="50" w:line="360" w:lineRule="auto"/>
        <w:jc w:val="both"/>
        <w:rPr>
          <w:rFonts w:eastAsia="宋体" w:cs="宋体"/>
          <w:b w:val="0"/>
          <w:bCs/>
          <w:sz w:val="24"/>
          <w:szCs w:val="24"/>
        </w:rPr>
      </w:pPr>
    </w:p>
    <w:p w:rsidR="00D42ACA" w:rsidRDefault="004D56EB" w:rsidP="006722D5">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企业名称：</w:t>
      </w:r>
    </w:p>
    <w:p w:rsidR="00D42ACA" w:rsidRDefault="004D56EB" w:rsidP="006722D5">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企业性质：</w:t>
      </w:r>
    </w:p>
    <w:p w:rsidR="00D42ACA" w:rsidRDefault="004D56EB" w:rsidP="006722D5">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地</w:t>
      </w:r>
      <w:r>
        <w:rPr>
          <w:rFonts w:eastAsia="宋体" w:cs="宋体" w:hint="eastAsia"/>
          <w:b w:val="0"/>
          <w:bCs/>
          <w:sz w:val="24"/>
          <w:szCs w:val="24"/>
        </w:rPr>
        <w:t xml:space="preserve">   </w:t>
      </w:r>
      <w:r>
        <w:rPr>
          <w:rFonts w:eastAsia="宋体" w:cs="宋体" w:hint="eastAsia"/>
          <w:b w:val="0"/>
          <w:bCs/>
          <w:sz w:val="24"/>
          <w:szCs w:val="24"/>
        </w:rPr>
        <w:t>址：</w:t>
      </w:r>
    </w:p>
    <w:p w:rsidR="00D42ACA" w:rsidRDefault="004D56EB" w:rsidP="006722D5">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成立时间：</w:t>
      </w:r>
    </w:p>
    <w:p w:rsidR="00D42ACA" w:rsidRDefault="004D56EB" w:rsidP="006722D5">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经营期限：</w:t>
      </w:r>
    </w:p>
    <w:p w:rsidR="00D42ACA" w:rsidRDefault="004D56EB" w:rsidP="006722D5">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姓名：</w:t>
      </w:r>
      <w:r>
        <w:rPr>
          <w:rFonts w:eastAsia="宋体" w:cs="宋体" w:hint="eastAsia"/>
          <w:b w:val="0"/>
          <w:bCs/>
          <w:sz w:val="24"/>
          <w:szCs w:val="24"/>
        </w:rPr>
        <w:t xml:space="preserve"> </w:t>
      </w:r>
      <w:r>
        <w:rPr>
          <w:rFonts w:eastAsia="宋体" w:cs="宋体" w:hint="eastAsia"/>
          <w:b w:val="0"/>
          <w:bCs/>
          <w:sz w:val="24"/>
          <w:szCs w:val="24"/>
        </w:rPr>
        <w:t>性别：</w:t>
      </w:r>
    </w:p>
    <w:p w:rsidR="00D42ACA" w:rsidRDefault="004D56EB" w:rsidP="006722D5">
      <w:pPr>
        <w:pStyle w:val="20"/>
        <w:keepNext w:val="0"/>
        <w:keepLines w:val="0"/>
        <w:kinsoku w:val="0"/>
        <w:overflowPunct w:val="0"/>
        <w:snapToGrid w:val="0"/>
        <w:spacing w:before="0" w:afterLines="50" w:line="360" w:lineRule="auto"/>
        <w:jc w:val="both"/>
        <w:rPr>
          <w:rFonts w:eastAsia="宋体" w:cs="宋体"/>
          <w:b w:val="0"/>
          <w:bCs/>
          <w:sz w:val="24"/>
          <w:szCs w:val="24"/>
        </w:rPr>
      </w:pPr>
      <w:r>
        <w:rPr>
          <w:rFonts w:eastAsia="宋体" w:cs="宋体" w:hint="eastAsia"/>
          <w:b w:val="0"/>
          <w:bCs/>
          <w:sz w:val="24"/>
          <w:szCs w:val="24"/>
        </w:rPr>
        <w:t>年龄：</w:t>
      </w:r>
      <w:r>
        <w:rPr>
          <w:rFonts w:eastAsia="宋体" w:cs="宋体" w:hint="eastAsia"/>
          <w:b w:val="0"/>
          <w:bCs/>
          <w:sz w:val="24"/>
          <w:szCs w:val="24"/>
        </w:rPr>
        <w:t xml:space="preserve"> </w:t>
      </w:r>
      <w:r>
        <w:rPr>
          <w:rFonts w:eastAsia="宋体" w:cs="宋体" w:hint="eastAsia"/>
          <w:b w:val="0"/>
          <w:bCs/>
          <w:sz w:val="24"/>
          <w:szCs w:val="24"/>
        </w:rPr>
        <w:t>职务：</w:t>
      </w:r>
    </w:p>
    <w:p w:rsidR="00D42ACA" w:rsidRDefault="004D56EB" w:rsidP="006722D5">
      <w:pPr>
        <w:pStyle w:val="20"/>
        <w:keepNext w:val="0"/>
        <w:keepLines w:val="0"/>
        <w:kinsoku w:val="0"/>
        <w:overflowPunct w:val="0"/>
        <w:snapToGrid w:val="0"/>
        <w:spacing w:before="0" w:afterLines="50" w:line="360" w:lineRule="auto"/>
        <w:jc w:val="both"/>
        <w:rPr>
          <w:rFonts w:eastAsia="宋体" w:cs="宋体"/>
          <w:b w:val="0"/>
          <w:bCs/>
          <w:sz w:val="24"/>
          <w:szCs w:val="24"/>
        </w:rPr>
      </w:pPr>
      <w:r>
        <w:rPr>
          <w:rFonts w:eastAsia="宋体" w:cs="宋体" w:hint="eastAsia"/>
          <w:b w:val="0"/>
          <w:bCs/>
          <w:sz w:val="24"/>
          <w:szCs w:val="24"/>
        </w:rPr>
        <w:t>系（报价单位全称）的法定代表人。</w:t>
      </w:r>
    </w:p>
    <w:p w:rsidR="00D42ACA" w:rsidRDefault="004D56EB" w:rsidP="006722D5">
      <w:pPr>
        <w:pStyle w:val="20"/>
        <w:keepNext w:val="0"/>
        <w:keepLines w:val="0"/>
        <w:kinsoku w:val="0"/>
        <w:overflowPunct w:val="0"/>
        <w:snapToGrid w:val="0"/>
        <w:spacing w:before="0" w:afterLines="50" w:line="360" w:lineRule="auto"/>
        <w:ind w:firstLineChars="200" w:firstLine="520"/>
        <w:jc w:val="both"/>
        <w:rPr>
          <w:rFonts w:eastAsia="宋体" w:cs="宋体"/>
          <w:b w:val="0"/>
          <w:bCs/>
          <w:sz w:val="24"/>
          <w:szCs w:val="24"/>
        </w:rPr>
      </w:pPr>
      <w:r>
        <w:rPr>
          <w:rFonts w:eastAsia="宋体" w:cs="宋体" w:hint="eastAsia"/>
          <w:b w:val="0"/>
          <w:bCs/>
          <w:sz w:val="24"/>
          <w:szCs w:val="24"/>
        </w:rPr>
        <w:t>特此证明！</w:t>
      </w:r>
    </w:p>
    <w:p w:rsidR="00D42ACA" w:rsidRDefault="004D56EB" w:rsidP="006722D5">
      <w:pPr>
        <w:pStyle w:val="20"/>
        <w:keepNext w:val="0"/>
        <w:keepLines w:val="0"/>
        <w:kinsoku w:val="0"/>
        <w:overflowPunct w:val="0"/>
        <w:snapToGrid w:val="0"/>
        <w:spacing w:before="0" w:afterLines="50" w:line="360" w:lineRule="auto"/>
        <w:jc w:val="both"/>
        <w:rPr>
          <w:rFonts w:eastAsia="宋体" w:cs="宋体"/>
          <w:b w:val="0"/>
          <w:bCs/>
          <w:sz w:val="24"/>
          <w:szCs w:val="24"/>
        </w:rPr>
      </w:pPr>
      <w:r>
        <w:rPr>
          <w:rFonts w:eastAsia="宋体" w:cs="宋体" w:hint="eastAsia"/>
          <w:b w:val="0"/>
          <w:bCs/>
          <w:sz w:val="24"/>
          <w:szCs w:val="24"/>
        </w:rPr>
        <w:t>附：法定代表人身份证正反面复印件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8"/>
        <w:gridCol w:w="4308"/>
      </w:tblGrid>
      <w:tr w:rsidR="00D42ACA">
        <w:trPr>
          <w:trHeight w:val="3940"/>
        </w:trPr>
        <w:tc>
          <w:tcPr>
            <w:tcW w:w="2500" w:type="pct"/>
          </w:tcPr>
          <w:p w:rsidR="00D42ACA" w:rsidRDefault="004D56EB">
            <w:pPr>
              <w:spacing w:line="360" w:lineRule="auto"/>
              <w:rPr>
                <w:rFonts w:ascii="宋体" w:hAnsi="宋体"/>
                <w:sz w:val="24"/>
                <w:szCs w:val="24"/>
              </w:rPr>
            </w:pPr>
            <w:r>
              <w:rPr>
                <w:rFonts w:ascii="宋体" w:hAnsi="宋体" w:hint="eastAsia"/>
                <w:sz w:val="24"/>
                <w:szCs w:val="24"/>
              </w:rPr>
              <w:t>身份证复印件</w:t>
            </w:r>
          </w:p>
        </w:tc>
        <w:tc>
          <w:tcPr>
            <w:tcW w:w="2500" w:type="pct"/>
          </w:tcPr>
          <w:p w:rsidR="00D42ACA" w:rsidRDefault="00D42ACA">
            <w:pPr>
              <w:spacing w:line="360" w:lineRule="auto"/>
              <w:rPr>
                <w:rFonts w:ascii="宋体" w:hAnsi="宋体"/>
                <w:sz w:val="24"/>
                <w:szCs w:val="24"/>
              </w:rPr>
            </w:pPr>
          </w:p>
        </w:tc>
      </w:tr>
    </w:tbl>
    <w:p w:rsidR="00D42ACA" w:rsidRDefault="00D42ACA">
      <w:pPr>
        <w:pStyle w:val="20"/>
        <w:keepNext w:val="0"/>
        <w:keepLines w:val="0"/>
        <w:autoSpaceDE w:val="0"/>
        <w:autoSpaceDN w:val="0"/>
        <w:snapToGrid w:val="0"/>
        <w:spacing w:before="0" w:after="0" w:line="360" w:lineRule="auto"/>
        <w:rPr>
          <w:rFonts w:eastAsia="宋体" w:cs="宋体"/>
          <w:b w:val="0"/>
          <w:bCs/>
          <w:sz w:val="28"/>
          <w:szCs w:val="28"/>
        </w:rPr>
      </w:pPr>
    </w:p>
    <w:p w:rsidR="00D42ACA" w:rsidRDefault="004D56EB">
      <w:pPr>
        <w:kinsoku w:val="0"/>
        <w:overflowPunct w:val="0"/>
        <w:snapToGrid w:val="0"/>
        <w:spacing w:line="360" w:lineRule="auto"/>
        <w:ind w:firstLineChars="1500" w:firstLine="3600"/>
        <w:jc w:val="left"/>
        <w:rPr>
          <w:rFonts w:ascii="宋体" w:hAnsi="宋体"/>
          <w:bCs/>
          <w:sz w:val="24"/>
          <w:szCs w:val="24"/>
        </w:rPr>
      </w:pPr>
      <w:r>
        <w:rPr>
          <w:rFonts w:ascii="宋体" w:hAnsi="宋体" w:hint="eastAsia"/>
          <w:bCs/>
          <w:sz w:val="24"/>
          <w:szCs w:val="24"/>
        </w:rPr>
        <w:t>报价单位（盖公章）：</w:t>
      </w:r>
    </w:p>
    <w:p w:rsidR="00D42ACA" w:rsidRDefault="00D42ACA">
      <w:pPr>
        <w:pStyle w:val="20"/>
        <w:keepNext w:val="0"/>
        <w:keepLines w:val="0"/>
        <w:kinsoku w:val="0"/>
        <w:overflowPunct w:val="0"/>
        <w:snapToGrid w:val="0"/>
        <w:spacing w:before="0" w:after="0" w:line="360" w:lineRule="auto"/>
        <w:jc w:val="both"/>
        <w:rPr>
          <w:rFonts w:eastAsia="宋体" w:cs="宋体"/>
          <w:b w:val="0"/>
          <w:bCs/>
          <w:sz w:val="24"/>
          <w:szCs w:val="24"/>
        </w:rPr>
      </w:pPr>
    </w:p>
    <w:p w:rsidR="00D42ACA" w:rsidRDefault="004D56EB">
      <w:pPr>
        <w:kinsoku w:val="0"/>
        <w:overflowPunct w:val="0"/>
        <w:snapToGrid w:val="0"/>
        <w:spacing w:line="360" w:lineRule="auto"/>
        <w:ind w:firstLineChars="2300" w:firstLine="5520"/>
        <w:jc w:val="left"/>
        <w:rPr>
          <w:rFonts w:ascii="宋体" w:hAnsi="宋体"/>
          <w:bCs/>
          <w:sz w:val="24"/>
          <w:szCs w:val="24"/>
        </w:rPr>
      </w:pPr>
      <w:r>
        <w:rPr>
          <w:rFonts w:ascii="宋体" w:hAnsi="宋体" w:hint="eastAsia"/>
          <w:bCs/>
          <w:sz w:val="24"/>
          <w:szCs w:val="24"/>
        </w:rPr>
        <w:t>日期：</w:t>
      </w:r>
    </w:p>
    <w:p w:rsidR="00D42ACA" w:rsidRDefault="004D56EB">
      <w:pPr>
        <w:pStyle w:val="20"/>
        <w:keepNext w:val="0"/>
        <w:keepLines w:val="0"/>
        <w:kinsoku w:val="0"/>
        <w:overflowPunct w:val="0"/>
        <w:snapToGrid w:val="0"/>
        <w:spacing w:before="0" w:after="0" w:line="360" w:lineRule="auto"/>
        <w:jc w:val="both"/>
        <w:rPr>
          <w:rFonts w:eastAsia="宋体" w:cs="宋体"/>
          <w:b w:val="0"/>
          <w:bCs/>
          <w:sz w:val="24"/>
          <w:szCs w:val="24"/>
        </w:rPr>
      </w:pPr>
      <w:r>
        <w:rPr>
          <w:rFonts w:eastAsia="宋体" w:cs="宋体" w:hint="eastAsia"/>
          <w:b w:val="0"/>
          <w:bCs/>
          <w:sz w:val="24"/>
          <w:szCs w:val="24"/>
        </w:rPr>
        <w:t>备注：法定代表人身份证正反面复印件可单独一页，但需加盖企业公章。</w:t>
      </w:r>
    </w:p>
    <w:p w:rsidR="00D42ACA" w:rsidRDefault="004D56EB">
      <w:pPr>
        <w:pStyle w:val="20"/>
        <w:spacing w:before="0" w:line="360" w:lineRule="auto"/>
        <w:rPr>
          <w:rFonts w:eastAsia="宋体" w:cs="宋体"/>
          <w:sz w:val="28"/>
          <w:szCs w:val="28"/>
        </w:rPr>
      </w:pPr>
      <w:bookmarkStart w:id="112" w:name="_Toc14007_WPSOffice_Level1"/>
      <w:bookmarkStart w:id="113" w:name="_Toc2139_WPSOffice_Level1"/>
      <w:bookmarkStart w:id="114" w:name="_Toc32205_WPSOffice_Level2"/>
      <w:bookmarkStart w:id="115" w:name="_Toc3387_WPSOffice_Level2"/>
      <w:bookmarkEnd w:id="111"/>
      <w:r>
        <w:rPr>
          <w:rFonts w:eastAsia="宋体" w:cs="宋体" w:hint="eastAsia"/>
          <w:b w:val="0"/>
          <w:bCs/>
          <w:sz w:val="28"/>
          <w:szCs w:val="28"/>
        </w:rPr>
        <w:lastRenderedPageBreak/>
        <w:t>附件</w:t>
      </w:r>
      <w:r>
        <w:rPr>
          <w:rFonts w:eastAsia="宋体" w:cs="宋体" w:hint="eastAsia"/>
          <w:b w:val="0"/>
          <w:bCs/>
          <w:sz w:val="28"/>
          <w:szCs w:val="28"/>
        </w:rPr>
        <w:t xml:space="preserve">4 </w:t>
      </w:r>
      <w:r>
        <w:rPr>
          <w:rFonts w:eastAsia="宋体" w:cs="宋体" w:hint="eastAsia"/>
          <w:b w:val="0"/>
          <w:bCs/>
          <w:sz w:val="28"/>
          <w:szCs w:val="28"/>
        </w:rPr>
        <w:t>法人授权委托书</w:t>
      </w:r>
      <w:bookmarkEnd w:id="112"/>
      <w:bookmarkEnd w:id="113"/>
      <w:bookmarkEnd w:id="114"/>
      <w:bookmarkEnd w:id="115"/>
    </w:p>
    <w:p w:rsidR="00D42ACA" w:rsidRDefault="004D56EB">
      <w:pPr>
        <w:snapToGrid w:val="0"/>
        <w:spacing w:line="360" w:lineRule="auto"/>
        <w:ind w:firstLine="630"/>
        <w:jc w:val="left"/>
        <w:rPr>
          <w:sz w:val="24"/>
          <w:szCs w:val="24"/>
          <w:u w:val="single"/>
        </w:rPr>
      </w:pPr>
      <w:r>
        <w:rPr>
          <w:rFonts w:ascii="宋体" w:hAnsi="宋体" w:cs="宋体" w:hint="eastAsia"/>
          <w:sz w:val="24"/>
          <w:szCs w:val="32"/>
        </w:rPr>
        <w:t>授权声明：</w:t>
      </w:r>
      <w:r>
        <w:rPr>
          <w:rFonts w:hint="eastAsia"/>
          <w:sz w:val="24"/>
          <w:szCs w:val="24"/>
          <w:u w:val="single"/>
        </w:rPr>
        <w:t>（报价单位名称）</w:t>
      </w:r>
      <w:r>
        <w:rPr>
          <w:rFonts w:hint="eastAsia"/>
          <w:sz w:val="24"/>
          <w:szCs w:val="24"/>
        </w:rPr>
        <w:t>授权</w:t>
      </w:r>
      <w:r>
        <w:rPr>
          <w:rFonts w:hint="eastAsia"/>
          <w:sz w:val="24"/>
          <w:szCs w:val="24"/>
          <w:u w:val="single"/>
        </w:rPr>
        <w:t>（授权代理人）</w:t>
      </w:r>
      <w:r>
        <w:rPr>
          <w:rFonts w:hint="eastAsia"/>
          <w:sz w:val="24"/>
          <w:szCs w:val="24"/>
        </w:rPr>
        <w:t>为我公司的代理人，以本公司的名义负责</w:t>
      </w:r>
      <w:r>
        <w:rPr>
          <w:rFonts w:hint="eastAsia"/>
          <w:bCs/>
          <w:sz w:val="24"/>
          <w:szCs w:val="32"/>
        </w:rPr>
        <w:t>参与厦门同集热电有限公司</w:t>
      </w:r>
      <w:r>
        <w:rPr>
          <w:rFonts w:hint="eastAsia"/>
          <w:bCs/>
          <w:sz w:val="24"/>
          <w:szCs w:val="32"/>
          <w:u w:val="single"/>
        </w:rPr>
        <w:t>2022</w:t>
      </w:r>
      <w:r>
        <w:rPr>
          <w:rFonts w:hint="eastAsia"/>
          <w:bCs/>
          <w:sz w:val="24"/>
          <w:szCs w:val="32"/>
          <w:u w:val="single"/>
        </w:rPr>
        <w:t>—</w:t>
      </w:r>
      <w:r>
        <w:rPr>
          <w:rFonts w:hint="eastAsia"/>
          <w:bCs/>
          <w:sz w:val="24"/>
          <w:szCs w:val="32"/>
          <w:u w:val="single"/>
        </w:rPr>
        <w:t>2023</w:t>
      </w:r>
      <w:r>
        <w:rPr>
          <w:rFonts w:hint="eastAsia"/>
          <w:bCs/>
          <w:sz w:val="24"/>
          <w:szCs w:val="32"/>
          <w:u w:val="single"/>
        </w:rPr>
        <w:t>年年度零星保温及搭架工程项目</w:t>
      </w:r>
      <w:r>
        <w:rPr>
          <w:rFonts w:hint="eastAsia"/>
          <w:bCs/>
          <w:sz w:val="24"/>
          <w:szCs w:val="32"/>
        </w:rPr>
        <w:t>的报价，该代理人在报价及后续的合同执行过程中，所签署的一切文件及所处理的与我公司有关的一切事务，我公司均予以承认。</w:t>
      </w:r>
      <w:r>
        <w:rPr>
          <w:rFonts w:ascii="宋体" w:hAnsi="宋体" w:hint="eastAsia"/>
          <w:bCs/>
          <w:sz w:val="24"/>
        </w:rPr>
        <w:t>本授权书于年月日签字之日起生效，特此声明。</w:t>
      </w:r>
    </w:p>
    <w:p w:rsidR="00D42ACA" w:rsidRDefault="004D56EB">
      <w:pPr>
        <w:autoSpaceDE/>
        <w:autoSpaceDN/>
        <w:snapToGrid w:val="0"/>
        <w:spacing w:line="360" w:lineRule="auto"/>
        <w:ind w:firstLineChars="200" w:firstLine="480"/>
        <w:jc w:val="left"/>
        <w:textAlignment w:val="auto"/>
        <w:rPr>
          <w:rFonts w:ascii="宋体" w:hAnsi="宋体" w:cs="宋体"/>
          <w:sz w:val="24"/>
          <w:szCs w:val="32"/>
        </w:rPr>
      </w:pPr>
      <w:r>
        <w:rPr>
          <w:rFonts w:ascii="宋体" w:hAnsi="宋体" w:cs="宋体" w:hint="eastAsia"/>
          <w:sz w:val="24"/>
          <w:szCs w:val="32"/>
        </w:rPr>
        <w:t>代理人无转委托权，特此委托。</w:t>
      </w:r>
    </w:p>
    <w:p w:rsidR="00D42ACA" w:rsidRDefault="00D42ACA">
      <w:pPr>
        <w:autoSpaceDE/>
        <w:autoSpaceDN/>
        <w:snapToGrid w:val="0"/>
        <w:spacing w:line="360" w:lineRule="auto"/>
        <w:ind w:firstLineChars="200" w:firstLine="480"/>
        <w:jc w:val="left"/>
        <w:textAlignment w:val="auto"/>
        <w:rPr>
          <w:rFonts w:ascii="宋体" w:hAnsi="宋体" w:cs="宋体"/>
          <w:sz w:val="24"/>
          <w:szCs w:val="32"/>
        </w:rPr>
      </w:pPr>
    </w:p>
    <w:p w:rsidR="00D42ACA" w:rsidRDefault="004D56EB">
      <w:pPr>
        <w:snapToGrid w:val="0"/>
        <w:spacing w:line="360" w:lineRule="auto"/>
        <w:ind w:firstLineChars="1700" w:firstLine="4080"/>
        <w:jc w:val="left"/>
        <w:rPr>
          <w:rFonts w:ascii="宋体" w:hAnsi="宋体"/>
          <w:bCs/>
          <w:sz w:val="24"/>
        </w:rPr>
      </w:pPr>
      <w:r>
        <w:rPr>
          <w:rFonts w:ascii="宋体" w:hAnsi="宋体" w:hint="eastAsia"/>
          <w:bCs/>
          <w:sz w:val="24"/>
        </w:rPr>
        <w:t>授权单位（公章）：</w:t>
      </w:r>
    </w:p>
    <w:p w:rsidR="00D42ACA" w:rsidRDefault="004D56EB">
      <w:pPr>
        <w:snapToGrid w:val="0"/>
        <w:spacing w:line="360" w:lineRule="auto"/>
        <w:ind w:firstLineChars="1700" w:firstLine="4080"/>
        <w:jc w:val="left"/>
        <w:rPr>
          <w:rFonts w:ascii="宋体" w:hAnsi="宋体"/>
          <w:bCs/>
          <w:sz w:val="24"/>
          <w:u w:val="single"/>
        </w:rPr>
      </w:pPr>
      <w:r>
        <w:rPr>
          <w:rFonts w:ascii="宋体" w:hAnsi="宋体" w:hint="eastAsia"/>
          <w:bCs/>
          <w:sz w:val="24"/>
        </w:rPr>
        <w:t>授权代理人签字：</w:t>
      </w:r>
    </w:p>
    <w:p w:rsidR="00D42ACA" w:rsidRDefault="004D56EB">
      <w:pPr>
        <w:snapToGrid w:val="0"/>
        <w:spacing w:line="360" w:lineRule="auto"/>
        <w:ind w:firstLineChars="1700" w:firstLine="4080"/>
        <w:jc w:val="left"/>
        <w:rPr>
          <w:rFonts w:ascii="宋体" w:hAnsi="宋体"/>
          <w:bCs/>
          <w:sz w:val="24"/>
          <w:u w:val="single"/>
        </w:rPr>
      </w:pPr>
      <w:r>
        <w:rPr>
          <w:rFonts w:ascii="宋体" w:hAnsi="宋体" w:cs="宋体" w:hint="eastAsia"/>
          <w:sz w:val="24"/>
          <w:szCs w:val="32"/>
        </w:rPr>
        <w:t>授权代理人身份证号码：</w:t>
      </w:r>
    </w:p>
    <w:p w:rsidR="00D42ACA" w:rsidRDefault="004D56EB">
      <w:pPr>
        <w:snapToGrid w:val="0"/>
        <w:spacing w:line="360" w:lineRule="auto"/>
        <w:ind w:firstLineChars="1700" w:firstLine="4080"/>
        <w:jc w:val="left"/>
        <w:rPr>
          <w:rFonts w:ascii="宋体" w:hAnsi="宋体"/>
          <w:bCs/>
          <w:sz w:val="24"/>
        </w:rPr>
      </w:pPr>
      <w:r>
        <w:rPr>
          <w:rFonts w:ascii="宋体" w:hAnsi="宋体" w:hint="eastAsia"/>
          <w:bCs/>
          <w:sz w:val="24"/>
        </w:rPr>
        <w:t>日期：</w:t>
      </w:r>
      <w:r>
        <w:rPr>
          <w:rFonts w:ascii="宋体" w:hAnsi="宋体" w:hint="eastAsia"/>
          <w:bCs/>
          <w:sz w:val="24"/>
          <w:u w:val="single"/>
        </w:rPr>
        <w:t xml:space="preserve">　　</w:t>
      </w:r>
      <w:r>
        <w:rPr>
          <w:rFonts w:ascii="宋体" w:hAnsi="宋体" w:hint="eastAsia"/>
          <w:bCs/>
          <w:sz w:val="24"/>
          <w:u w:val="single"/>
        </w:rPr>
        <w:t xml:space="preserve">      </w:t>
      </w: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4D56EB">
      <w:pPr>
        <w:pStyle w:val="20"/>
        <w:keepNext w:val="0"/>
        <w:keepLines w:val="0"/>
        <w:kinsoku w:val="0"/>
        <w:overflowPunct w:val="0"/>
        <w:snapToGrid w:val="0"/>
        <w:spacing w:before="0" w:after="0" w:line="360" w:lineRule="auto"/>
        <w:jc w:val="both"/>
        <w:rPr>
          <w:rFonts w:eastAsia="宋体" w:cs="宋体"/>
          <w:b w:val="0"/>
          <w:bCs/>
          <w:sz w:val="24"/>
          <w:szCs w:val="24"/>
        </w:rPr>
      </w:pPr>
      <w:r>
        <w:rPr>
          <w:rFonts w:eastAsia="宋体" w:cs="宋体" w:hint="eastAsia"/>
          <w:b w:val="0"/>
          <w:bCs/>
          <w:sz w:val="24"/>
          <w:szCs w:val="24"/>
        </w:rPr>
        <w:t>备注：</w:t>
      </w:r>
      <w:r>
        <w:rPr>
          <w:rFonts w:eastAsia="宋体" w:cs="宋体" w:hint="eastAsia"/>
          <w:b w:val="0"/>
          <w:bCs/>
          <w:sz w:val="24"/>
          <w:szCs w:val="24"/>
        </w:rPr>
        <w:t>1</w:t>
      </w:r>
      <w:r>
        <w:rPr>
          <w:rFonts w:eastAsia="宋体" w:cs="宋体" w:hint="eastAsia"/>
          <w:b w:val="0"/>
          <w:bCs/>
          <w:sz w:val="24"/>
          <w:szCs w:val="24"/>
        </w:rPr>
        <w:t>、报价人为企业法定代表人，则本附件不需要提供。</w:t>
      </w:r>
    </w:p>
    <w:p w:rsidR="00D42ACA" w:rsidRDefault="004D56EB">
      <w:pPr>
        <w:spacing w:line="360" w:lineRule="auto"/>
        <w:ind w:rightChars="-172" w:right="-361" w:firstLineChars="350" w:firstLine="840"/>
        <w:rPr>
          <w:rFonts w:ascii="宋体" w:hAnsi="宋体"/>
          <w:sz w:val="24"/>
          <w:szCs w:val="24"/>
        </w:rPr>
      </w:pPr>
      <w:r>
        <w:rPr>
          <w:rFonts w:cs="宋体" w:hint="eastAsia"/>
          <w:bCs/>
          <w:sz w:val="24"/>
          <w:szCs w:val="24"/>
        </w:rPr>
        <w:t>2</w:t>
      </w:r>
      <w:r>
        <w:rPr>
          <w:rFonts w:cs="宋体" w:hint="eastAsia"/>
          <w:bCs/>
          <w:sz w:val="24"/>
          <w:szCs w:val="24"/>
        </w:rPr>
        <w:t>、授权代理人身份证正反面复印件可单独一页，但需加盖企业公章。</w:t>
      </w:r>
    </w:p>
    <w:p w:rsidR="00D42ACA" w:rsidRDefault="00D42ACA">
      <w:pPr>
        <w:spacing w:line="360" w:lineRule="auto"/>
        <w:ind w:rightChars="-172" w:right="-361"/>
        <w:rPr>
          <w:rFonts w:ascii="宋体" w:hAnsi="宋体"/>
          <w:sz w:val="24"/>
          <w:szCs w:val="24"/>
        </w:rPr>
      </w:pPr>
    </w:p>
    <w:p w:rsidR="00D42ACA" w:rsidRDefault="00D42ACA">
      <w:pPr>
        <w:spacing w:line="360" w:lineRule="auto"/>
        <w:ind w:rightChars="-172" w:right="-361"/>
        <w:rPr>
          <w:rFonts w:ascii="宋体" w:hAnsi="宋体"/>
          <w:sz w:val="24"/>
          <w:szCs w:val="24"/>
        </w:rPr>
      </w:pPr>
    </w:p>
    <w:p w:rsidR="00D42ACA" w:rsidRDefault="004D56EB">
      <w:pPr>
        <w:pStyle w:val="20"/>
        <w:spacing w:before="0" w:line="360" w:lineRule="auto"/>
        <w:rPr>
          <w:rFonts w:eastAsia="宋体" w:cs="宋体"/>
          <w:b w:val="0"/>
          <w:bCs/>
          <w:sz w:val="28"/>
          <w:szCs w:val="28"/>
        </w:rPr>
      </w:pPr>
      <w:bookmarkStart w:id="116" w:name="_Toc27939_WPSOffice_Level1"/>
      <w:bookmarkStart w:id="117" w:name="_Toc7642_WPSOffice_Level2"/>
      <w:bookmarkStart w:id="118" w:name="_Toc3242_WPSOffice_Level1"/>
      <w:bookmarkStart w:id="119" w:name="_Toc12944_WPSOffice_Level1"/>
      <w:bookmarkStart w:id="120" w:name="_Toc17913_WPSOffice_Level1"/>
      <w:r>
        <w:rPr>
          <w:rFonts w:eastAsia="宋体" w:cs="宋体" w:hint="eastAsia"/>
          <w:b w:val="0"/>
          <w:bCs/>
          <w:sz w:val="28"/>
          <w:szCs w:val="28"/>
        </w:rPr>
        <w:lastRenderedPageBreak/>
        <w:t>附件</w:t>
      </w:r>
      <w:r>
        <w:rPr>
          <w:rFonts w:eastAsia="宋体" w:cs="宋体" w:hint="eastAsia"/>
          <w:b w:val="0"/>
          <w:bCs/>
          <w:sz w:val="28"/>
          <w:szCs w:val="28"/>
        </w:rPr>
        <w:t xml:space="preserve">5 </w:t>
      </w:r>
      <w:r>
        <w:rPr>
          <w:rFonts w:eastAsia="宋体" w:cs="宋体" w:hint="eastAsia"/>
          <w:b w:val="0"/>
          <w:bCs/>
          <w:sz w:val="28"/>
          <w:szCs w:val="28"/>
        </w:rPr>
        <w:t>关于资格的声明函</w:t>
      </w:r>
      <w:bookmarkEnd w:id="116"/>
    </w:p>
    <w:p w:rsidR="00D42ACA" w:rsidRDefault="004D56EB">
      <w:pPr>
        <w:spacing w:line="360" w:lineRule="auto"/>
        <w:ind w:rightChars="-200" w:right="-420"/>
        <w:jc w:val="left"/>
        <w:rPr>
          <w:rFonts w:ascii="宋体" w:hAnsi="宋体" w:cs="宋体"/>
          <w:spacing w:val="-4"/>
          <w:sz w:val="24"/>
          <w:szCs w:val="24"/>
        </w:rPr>
      </w:pPr>
      <w:r>
        <w:rPr>
          <w:rFonts w:ascii="宋体" w:hAnsi="宋体" w:cs="宋体" w:hint="eastAsia"/>
          <w:spacing w:val="-4"/>
          <w:sz w:val="24"/>
          <w:szCs w:val="24"/>
        </w:rPr>
        <w:t>致：厦门同集热电有限公司</w:t>
      </w:r>
    </w:p>
    <w:p w:rsidR="00D42ACA" w:rsidRDefault="004D56EB">
      <w:pPr>
        <w:spacing w:line="360" w:lineRule="auto"/>
        <w:ind w:firstLineChars="300" w:firstLine="720"/>
        <w:rPr>
          <w:sz w:val="24"/>
          <w:szCs w:val="24"/>
        </w:rPr>
      </w:pPr>
      <w:r>
        <w:rPr>
          <w:rFonts w:hint="eastAsia"/>
          <w:sz w:val="24"/>
          <w:szCs w:val="24"/>
        </w:rPr>
        <w:t>关于贵司</w:t>
      </w:r>
      <w:r>
        <w:rPr>
          <w:rFonts w:hint="eastAsia"/>
          <w:sz w:val="24"/>
          <w:szCs w:val="24"/>
          <w:u w:val="single"/>
        </w:rPr>
        <w:t>2022</w:t>
      </w:r>
      <w:r>
        <w:rPr>
          <w:rFonts w:hint="eastAsia"/>
          <w:sz w:val="24"/>
          <w:szCs w:val="24"/>
          <w:u w:val="single"/>
        </w:rPr>
        <w:t>—</w:t>
      </w:r>
      <w:r>
        <w:rPr>
          <w:rFonts w:hint="eastAsia"/>
          <w:sz w:val="24"/>
          <w:szCs w:val="24"/>
          <w:u w:val="single"/>
        </w:rPr>
        <w:t>2023</w:t>
      </w:r>
      <w:r>
        <w:rPr>
          <w:rFonts w:hint="eastAsia"/>
          <w:sz w:val="24"/>
          <w:szCs w:val="24"/>
          <w:u w:val="single"/>
        </w:rPr>
        <w:t>年年度零星保温及搭架工程项目</w:t>
      </w:r>
      <w:r>
        <w:rPr>
          <w:rFonts w:hint="eastAsia"/>
          <w:sz w:val="24"/>
          <w:szCs w:val="24"/>
        </w:rPr>
        <w:t>的报价邀请，本签字人愿意参加报价，提供谈判文件中规定的</w:t>
      </w:r>
      <w:r>
        <w:rPr>
          <w:rFonts w:hint="eastAsia"/>
          <w:sz w:val="24"/>
          <w:szCs w:val="24"/>
          <w:u w:val="single"/>
        </w:rPr>
        <w:t>2022</w:t>
      </w:r>
      <w:r>
        <w:rPr>
          <w:rFonts w:hint="eastAsia"/>
          <w:sz w:val="24"/>
          <w:szCs w:val="24"/>
          <w:u w:val="single"/>
        </w:rPr>
        <w:t>—</w:t>
      </w:r>
      <w:r>
        <w:rPr>
          <w:rFonts w:hint="eastAsia"/>
          <w:sz w:val="24"/>
          <w:szCs w:val="24"/>
          <w:u w:val="single"/>
        </w:rPr>
        <w:t>2023</w:t>
      </w:r>
      <w:r>
        <w:rPr>
          <w:rFonts w:hint="eastAsia"/>
          <w:sz w:val="24"/>
          <w:szCs w:val="24"/>
          <w:u w:val="single"/>
        </w:rPr>
        <w:t>年年度零星保温及搭架工程项目</w:t>
      </w:r>
      <w:r>
        <w:rPr>
          <w:rFonts w:hint="eastAsia"/>
          <w:sz w:val="24"/>
          <w:szCs w:val="24"/>
        </w:rPr>
        <w:t>服务，并证明提交的下列文件和说明是准确的和真实的。</w:t>
      </w:r>
    </w:p>
    <w:p w:rsidR="00D42ACA" w:rsidRDefault="004D56EB">
      <w:pPr>
        <w:autoSpaceDE/>
        <w:autoSpaceDN/>
        <w:snapToGrid w:val="0"/>
        <w:spacing w:line="360" w:lineRule="auto"/>
        <w:ind w:rightChars="50" w:right="105"/>
        <w:jc w:val="left"/>
        <w:textAlignment w:val="auto"/>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响应采购、参加报价竞争的中华人民共和国境内的企业法人，且具有独立订立合同的权力，提供营业执照和相应的资质证书复印件并加盖公章。</w:t>
      </w:r>
    </w:p>
    <w:p w:rsidR="00D42ACA" w:rsidRDefault="004D56EB">
      <w:pPr>
        <w:spacing w:line="360" w:lineRule="auto"/>
        <w:jc w:val="left"/>
        <w:rPr>
          <w:rStyle w:val="aa"/>
          <w:rFonts w:ascii="宋体" w:hAnsi="宋体"/>
          <w:szCs w:val="21"/>
        </w:rPr>
      </w:pPr>
      <w:r>
        <w:rPr>
          <w:rFonts w:ascii="宋体" w:hAnsi="宋体" w:hint="eastAsia"/>
          <w:sz w:val="24"/>
          <w:szCs w:val="24"/>
        </w:rPr>
        <w:t>2</w:t>
      </w:r>
      <w:r>
        <w:rPr>
          <w:rFonts w:ascii="宋体" w:hAnsi="宋体" w:hint="eastAsia"/>
          <w:sz w:val="24"/>
          <w:szCs w:val="24"/>
        </w:rPr>
        <w:t>、提供</w:t>
      </w:r>
      <w:r>
        <w:rPr>
          <w:rFonts w:ascii="宋体" w:hAnsi="宋体" w:hint="eastAsia"/>
          <w:bCs/>
          <w:sz w:val="24"/>
          <w:szCs w:val="24"/>
        </w:rPr>
        <w:t>自</w:t>
      </w:r>
      <w:r>
        <w:rPr>
          <w:rFonts w:ascii="宋体" w:hAnsi="宋体" w:hint="eastAsia"/>
          <w:bCs/>
          <w:sz w:val="24"/>
          <w:szCs w:val="24"/>
        </w:rPr>
        <w:t>2019</w:t>
      </w:r>
      <w:r>
        <w:rPr>
          <w:rFonts w:ascii="宋体" w:hAnsi="宋体" w:hint="eastAsia"/>
          <w:bCs/>
          <w:sz w:val="24"/>
          <w:szCs w:val="24"/>
        </w:rPr>
        <w:t>年</w:t>
      </w:r>
      <w:r>
        <w:rPr>
          <w:rFonts w:ascii="宋体" w:hAnsi="宋体" w:hint="eastAsia"/>
          <w:bCs/>
          <w:sz w:val="24"/>
          <w:szCs w:val="24"/>
        </w:rPr>
        <w:t>1</w:t>
      </w:r>
      <w:r>
        <w:rPr>
          <w:rFonts w:ascii="宋体" w:hAnsi="宋体" w:hint="eastAsia"/>
          <w:bCs/>
          <w:sz w:val="24"/>
          <w:szCs w:val="24"/>
        </w:rPr>
        <w:t>月</w:t>
      </w:r>
      <w:r>
        <w:rPr>
          <w:rFonts w:ascii="宋体" w:hAnsi="宋体" w:hint="eastAsia"/>
          <w:bCs/>
          <w:sz w:val="24"/>
          <w:szCs w:val="24"/>
        </w:rPr>
        <w:t>1</w:t>
      </w:r>
      <w:r>
        <w:rPr>
          <w:rFonts w:ascii="宋体" w:hAnsi="宋体" w:hint="eastAsia"/>
          <w:bCs/>
          <w:sz w:val="24"/>
          <w:szCs w:val="24"/>
        </w:rPr>
        <w:t>日起</w:t>
      </w:r>
      <w:r>
        <w:rPr>
          <w:rFonts w:ascii="宋体" w:hAnsi="宋体" w:hint="eastAsia"/>
          <w:bCs/>
          <w:sz w:val="24"/>
          <w:szCs w:val="24"/>
        </w:rPr>
        <w:t>3</w:t>
      </w:r>
      <w:r>
        <w:rPr>
          <w:rFonts w:ascii="宋体" w:hAnsi="宋体" w:hint="eastAsia"/>
          <w:bCs/>
          <w:sz w:val="24"/>
          <w:szCs w:val="24"/>
        </w:rPr>
        <w:t>份（含）以上相关行业的保温业</w:t>
      </w:r>
      <w:r>
        <w:rPr>
          <w:rFonts w:hint="eastAsia"/>
          <w:sz w:val="24"/>
          <w:szCs w:val="24"/>
        </w:rPr>
        <w:t>绩</w:t>
      </w:r>
      <w:r>
        <w:rPr>
          <w:rStyle w:val="aa"/>
          <w:rFonts w:ascii="宋体" w:hAnsi="宋体" w:cs="微软雅黑" w:hint="eastAsia"/>
          <w:b w:val="0"/>
          <w:sz w:val="24"/>
          <w:szCs w:val="24"/>
          <w:shd w:val="clear" w:color="auto" w:fill="FFFFFF"/>
        </w:rPr>
        <w:t>合同复印件并加盖公章（业绩合同需有合同签订日期）。</w:t>
      </w:r>
    </w:p>
    <w:p w:rsidR="00D42ACA" w:rsidRDefault="004D56EB">
      <w:p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报价方若为法定代表人需提供身份证复印件并加盖公章。</w:t>
      </w:r>
    </w:p>
    <w:p w:rsidR="00D42ACA" w:rsidRDefault="004D56EB">
      <w:p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报价方若为授权代理人，需提供法人授权委托书及被委托人身份证复印件并盖公章。</w:t>
      </w:r>
    </w:p>
    <w:p w:rsidR="00D42ACA" w:rsidRDefault="00D42ACA">
      <w:pPr>
        <w:spacing w:line="360" w:lineRule="auto"/>
        <w:ind w:firstLineChars="300" w:firstLine="720"/>
        <w:rPr>
          <w:sz w:val="24"/>
          <w:szCs w:val="24"/>
        </w:rPr>
      </w:pPr>
    </w:p>
    <w:p w:rsidR="00D42ACA" w:rsidRDefault="00D42ACA">
      <w:pPr>
        <w:spacing w:before="240" w:line="360" w:lineRule="auto"/>
        <w:ind w:firstLineChars="1900" w:firstLine="4560"/>
        <w:rPr>
          <w:sz w:val="24"/>
          <w:szCs w:val="24"/>
        </w:rPr>
      </w:pPr>
    </w:p>
    <w:p w:rsidR="00D42ACA" w:rsidRDefault="004D56EB">
      <w:pPr>
        <w:spacing w:before="240" w:line="360" w:lineRule="auto"/>
        <w:ind w:firstLineChars="1900" w:firstLine="4560"/>
        <w:rPr>
          <w:sz w:val="24"/>
          <w:szCs w:val="24"/>
        </w:rPr>
      </w:pPr>
      <w:r>
        <w:rPr>
          <w:rFonts w:hint="eastAsia"/>
          <w:sz w:val="24"/>
          <w:szCs w:val="24"/>
        </w:rPr>
        <w:t>报价单位（盖公章）：</w:t>
      </w:r>
    </w:p>
    <w:p w:rsidR="00D42ACA" w:rsidRDefault="00D42ACA">
      <w:pPr>
        <w:spacing w:line="360" w:lineRule="auto"/>
        <w:ind w:firstLineChars="100" w:firstLine="240"/>
        <w:rPr>
          <w:sz w:val="24"/>
          <w:szCs w:val="24"/>
        </w:rPr>
      </w:pPr>
    </w:p>
    <w:p w:rsidR="00D42ACA" w:rsidRDefault="004D56EB">
      <w:pPr>
        <w:spacing w:line="360" w:lineRule="auto"/>
        <w:ind w:firstLineChars="1300" w:firstLine="3120"/>
        <w:rPr>
          <w:sz w:val="24"/>
          <w:szCs w:val="24"/>
        </w:rPr>
      </w:pPr>
      <w:r>
        <w:rPr>
          <w:rFonts w:hint="eastAsia"/>
          <w:sz w:val="24"/>
          <w:szCs w:val="24"/>
        </w:rPr>
        <w:t>法定代表人或授权代理人（签字或盖公章）</w:t>
      </w: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D42ACA">
      <w:pPr>
        <w:widowControl/>
        <w:snapToGrid w:val="0"/>
        <w:spacing w:line="360" w:lineRule="auto"/>
        <w:ind w:firstLineChars="200" w:firstLine="420"/>
        <w:jc w:val="left"/>
        <w:rPr>
          <w:rFonts w:ascii="宋体" w:hAnsi="宋体"/>
          <w:szCs w:val="28"/>
        </w:rPr>
      </w:pPr>
    </w:p>
    <w:p w:rsidR="00D42ACA" w:rsidRDefault="004D56EB">
      <w:pPr>
        <w:pStyle w:val="20"/>
        <w:adjustRightInd/>
        <w:snapToGrid w:val="0"/>
        <w:spacing w:before="0" w:after="0" w:line="360" w:lineRule="auto"/>
        <w:outlineLvl w:val="9"/>
        <w:rPr>
          <w:rFonts w:eastAsia="宋体" w:cs="宋体"/>
          <w:b w:val="0"/>
          <w:bCs/>
          <w:sz w:val="28"/>
          <w:szCs w:val="28"/>
        </w:rPr>
      </w:pPr>
      <w:r>
        <w:rPr>
          <w:rFonts w:eastAsia="宋体" w:cs="宋体" w:hint="eastAsia"/>
          <w:b w:val="0"/>
          <w:bCs/>
          <w:sz w:val="28"/>
          <w:szCs w:val="28"/>
        </w:rPr>
        <w:lastRenderedPageBreak/>
        <w:t>附件</w:t>
      </w:r>
      <w:r>
        <w:rPr>
          <w:rFonts w:eastAsia="宋体" w:cs="宋体" w:hint="eastAsia"/>
          <w:b w:val="0"/>
          <w:bCs/>
          <w:sz w:val="28"/>
          <w:szCs w:val="28"/>
        </w:rPr>
        <w:t xml:space="preserve">6  </w:t>
      </w:r>
      <w:r>
        <w:rPr>
          <w:rFonts w:eastAsia="宋体" w:cs="宋体" w:hint="eastAsia"/>
          <w:b w:val="0"/>
          <w:bCs/>
          <w:sz w:val="28"/>
          <w:szCs w:val="28"/>
        </w:rPr>
        <w:t>廉洁承诺书</w:t>
      </w:r>
      <w:bookmarkEnd w:id="117"/>
      <w:bookmarkEnd w:id="118"/>
      <w:bookmarkEnd w:id="119"/>
      <w:bookmarkEnd w:id="120"/>
    </w:p>
    <w:p w:rsidR="00D42ACA" w:rsidRDefault="004D56EB">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为促进廉洁自律有关规定的落实，打击贿赂、以权谋私等违法犯罪行为，保证各项经营活动健康有序开展，维护员工职业操守，提高合作效率，本单位在与厦门同集热电有限公司开展报价、报价业务活动中承诺：</w:t>
      </w:r>
    </w:p>
    <w:p w:rsidR="00D42ACA" w:rsidRDefault="004D56EB">
      <w:pPr>
        <w:widowControl/>
        <w:numPr>
          <w:ilvl w:val="0"/>
          <w:numId w:val="21"/>
        </w:numPr>
        <w:snapToGrid w:val="0"/>
        <w:spacing w:line="360" w:lineRule="auto"/>
        <w:jc w:val="left"/>
        <w:rPr>
          <w:rFonts w:ascii="宋体" w:hAnsi="宋体"/>
          <w:sz w:val="24"/>
          <w:szCs w:val="24"/>
        </w:rPr>
      </w:pPr>
      <w:r>
        <w:rPr>
          <w:rFonts w:ascii="宋体" w:hAnsi="宋体" w:hint="eastAsia"/>
          <w:sz w:val="24"/>
          <w:szCs w:val="24"/>
        </w:rPr>
        <w:t>自觉遵守国家法律、法规，按照《中国共产党纪律处分条例》、《中华人民共和国反不正当竞争法》、《关于禁止商业贿赂行为的暂行规定》以及有关要求进行各项业务活动。</w:t>
      </w:r>
    </w:p>
    <w:p w:rsidR="00D42ACA" w:rsidRDefault="004D56EB">
      <w:pPr>
        <w:widowControl/>
        <w:numPr>
          <w:ilvl w:val="0"/>
          <w:numId w:val="21"/>
        </w:numPr>
        <w:snapToGrid w:val="0"/>
        <w:spacing w:line="360" w:lineRule="auto"/>
        <w:jc w:val="left"/>
        <w:rPr>
          <w:rFonts w:ascii="宋体" w:hAnsi="宋体"/>
          <w:sz w:val="24"/>
          <w:szCs w:val="24"/>
        </w:rPr>
      </w:pPr>
      <w:r>
        <w:rPr>
          <w:rFonts w:ascii="宋体" w:hAnsi="宋体" w:hint="eastAsia"/>
          <w:sz w:val="24"/>
          <w:szCs w:val="24"/>
        </w:rPr>
        <w:t>不向厦门同集热电有限公司的工作人员及其亲属馈赠礼金、礼品（含有价证券）；不向厦门同集热电有限公司的工作人员提供任何应由其个人支付报酬的劳务和其它服务；不为厦门同集热电有</w:t>
      </w:r>
      <w:r>
        <w:rPr>
          <w:rFonts w:ascii="宋体" w:hAnsi="宋体" w:hint="eastAsia"/>
          <w:sz w:val="24"/>
          <w:szCs w:val="24"/>
        </w:rPr>
        <w:t>限公司的工作人员安排可能影响公正执行公务的任何活动（如：旅游、消费宴请、娱乐等）；不为厦门同集热电有限公司的工作人员支付应由其个人支付的任何赞助费、宣传费、咨询费、劳务费等；不为厦门同集热电有限公司的工作人员报销任何名义的个人消费凭证；不为厦门同集热电有限公司的工作人员安排违反社会公德的活动；不为厦门同集热电有限公司的工作人员提供经商、办企业、消费提供特殊便利或优惠等。</w:t>
      </w:r>
    </w:p>
    <w:p w:rsidR="00D42ACA" w:rsidRDefault="004D56EB">
      <w:pPr>
        <w:widowControl/>
        <w:numPr>
          <w:ilvl w:val="0"/>
          <w:numId w:val="21"/>
        </w:numPr>
        <w:snapToGrid w:val="0"/>
        <w:spacing w:line="360" w:lineRule="auto"/>
        <w:jc w:val="left"/>
        <w:rPr>
          <w:rFonts w:ascii="宋体" w:hAnsi="宋体"/>
          <w:sz w:val="24"/>
          <w:szCs w:val="24"/>
        </w:rPr>
      </w:pPr>
      <w:r>
        <w:rPr>
          <w:rFonts w:ascii="宋体" w:hAnsi="宋体" w:hint="eastAsia"/>
          <w:sz w:val="24"/>
          <w:szCs w:val="24"/>
        </w:rPr>
        <w:t>不与其他经营者串通报价和报价，不排挤其他经营者的公平竞争，损害其他经营者的合法权益；不在工程建设的预决算编制工作中弄虚作假、高估冒算。</w:t>
      </w:r>
    </w:p>
    <w:p w:rsidR="00D42ACA" w:rsidRDefault="004D56EB">
      <w:pPr>
        <w:numPr>
          <w:ilvl w:val="0"/>
          <w:numId w:val="21"/>
        </w:numPr>
        <w:snapToGrid w:val="0"/>
        <w:spacing w:line="360" w:lineRule="auto"/>
        <w:jc w:val="left"/>
        <w:rPr>
          <w:rFonts w:ascii="宋体" w:hAnsi="宋体" w:cs="宋体"/>
          <w:sz w:val="24"/>
          <w:szCs w:val="24"/>
        </w:rPr>
      </w:pPr>
      <w:r>
        <w:rPr>
          <w:rFonts w:ascii="宋体" w:hAnsi="宋体" w:cs="宋体" w:hint="eastAsia"/>
          <w:sz w:val="24"/>
          <w:szCs w:val="24"/>
        </w:rPr>
        <w:t>发</w:t>
      </w:r>
      <w:r>
        <w:rPr>
          <w:rFonts w:ascii="宋体" w:hAnsi="宋体" w:cs="宋体" w:hint="eastAsia"/>
          <w:sz w:val="24"/>
          <w:szCs w:val="24"/>
        </w:rPr>
        <w:t>现采购方工作人员违反廉洁从业行为的，报价方可向厦门海发集团有限公司纪检监察部门反映或举报。若采购方工作人员违反本协议将按有关法律和规定严肃处理。</w:t>
      </w:r>
    </w:p>
    <w:p w:rsidR="00D42ACA" w:rsidRDefault="004D56EB">
      <w:pPr>
        <w:numPr>
          <w:ilvl w:val="0"/>
          <w:numId w:val="21"/>
        </w:numPr>
        <w:snapToGrid w:val="0"/>
        <w:spacing w:line="360" w:lineRule="auto"/>
        <w:jc w:val="left"/>
        <w:rPr>
          <w:rFonts w:ascii="宋体" w:hAnsi="宋体"/>
          <w:sz w:val="24"/>
          <w:szCs w:val="24"/>
        </w:rPr>
      </w:pPr>
      <w:r>
        <w:rPr>
          <w:rFonts w:ascii="宋体" w:hAnsi="宋体" w:cs="宋体" w:hint="eastAsia"/>
          <w:sz w:val="24"/>
          <w:szCs w:val="24"/>
        </w:rPr>
        <w:t>报价方及其工作人员违反本协议规定行为的，</w:t>
      </w:r>
      <w:r>
        <w:rPr>
          <w:rFonts w:ascii="宋体" w:hAnsi="宋体" w:cs="宋体" w:hint="eastAsia"/>
          <w:sz w:val="24"/>
          <w:szCs w:val="24"/>
        </w:rPr>
        <w:t>3</w:t>
      </w:r>
      <w:r>
        <w:rPr>
          <w:rFonts w:ascii="宋体" w:hAnsi="宋体" w:cs="宋体" w:hint="eastAsia"/>
          <w:sz w:val="24"/>
          <w:szCs w:val="24"/>
        </w:rPr>
        <w:t>年内不得参加厦门同集热电有限公司建设项目、物资采购报价活动，情节严重的按有关规定追究责任。</w:t>
      </w:r>
      <w:r>
        <w:rPr>
          <w:rFonts w:ascii="宋体" w:hAnsi="宋体" w:cs="宋体" w:hint="eastAsia"/>
          <w:sz w:val="24"/>
          <w:szCs w:val="24"/>
        </w:rPr>
        <w:t xml:space="preserve">  </w:t>
      </w:r>
    </w:p>
    <w:p w:rsidR="00D42ACA" w:rsidRDefault="004D56EB">
      <w:pPr>
        <w:snapToGrid w:val="0"/>
        <w:spacing w:line="360" w:lineRule="auto"/>
        <w:ind w:firstLineChars="200" w:firstLine="480"/>
        <w:jc w:val="left"/>
        <w:rPr>
          <w:rFonts w:ascii="宋体" w:hAnsi="宋体"/>
          <w:sz w:val="24"/>
          <w:szCs w:val="24"/>
        </w:rPr>
      </w:pPr>
      <w:r>
        <w:rPr>
          <w:rFonts w:ascii="宋体" w:hAnsi="宋体" w:hint="eastAsia"/>
          <w:sz w:val="24"/>
          <w:szCs w:val="24"/>
        </w:rPr>
        <w:t>特此承诺。</w:t>
      </w:r>
    </w:p>
    <w:p w:rsidR="00D42ACA" w:rsidRDefault="00D42ACA">
      <w:pPr>
        <w:snapToGrid w:val="0"/>
        <w:spacing w:line="360" w:lineRule="auto"/>
        <w:ind w:firstLineChars="200" w:firstLine="480"/>
        <w:jc w:val="left"/>
        <w:rPr>
          <w:rFonts w:ascii="宋体" w:hAnsi="宋体"/>
          <w:sz w:val="24"/>
          <w:szCs w:val="24"/>
        </w:rPr>
      </w:pPr>
    </w:p>
    <w:p w:rsidR="00D42ACA" w:rsidRDefault="004D56EB" w:rsidP="006722D5">
      <w:pPr>
        <w:snapToGrid w:val="0"/>
        <w:spacing w:line="360" w:lineRule="auto"/>
        <w:ind w:firstLineChars="2292" w:firstLine="5501"/>
        <w:jc w:val="left"/>
        <w:rPr>
          <w:rFonts w:ascii="宋体" w:hAnsi="宋体"/>
          <w:sz w:val="24"/>
          <w:szCs w:val="24"/>
        </w:rPr>
      </w:pPr>
      <w:r>
        <w:rPr>
          <w:rFonts w:ascii="宋体" w:hAnsi="宋体" w:hint="eastAsia"/>
          <w:sz w:val="24"/>
          <w:szCs w:val="24"/>
        </w:rPr>
        <w:t>报价方（盖章）：</w:t>
      </w:r>
    </w:p>
    <w:p w:rsidR="00D42ACA" w:rsidRDefault="004D56EB" w:rsidP="006722D5">
      <w:pPr>
        <w:snapToGrid w:val="0"/>
        <w:spacing w:line="360" w:lineRule="auto"/>
        <w:ind w:firstLineChars="2292" w:firstLine="5501"/>
        <w:jc w:val="left"/>
        <w:rPr>
          <w:rFonts w:ascii="宋体" w:hAnsi="宋体"/>
          <w:sz w:val="24"/>
          <w:szCs w:val="24"/>
        </w:rPr>
      </w:pPr>
      <w:r>
        <w:rPr>
          <w:rFonts w:ascii="宋体" w:hAnsi="宋体" w:hint="eastAsia"/>
          <w:sz w:val="24"/>
          <w:szCs w:val="24"/>
        </w:rPr>
        <w:t>日期：</w:t>
      </w:r>
    </w:p>
    <w:p w:rsidR="00D42ACA" w:rsidRDefault="00D42ACA">
      <w:pPr>
        <w:spacing w:line="360" w:lineRule="auto"/>
        <w:ind w:right="105"/>
        <w:rPr>
          <w:rFonts w:ascii="宋体" w:hAnsi="宋体" w:cs="Arial"/>
          <w:sz w:val="24"/>
          <w:szCs w:val="24"/>
        </w:rPr>
      </w:pPr>
    </w:p>
    <w:p w:rsidR="00D42ACA" w:rsidRDefault="00D42ACA">
      <w:pPr>
        <w:spacing w:line="360" w:lineRule="auto"/>
      </w:pPr>
    </w:p>
    <w:p w:rsidR="00D42ACA" w:rsidRDefault="00D42ACA">
      <w:pPr>
        <w:spacing w:line="360" w:lineRule="auto"/>
      </w:pPr>
    </w:p>
    <w:p w:rsidR="00D42ACA" w:rsidRDefault="00D42ACA">
      <w:pPr>
        <w:spacing w:line="360" w:lineRule="auto"/>
      </w:pPr>
    </w:p>
    <w:p w:rsidR="00D42ACA" w:rsidRDefault="00D42ACA">
      <w:pPr>
        <w:spacing w:line="360" w:lineRule="auto"/>
      </w:pPr>
    </w:p>
    <w:p w:rsidR="00D42ACA" w:rsidRDefault="00D42ACA">
      <w:pPr>
        <w:spacing w:line="360" w:lineRule="auto"/>
      </w:pPr>
    </w:p>
    <w:p w:rsidR="00D42ACA" w:rsidRDefault="004D56EB">
      <w:pPr>
        <w:spacing w:line="360" w:lineRule="auto"/>
        <w:jc w:val="center"/>
        <w:rPr>
          <w:sz w:val="32"/>
          <w:szCs w:val="32"/>
        </w:rPr>
      </w:pPr>
      <w:r>
        <w:rPr>
          <w:rFonts w:hint="eastAsia"/>
          <w:sz w:val="32"/>
          <w:szCs w:val="32"/>
        </w:rPr>
        <w:t>附件</w:t>
      </w:r>
      <w:r>
        <w:rPr>
          <w:rFonts w:hint="eastAsia"/>
          <w:sz w:val="32"/>
          <w:szCs w:val="32"/>
        </w:rPr>
        <w:t xml:space="preserve">7 </w:t>
      </w:r>
      <w:r>
        <w:rPr>
          <w:rFonts w:hint="eastAsia"/>
          <w:sz w:val="32"/>
          <w:szCs w:val="32"/>
        </w:rPr>
        <w:t>质保承诺书</w:t>
      </w:r>
    </w:p>
    <w:p w:rsidR="00D42ACA" w:rsidRDefault="004D56EB">
      <w:pPr>
        <w:spacing w:line="360" w:lineRule="auto"/>
        <w:rPr>
          <w:sz w:val="24"/>
          <w:szCs w:val="24"/>
        </w:rPr>
      </w:pPr>
      <w:r>
        <w:rPr>
          <w:rFonts w:hint="eastAsia"/>
          <w:sz w:val="24"/>
          <w:szCs w:val="24"/>
          <w:u w:val="single"/>
        </w:rPr>
        <w:t>厦门同集热电有限公司</w:t>
      </w:r>
      <w:r>
        <w:rPr>
          <w:rFonts w:hint="eastAsia"/>
          <w:sz w:val="24"/>
          <w:szCs w:val="24"/>
        </w:rPr>
        <w:t>：</w:t>
      </w:r>
    </w:p>
    <w:p w:rsidR="00D42ACA" w:rsidRDefault="004D56EB">
      <w:pPr>
        <w:spacing w:line="360" w:lineRule="auto"/>
        <w:ind w:firstLineChars="200" w:firstLine="480"/>
        <w:rPr>
          <w:sz w:val="24"/>
          <w:szCs w:val="24"/>
        </w:rPr>
      </w:pPr>
      <w:r>
        <w:rPr>
          <w:rFonts w:hint="eastAsia"/>
          <w:sz w:val="24"/>
          <w:szCs w:val="24"/>
        </w:rPr>
        <w:t>我公司郑重承诺：为贵公司</w:t>
      </w:r>
      <w:r>
        <w:rPr>
          <w:rFonts w:hint="eastAsia"/>
          <w:sz w:val="24"/>
          <w:szCs w:val="24"/>
          <w:u w:val="single"/>
        </w:rPr>
        <w:t>2022</w:t>
      </w:r>
      <w:r>
        <w:rPr>
          <w:rFonts w:hint="eastAsia"/>
          <w:sz w:val="24"/>
          <w:szCs w:val="24"/>
          <w:u w:val="single"/>
        </w:rPr>
        <w:t>—</w:t>
      </w:r>
      <w:r>
        <w:rPr>
          <w:rFonts w:hint="eastAsia"/>
          <w:sz w:val="24"/>
          <w:szCs w:val="24"/>
          <w:u w:val="single"/>
        </w:rPr>
        <w:t>2023</w:t>
      </w:r>
      <w:r>
        <w:rPr>
          <w:rFonts w:hint="eastAsia"/>
          <w:sz w:val="24"/>
          <w:szCs w:val="24"/>
          <w:u w:val="single"/>
        </w:rPr>
        <w:t>年年度零星保温及搭架工程</w:t>
      </w:r>
      <w:r>
        <w:rPr>
          <w:rFonts w:ascii="宋体" w:hAnsi="宋体" w:cs="宋体" w:hint="eastAsia"/>
          <w:sz w:val="24"/>
          <w:szCs w:val="24"/>
          <w:u w:val="single"/>
        </w:rPr>
        <w:t>项目</w:t>
      </w:r>
      <w:r>
        <w:rPr>
          <w:rFonts w:asciiTheme="minorEastAsia" w:eastAsiaTheme="minorEastAsia" w:hAnsiTheme="minorEastAsia" w:hint="eastAsia"/>
          <w:sz w:val="24"/>
          <w:szCs w:val="24"/>
        </w:rPr>
        <w:t>从签发工程竣工验收之日起</w:t>
      </w:r>
      <w:r>
        <w:rPr>
          <w:rFonts w:hint="eastAsia"/>
          <w:sz w:val="24"/>
          <w:szCs w:val="24"/>
        </w:rPr>
        <w:t>质保一年。</w:t>
      </w:r>
    </w:p>
    <w:p w:rsidR="00D42ACA" w:rsidRDefault="004D56EB">
      <w:pPr>
        <w:spacing w:line="360" w:lineRule="auto"/>
        <w:ind w:firstLineChars="200" w:firstLine="480"/>
        <w:rPr>
          <w:sz w:val="24"/>
          <w:szCs w:val="24"/>
        </w:rPr>
      </w:pPr>
      <w:r>
        <w:rPr>
          <w:rFonts w:hint="eastAsia"/>
          <w:sz w:val="24"/>
          <w:szCs w:val="24"/>
        </w:rPr>
        <w:t>特此承诺！</w:t>
      </w:r>
    </w:p>
    <w:p w:rsidR="00D42ACA" w:rsidRDefault="00D42ACA">
      <w:pPr>
        <w:spacing w:line="360" w:lineRule="auto"/>
        <w:ind w:firstLineChars="200" w:firstLine="480"/>
        <w:rPr>
          <w:sz w:val="24"/>
          <w:szCs w:val="24"/>
        </w:rPr>
      </w:pPr>
    </w:p>
    <w:p w:rsidR="00D42ACA" w:rsidRDefault="004D56EB">
      <w:pPr>
        <w:spacing w:line="360" w:lineRule="auto"/>
        <w:ind w:firstLineChars="200" w:firstLine="480"/>
        <w:rPr>
          <w:sz w:val="24"/>
          <w:szCs w:val="24"/>
        </w:rPr>
      </w:pPr>
      <w:r>
        <w:rPr>
          <w:rFonts w:hint="eastAsia"/>
          <w:sz w:val="24"/>
          <w:szCs w:val="24"/>
        </w:rPr>
        <w:t>公司（章）</w:t>
      </w:r>
    </w:p>
    <w:p w:rsidR="00D42ACA" w:rsidRDefault="00D42ACA">
      <w:pPr>
        <w:spacing w:line="360" w:lineRule="auto"/>
        <w:ind w:firstLineChars="200" w:firstLine="480"/>
        <w:rPr>
          <w:sz w:val="24"/>
          <w:szCs w:val="24"/>
        </w:rPr>
      </w:pPr>
    </w:p>
    <w:p w:rsidR="00D42ACA" w:rsidRDefault="004D56EB">
      <w:pPr>
        <w:spacing w:line="360" w:lineRule="auto"/>
        <w:ind w:firstLineChars="200" w:firstLine="480"/>
        <w:rPr>
          <w:sz w:val="24"/>
          <w:szCs w:val="24"/>
        </w:rPr>
      </w:pPr>
      <w:r>
        <w:rPr>
          <w:rFonts w:hint="eastAsia"/>
          <w:sz w:val="24"/>
          <w:szCs w:val="24"/>
        </w:rPr>
        <w:t>法定代表人签字：</w:t>
      </w:r>
    </w:p>
    <w:p w:rsidR="00D42ACA" w:rsidRDefault="00D42ACA">
      <w:pPr>
        <w:spacing w:line="360" w:lineRule="auto"/>
        <w:ind w:firstLineChars="200" w:firstLine="480"/>
        <w:rPr>
          <w:sz w:val="24"/>
          <w:szCs w:val="24"/>
        </w:rPr>
      </w:pPr>
    </w:p>
    <w:p w:rsidR="00D42ACA" w:rsidRDefault="00D42ACA">
      <w:pPr>
        <w:spacing w:line="360" w:lineRule="auto"/>
        <w:ind w:firstLineChars="200" w:firstLine="480"/>
        <w:rPr>
          <w:sz w:val="24"/>
          <w:szCs w:val="24"/>
        </w:rPr>
      </w:pPr>
    </w:p>
    <w:p w:rsidR="00D42ACA" w:rsidRDefault="00D42ACA">
      <w:pPr>
        <w:spacing w:line="360" w:lineRule="auto"/>
        <w:ind w:firstLineChars="200" w:firstLine="480"/>
        <w:rPr>
          <w:sz w:val="24"/>
          <w:szCs w:val="24"/>
        </w:rPr>
      </w:pPr>
    </w:p>
    <w:p w:rsidR="00D42ACA" w:rsidRDefault="00D42ACA">
      <w:pPr>
        <w:spacing w:line="360" w:lineRule="auto"/>
        <w:ind w:firstLineChars="200" w:firstLine="480"/>
        <w:rPr>
          <w:sz w:val="24"/>
          <w:szCs w:val="24"/>
        </w:rPr>
      </w:pPr>
    </w:p>
    <w:p w:rsidR="00D42ACA" w:rsidRDefault="004D56EB">
      <w:pPr>
        <w:spacing w:line="360" w:lineRule="auto"/>
        <w:ind w:firstLineChars="200" w:firstLine="480"/>
        <w:rPr>
          <w:sz w:val="24"/>
          <w:szCs w:val="24"/>
          <w:u w:val="single"/>
        </w:rPr>
      </w:pPr>
      <w:r>
        <w:rPr>
          <w:rFonts w:hint="eastAsia"/>
          <w:sz w:val="24"/>
          <w:szCs w:val="24"/>
        </w:rPr>
        <w:t xml:space="preserve">                                             2021</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sectPr w:rsidR="00D42ACA" w:rsidSect="00D42ACA">
      <w:headerReference w:type="default" r:id="rId13"/>
      <w:footerReference w:type="default" r:id="rId14"/>
      <w:pgSz w:w="11906" w:h="16838"/>
      <w:pgMar w:top="1417" w:right="2089" w:bottom="1134" w:left="1417" w:header="1247"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6EB" w:rsidRDefault="004D56EB">
      <w:pPr>
        <w:spacing w:line="240" w:lineRule="auto"/>
      </w:pPr>
      <w:r>
        <w:separator/>
      </w:r>
    </w:p>
  </w:endnote>
  <w:endnote w:type="continuationSeparator" w:id="1">
    <w:p w:rsidR="004D56EB" w:rsidRDefault="004D56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粗行楷体简">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CA" w:rsidRDefault="00D42ACA">
    <w:pPr>
      <w:framePr w:wrap="around" w:vAnchor="text" w:hAnchor="margin" w:xAlign="center" w:y="1"/>
      <w:snapToGrid w:val="0"/>
      <w:jc w:val="left"/>
      <w:rPr>
        <w:kern w:val="2"/>
        <w:sz w:val="18"/>
        <w:szCs w:val="18"/>
      </w:rPr>
    </w:pPr>
    <w:r>
      <w:rPr>
        <w:kern w:val="2"/>
        <w:sz w:val="18"/>
        <w:szCs w:val="18"/>
      </w:rPr>
      <w:fldChar w:fldCharType="begin"/>
    </w:r>
    <w:r w:rsidR="004D56EB">
      <w:rPr>
        <w:kern w:val="2"/>
        <w:sz w:val="18"/>
        <w:szCs w:val="18"/>
      </w:rPr>
      <w:instrText xml:space="preserve">PAGE  </w:instrText>
    </w:r>
    <w:r>
      <w:rPr>
        <w:kern w:val="2"/>
        <w:sz w:val="18"/>
        <w:szCs w:val="18"/>
      </w:rPr>
      <w:fldChar w:fldCharType="end"/>
    </w:r>
  </w:p>
  <w:p w:rsidR="00D42ACA" w:rsidRDefault="00D42ACA">
    <w:pPr>
      <w:snapToGrid w:val="0"/>
      <w:ind w:right="360"/>
      <w:jc w:val="left"/>
      <w:rPr>
        <w:kern w:val="2"/>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CA" w:rsidRDefault="00D42ACA">
    <w:pPr>
      <w:pStyle w:val="a7"/>
    </w:pPr>
    <w:r>
      <w:pict>
        <v:shapetype id="_x0000_t202" coordsize="21600,21600" o:spt="202" path="m,l,21600r21600,l21600,xe">
          <v:stroke joinstyle="miter"/>
          <v:path gradientshapeok="t" o:connecttype="rect"/>
        </v:shapetype>
        <v:shape id="_x0000_s4098" type="#_x0000_t202" style="position:absolute;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D42ACA" w:rsidRDefault="004D56EB">
                <w:pPr>
                  <w:pStyle w:val="a7"/>
                </w:pPr>
                <w:r>
                  <w:rPr>
                    <w:rFonts w:hint="eastAsia"/>
                  </w:rPr>
                  <w:t>第</w:t>
                </w:r>
                <w:r w:rsidR="00D42ACA">
                  <w:fldChar w:fldCharType="begin"/>
                </w:r>
                <w:r>
                  <w:instrText xml:space="preserve"> PAGE  \* MERGEFORMAT </w:instrText>
                </w:r>
                <w:r w:rsidR="00D42ACA">
                  <w:fldChar w:fldCharType="separate"/>
                </w:r>
                <w:r w:rsidR="006722D5">
                  <w:rPr>
                    <w:noProof/>
                  </w:rPr>
                  <w:t>1</w:t>
                </w:r>
                <w:r w:rsidR="00D42ACA">
                  <w:fldChar w:fldCharType="end"/>
                </w:r>
                <w:r>
                  <w:rPr>
                    <w:rFonts w:hint="eastAsia"/>
                  </w:rPr>
                  <w:t>页共</w:t>
                </w:r>
                <w:fldSimple w:instr=" NUMPAGES  \* MERGEFORMAT ">
                  <w:r w:rsidR="006722D5">
                    <w:rPr>
                      <w:noProof/>
                    </w:rPr>
                    <w:t>1</w:t>
                  </w:r>
                </w:fldSimple>
                <w:r>
                  <w:rPr>
                    <w:rFonts w:hint="eastAsia"/>
                  </w:rPr>
                  <w:t>页</w:t>
                </w:r>
              </w:p>
            </w:txbxContent>
          </v:textbox>
          <w10:wrap anchorx="margin"/>
        </v:shape>
      </w:pict>
    </w:r>
    <w:r>
      <w:pict>
        <v:shape id="_x0000_s409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filled="f" stroked="f">
          <v:textbox style="mso-fit-shape-to-text:t" inset="0,0,0,0">
            <w:txbxContent>
              <w:p w:rsidR="00D42ACA" w:rsidRDefault="00D42ACA"/>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CA" w:rsidRDefault="00D42ACA">
    <w:pPr>
      <w:snapToGrid w:val="0"/>
      <w:jc w:val="left"/>
      <w:rPr>
        <w:kern w:val="2"/>
        <w:sz w:val="18"/>
        <w:szCs w:val="18"/>
      </w:rPr>
    </w:pPr>
    <w:r>
      <w:rPr>
        <w:kern w:val="2"/>
        <w:sz w:val="18"/>
        <w:szCs w:val="18"/>
      </w:rP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filled="f" stroked="f">
          <v:textbox style="mso-fit-shape-to-text:t" inset="0,0,0,0">
            <w:txbxContent>
              <w:p w:rsidR="00D42ACA" w:rsidRDefault="00D42ACA">
                <w:pPr>
                  <w:snapToGrid w:val="0"/>
                  <w:jc w:val="left"/>
                  <w:rPr>
                    <w:kern w:val="2"/>
                    <w:sz w:val="18"/>
                    <w:szCs w:val="18"/>
                  </w:rPr>
                </w:pPr>
                <w:r>
                  <w:rPr>
                    <w:rFonts w:hint="eastAsia"/>
                    <w:kern w:val="2"/>
                    <w:sz w:val="18"/>
                    <w:szCs w:val="18"/>
                  </w:rPr>
                  <w:fldChar w:fldCharType="begin"/>
                </w:r>
                <w:r w:rsidR="004D56EB">
                  <w:rPr>
                    <w:rFonts w:hint="eastAsia"/>
                    <w:kern w:val="2"/>
                    <w:sz w:val="18"/>
                    <w:szCs w:val="18"/>
                  </w:rPr>
                  <w:instrText xml:space="preserve"> PAGE  \* MERGEFORMAT </w:instrText>
                </w:r>
                <w:r>
                  <w:rPr>
                    <w:rFonts w:hint="eastAsia"/>
                    <w:kern w:val="2"/>
                    <w:sz w:val="18"/>
                    <w:szCs w:val="18"/>
                  </w:rPr>
                  <w:fldChar w:fldCharType="separate"/>
                </w:r>
                <w:r w:rsidR="004D56EB">
                  <w:rPr>
                    <w:kern w:val="2"/>
                    <w:sz w:val="18"/>
                    <w:szCs w:val="18"/>
                  </w:rPr>
                  <w:t>3</w:t>
                </w:r>
                <w:r>
                  <w:rPr>
                    <w:rFonts w:hint="eastAsia"/>
                    <w:kern w:val="2"/>
                    <w:sz w:val="18"/>
                    <w:szCs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CA" w:rsidRDefault="00D42ACA">
    <w:pPr>
      <w:pStyle w:val="a7"/>
      <w:tabs>
        <w:tab w:val="center" w:pos="4312"/>
        <w:tab w:val="left" w:pos="4998"/>
      </w:tabs>
    </w:pPr>
    <w:r>
      <w:pict>
        <v:shapetype id="_x0000_t202" coordsize="21600,21600" o:spt="202" path="m,l,21600r21600,l21600,xe">
          <v:stroke joinstyle="miter"/>
          <v:path gradientshapeok="t" o:connecttype="rect"/>
        </v:shapetype>
        <v:shape id="文本框 4" o:spid="_x0000_s4100" type="#_x0000_t202" style="position:absolute;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filled="f" stroked="f">
          <v:textbox style="mso-fit-shape-to-text:t" inset="0,0,0,0">
            <w:txbxContent>
              <w:p w:rsidR="00D42ACA" w:rsidRDefault="004D56EB">
                <w:pPr>
                  <w:pStyle w:val="a7"/>
                </w:pPr>
                <w:r>
                  <w:rPr>
                    <w:rFonts w:hint="eastAsia"/>
                  </w:rPr>
                  <w:t>第</w:t>
                </w:r>
                <w:r w:rsidR="00D42ACA">
                  <w:fldChar w:fldCharType="begin"/>
                </w:r>
                <w:r>
                  <w:instrText xml:space="preserve"> PAGE  \* MERGEFORMAT </w:instrText>
                </w:r>
                <w:r w:rsidR="00D42ACA">
                  <w:fldChar w:fldCharType="separate"/>
                </w:r>
                <w:r w:rsidR="006722D5">
                  <w:rPr>
                    <w:noProof/>
                  </w:rPr>
                  <w:t>7</w:t>
                </w:r>
                <w:r w:rsidR="00D42ACA">
                  <w:fldChar w:fldCharType="end"/>
                </w:r>
                <w:r>
                  <w:rPr>
                    <w:rFonts w:hint="eastAsia"/>
                  </w:rPr>
                  <w:t>页共</w:t>
                </w:r>
                <w:fldSimple w:instr=" NUMPAGES  \* MERGEFORMAT ">
                  <w:r w:rsidR="006722D5">
                    <w:rPr>
                      <w:noProof/>
                    </w:rPr>
                    <w:t>28</w:t>
                  </w:r>
                </w:fldSimple>
                <w:r>
                  <w:rPr>
                    <w:rFonts w:hint="eastAsia"/>
                  </w:rPr>
                  <w:t>页</w:t>
                </w:r>
              </w:p>
            </w:txbxContent>
          </v:textbox>
          <w10:wrap anchorx="margin"/>
        </v:shape>
      </w:pict>
    </w:r>
    <w:r w:rsidR="004D56EB">
      <w:rPr>
        <w:rFonts w:hint="eastAsia"/>
      </w:rPr>
      <w:tab/>
    </w:r>
    <w:r w:rsidR="004D56EB">
      <w:rPr>
        <w:rFonts w:hint="eastAsia"/>
      </w:rPr>
      <w:tab/>
    </w:r>
    <w:r w:rsidR="004D56EB">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6EB" w:rsidRDefault="004D56EB">
      <w:pPr>
        <w:spacing w:line="240" w:lineRule="auto"/>
      </w:pPr>
      <w:r>
        <w:separator/>
      </w:r>
    </w:p>
  </w:footnote>
  <w:footnote w:type="continuationSeparator" w:id="1">
    <w:p w:rsidR="004D56EB" w:rsidRDefault="004D56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CA" w:rsidRDefault="00D42ACA">
    <w:pPr>
      <w:pBdr>
        <w:bottom w:val="single" w:sz="6" w:space="1" w:color="auto"/>
      </w:pBdr>
      <w:snapToGrid w:val="0"/>
      <w:jc w:val="center"/>
      <w:rPr>
        <w:kern w:val="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CA" w:rsidRDefault="00D42ACA">
    <w:pPr>
      <w:pStyle w:val="a8"/>
      <w:pBdr>
        <w:bottom w:val="none" w:sz="0" w:space="1" w:color="auto"/>
      </w:pBdr>
      <w:jc w:val="left"/>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AFC8C"/>
    <w:multiLevelType w:val="singleLevel"/>
    <w:tmpl w:val="98CAFC8C"/>
    <w:lvl w:ilvl="0">
      <w:start w:val="1"/>
      <w:numFmt w:val="decimal"/>
      <w:suff w:val="nothing"/>
      <w:lvlText w:val="1.%1 "/>
      <w:lvlJc w:val="left"/>
      <w:pPr>
        <w:tabs>
          <w:tab w:val="left" w:pos="7371"/>
        </w:tabs>
        <w:ind w:left="7371" w:firstLine="0"/>
      </w:pPr>
      <w:rPr>
        <w:rFonts w:ascii="宋体" w:eastAsia="宋体" w:hAnsi="宋体" w:cs="宋体" w:hint="default"/>
      </w:rPr>
    </w:lvl>
  </w:abstractNum>
  <w:abstractNum w:abstractNumId="1">
    <w:nsid w:val="A08370F4"/>
    <w:multiLevelType w:val="singleLevel"/>
    <w:tmpl w:val="A08370F4"/>
    <w:lvl w:ilvl="0">
      <w:start w:val="1"/>
      <w:numFmt w:val="decimal"/>
      <w:suff w:val="nothing"/>
      <w:lvlText w:val="%1 "/>
      <w:lvlJc w:val="left"/>
      <w:pPr>
        <w:ind w:left="0" w:firstLine="0"/>
      </w:pPr>
      <w:rPr>
        <w:rFonts w:hint="default"/>
      </w:rPr>
    </w:lvl>
  </w:abstractNum>
  <w:abstractNum w:abstractNumId="2">
    <w:nsid w:val="AA5BE932"/>
    <w:multiLevelType w:val="singleLevel"/>
    <w:tmpl w:val="AA5BE932"/>
    <w:lvl w:ilvl="0">
      <w:start w:val="1"/>
      <w:numFmt w:val="decimal"/>
      <w:suff w:val="nothing"/>
      <w:lvlText w:val="%1．"/>
      <w:lvlJc w:val="left"/>
      <w:pPr>
        <w:ind w:left="0" w:firstLine="400"/>
      </w:pPr>
      <w:rPr>
        <w:rFonts w:hint="default"/>
      </w:rPr>
    </w:lvl>
  </w:abstractNum>
  <w:abstractNum w:abstractNumId="3">
    <w:nsid w:val="BB222211"/>
    <w:multiLevelType w:val="singleLevel"/>
    <w:tmpl w:val="BB222211"/>
    <w:lvl w:ilvl="0">
      <w:start w:val="1"/>
      <w:numFmt w:val="decimal"/>
      <w:suff w:val="nothing"/>
      <w:lvlText w:val="%1 "/>
      <w:lvlJc w:val="left"/>
      <w:pPr>
        <w:tabs>
          <w:tab w:val="left" w:pos="0"/>
        </w:tabs>
        <w:ind w:left="0" w:firstLine="2"/>
      </w:pPr>
      <w:rPr>
        <w:rFonts w:ascii="宋体" w:eastAsia="宋体" w:hAnsi="宋体" w:cs="宋体" w:hint="default"/>
      </w:rPr>
    </w:lvl>
  </w:abstractNum>
  <w:abstractNum w:abstractNumId="4">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5">
    <w:nsid w:val="C7CC4EFA"/>
    <w:multiLevelType w:val="singleLevel"/>
    <w:tmpl w:val="C7CC4EFA"/>
    <w:lvl w:ilvl="0">
      <w:start w:val="1"/>
      <w:numFmt w:val="decimal"/>
      <w:suff w:val="nothing"/>
      <w:lvlText w:val="%1、"/>
      <w:lvlJc w:val="left"/>
      <w:pPr>
        <w:ind w:left="0" w:firstLine="403"/>
      </w:pPr>
      <w:rPr>
        <w:rFonts w:hint="default"/>
      </w:rPr>
    </w:lvl>
  </w:abstractNum>
  <w:abstractNum w:abstractNumId="6">
    <w:nsid w:val="CEBE3E7B"/>
    <w:multiLevelType w:val="singleLevel"/>
    <w:tmpl w:val="CEBE3E7B"/>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7">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8">
    <w:nsid w:val="E4A78161"/>
    <w:multiLevelType w:val="singleLevel"/>
    <w:tmpl w:val="E4A78161"/>
    <w:lvl w:ilvl="0">
      <w:start w:val="1"/>
      <w:numFmt w:val="decimal"/>
      <w:suff w:val="nothing"/>
      <w:lvlText w:val="%1 "/>
      <w:lvlJc w:val="left"/>
      <w:pPr>
        <w:ind w:left="0" w:firstLine="0"/>
      </w:pPr>
      <w:rPr>
        <w:rFonts w:hint="default"/>
      </w:rPr>
    </w:lvl>
  </w:abstractNum>
  <w:abstractNum w:abstractNumId="9">
    <w:nsid w:val="E5F00A1C"/>
    <w:multiLevelType w:val="singleLevel"/>
    <w:tmpl w:val="E5F00A1C"/>
    <w:lvl w:ilvl="0">
      <w:start w:val="1"/>
      <w:numFmt w:val="decimal"/>
      <w:suff w:val="nothing"/>
      <w:lvlText w:val="%1、"/>
      <w:lvlJc w:val="left"/>
    </w:lvl>
  </w:abstractNum>
  <w:abstractNum w:abstractNumId="10">
    <w:nsid w:val="ECB18BAE"/>
    <w:multiLevelType w:val="singleLevel"/>
    <w:tmpl w:val="ECB18BAE"/>
    <w:lvl w:ilvl="0">
      <w:start w:val="1"/>
      <w:numFmt w:val="decimal"/>
      <w:suff w:val="nothing"/>
      <w:lvlText w:val="%1、"/>
      <w:lvlJc w:val="left"/>
      <w:pPr>
        <w:ind w:left="17" w:firstLine="403"/>
      </w:pPr>
      <w:rPr>
        <w:rFonts w:hint="default"/>
      </w:rPr>
    </w:lvl>
  </w:abstractNum>
  <w:abstractNum w:abstractNumId="11">
    <w:nsid w:val="060C20F2"/>
    <w:multiLevelType w:val="singleLevel"/>
    <w:tmpl w:val="060C20F2"/>
    <w:lvl w:ilvl="0">
      <w:start w:val="1"/>
      <w:numFmt w:val="decimal"/>
      <w:suff w:val="nothing"/>
      <w:lvlText w:val="%1、"/>
      <w:lvlJc w:val="left"/>
      <w:pPr>
        <w:ind w:left="0" w:firstLine="403"/>
      </w:pPr>
      <w:rPr>
        <w:rFonts w:hint="default"/>
      </w:rPr>
    </w:lvl>
  </w:abstractNum>
  <w:abstractNum w:abstractNumId="12">
    <w:nsid w:val="0755A86A"/>
    <w:multiLevelType w:val="singleLevel"/>
    <w:tmpl w:val="0755A86A"/>
    <w:lvl w:ilvl="0">
      <w:start w:val="1"/>
      <w:numFmt w:val="chineseCounting"/>
      <w:suff w:val="nothing"/>
      <w:lvlText w:val="%1、"/>
      <w:lvlJc w:val="left"/>
      <w:pPr>
        <w:ind w:left="0" w:firstLine="420"/>
      </w:pPr>
      <w:rPr>
        <w:rFonts w:hint="eastAsia"/>
      </w:rPr>
    </w:lvl>
  </w:abstractNum>
  <w:abstractNum w:abstractNumId="13">
    <w:nsid w:val="0E24D5CD"/>
    <w:multiLevelType w:val="singleLevel"/>
    <w:tmpl w:val="0E24D5CD"/>
    <w:lvl w:ilvl="0">
      <w:start w:val="1"/>
      <w:numFmt w:val="decimal"/>
      <w:lvlText w:val="5.%1 "/>
      <w:lvlJc w:val="left"/>
      <w:pPr>
        <w:tabs>
          <w:tab w:val="left" w:pos="0"/>
        </w:tabs>
        <w:ind w:left="0" w:firstLine="0"/>
      </w:pPr>
      <w:rPr>
        <w:rFonts w:ascii="宋体" w:eastAsia="宋体" w:hAnsi="宋体" w:cs="宋体" w:hint="default"/>
      </w:rPr>
    </w:lvl>
  </w:abstractNum>
  <w:abstractNum w:abstractNumId="14">
    <w:nsid w:val="17981A7B"/>
    <w:multiLevelType w:val="singleLevel"/>
    <w:tmpl w:val="17981A7B"/>
    <w:lvl w:ilvl="0">
      <w:start w:val="1"/>
      <w:numFmt w:val="decimal"/>
      <w:suff w:val="nothing"/>
      <w:lvlText w:val="%1、"/>
      <w:lvlJc w:val="left"/>
      <w:pPr>
        <w:ind w:left="17" w:firstLine="403"/>
      </w:pPr>
      <w:rPr>
        <w:rFonts w:hint="default"/>
        <w:color w:val="auto"/>
      </w:rPr>
    </w:lvl>
  </w:abstractNum>
  <w:abstractNum w:abstractNumId="15">
    <w:nsid w:val="1AA396A2"/>
    <w:multiLevelType w:val="singleLevel"/>
    <w:tmpl w:val="1AA396A2"/>
    <w:lvl w:ilvl="0">
      <w:start w:val="1"/>
      <w:numFmt w:val="decimal"/>
      <w:suff w:val="nothing"/>
      <w:lvlText w:val="%1．"/>
      <w:lvlJc w:val="left"/>
      <w:pPr>
        <w:ind w:left="0" w:firstLine="400"/>
      </w:pPr>
      <w:rPr>
        <w:rFonts w:hint="default"/>
      </w:rPr>
    </w:lvl>
  </w:abstractNum>
  <w:abstractNum w:abstractNumId="16">
    <w:nsid w:val="38303556"/>
    <w:multiLevelType w:val="multilevel"/>
    <w:tmpl w:val="3830355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C1C0951"/>
    <w:multiLevelType w:val="singleLevel"/>
    <w:tmpl w:val="4C1C0951"/>
    <w:lvl w:ilvl="0">
      <w:start w:val="1"/>
      <w:numFmt w:val="decimal"/>
      <w:suff w:val="nothing"/>
      <w:lvlText w:val="%1、"/>
      <w:lvlJc w:val="left"/>
      <w:pPr>
        <w:tabs>
          <w:tab w:val="left" w:pos="0"/>
        </w:tabs>
        <w:ind w:left="0" w:firstLine="403"/>
      </w:pPr>
      <w:rPr>
        <w:rFonts w:hint="default"/>
      </w:rPr>
    </w:lvl>
  </w:abstractNum>
  <w:abstractNum w:abstractNumId="18">
    <w:nsid w:val="5A712147"/>
    <w:multiLevelType w:val="singleLevel"/>
    <w:tmpl w:val="5A712147"/>
    <w:lvl w:ilvl="0">
      <w:start w:val="1"/>
      <w:numFmt w:val="chineseCounting"/>
      <w:suff w:val="nothing"/>
      <w:lvlText w:val="第%1部分　"/>
      <w:lvlJc w:val="left"/>
      <w:rPr>
        <w:rFonts w:hint="eastAsia"/>
      </w:rPr>
    </w:lvl>
  </w:abstractNum>
  <w:abstractNum w:abstractNumId="19">
    <w:nsid w:val="5B869E99"/>
    <w:multiLevelType w:val="singleLevel"/>
    <w:tmpl w:val="5B869E99"/>
    <w:lvl w:ilvl="0">
      <w:start w:val="1"/>
      <w:numFmt w:val="decimal"/>
      <w:suff w:val="nothing"/>
      <w:lvlText w:val="%1、"/>
      <w:lvlJc w:val="left"/>
      <w:pPr>
        <w:ind w:left="0" w:firstLine="403"/>
      </w:pPr>
      <w:rPr>
        <w:rFonts w:asciiTheme="minorEastAsia" w:eastAsiaTheme="minorEastAsia" w:hAnsiTheme="minorEastAsia" w:cstheme="minorEastAsia" w:hint="default"/>
      </w:rPr>
    </w:lvl>
  </w:abstractNum>
  <w:abstractNum w:abstractNumId="20">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num w:numId="1">
    <w:abstractNumId w:val="18"/>
  </w:num>
  <w:num w:numId="2">
    <w:abstractNumId w:val="1"/>
  </w:num>
  <w:num w:numId="3">
    <w:abstractNumId w:val="0"/>
  </w:num>
  <w:num w:numId="4">
    <w:abstractNumId w:val="7"/>
  </w:num>
  <w:num w:numId="5">
    <w:abstractNumId w:val="8"/>
  </w:num>
  <w:num w:numId="6">
    <w:abstractNumId w:val="20"/>
  </w:num>
  <w:num w:numId="7">
    <w:abstractNumId w:val="4"/>
  </w:num>
  <w:num w:numId="8">
    <w:abstractNumId w:val="6"/>
  </w:num>
  <w:num w:numId="9">
    <w:abstractNumId w:val="16"/>
  </w:num>
  <w:num w:numId="10">
    <w:abstractNumId w:val="9"/>
  </w:num>
  <w:num w:numId="11">
    <w:abstractNumId w:val="13"/>
  </w:num>
  <w:num w:numId="12">
    <w:abstractNumId w:val="12"/>
  </w:num>
  <w:num w:numId="13">
    <w:abstractNumId w:val="10"/>
  </w:num>
  <w:num w:numId="14">
    <w:abstractNumId w:val="19"/>
  </w:num>
  <w:num w:numId="15">
    <w:abstractNumId w:val="5"/>
  </w:num>
  <w:num w:numId="16">
    <w:abstractNumId w:val="17"/>
  </w:num>
  <w:num w:numId="17">
    <w:abstractNumId w:val="14"/>
  </w:num>
  <w:num w:numId="18">
    <w:abstractNumId w:val="11"/>
  </w:num>
  <w:num w:numId="19">
    <w:abstractNumId w:val="3"/>
  </w:num>
  <w:num w:numId="20">
    <w:abstractNumId w:val="2"/>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F7B78"/>
    <w:rsid w:val="00006B8D"/>
    <w:rsid w:val="00020396"/>
    <w:rsid w:val="00031DB3"/>
    <w:rsid w:val="0003211E"/>
    <w:rsid w:val="00032ECF"/>
    <w:rsid w:val="00040ECE"/>
    <w:rsid w:val="00050D77"/>
    <w:rsid w:val="0005227E"/>
    <w:rsid w:val="00064407"/>
    <w:rsid w:val="00072938"/>
    <w:rsid w:val="00072BC8"/>
    <w:rsid w:val="0007726A"/>
    <w:rsid w:val="00081592"/>
    <w:rsid w:val="000873C4"/>
    <w:rsid w:val="0009021F"/>
    <w:rsid w:val="0009170F"/>
    <w:rsid w:val="00095A77"/>
    <w:rsid w:val="000A0143"/>
    <w:rsid w:val="000A2D36"/>
    <w:rsid w:val="000A41CF"/>
    <w:rsid w:val="000B3032"/>
    <w:rsid w:val="000B73B5"/>
    <w:rsid w:val="000C66EC"/>
    <w:rsid w:val="000D00DB"/>
    <w:rsid w:val="000E60B3"/>
    <w:rsid w:val="000F475B"/>
    <w:rsid w:val="000F6DA6"/>
    <w:rsid w:val="00102794"/>
    <w:rsid w:val="00115F10"/>
    <w:rsid w:val="0012675C"/>
    <w:rsid w:val="001347E3"/>
    <w:rsid w:val="001472F4"/>
    <w:rsid w:val="00147AF0"/>
    <w:rsid w:val="00155D2F"/>
    <w:rsid w:val="00157F8B"/>
    <w:rsid w:val="0017412B"/>
    <w:rsid w:val="00181C6A"/>
    <w:rsid w:val="0018273B"/>
    <w:rsid w:val="001901B1"/>
    <w:rsid w:val="00190267"/>
    <w:rsid w:val="00194036"/>
    <w:rsid w:val="00194BE9"/>
    <w:rsid w:val="001964A0"/>
    <w:rsid w:val="001A526C"/>
    <w:rsid w:val="001B5AC2"/>
    <w:rsid w:val="001B737A"/>
    <w:rsid w:val="001C0F70"/>
    <w:rsid w:val="001C1B6D"/>
    <w:rsid w:val="001C4AA1"/>
    <w:rsid w:val="001C53C3"/>
    <w:rsid w:val="001C60BF"/>
    <w:rsid w:val="001D1119"/>
    <w:rsid w:val="001E2B9C"/>
    <w:rsid w:val="001F0E8A"/>
    <w:rsid w:val="001F214D"/>
    <w:rsid w:val="00216722"/>
    <w:rsid w:val="002349FD"/>
    <w:rsid w:val="00242B59"/>
    <w:rsid w:val="00250057"/>
    <w:rsid w:val="00264851"/>
    <w:rsid w:val="00271930"/>
    <w:rsid w:val="00271FB5"/>
    <w:rsid w:val="00276987"/>
    <w:rsid w:val="0028005B"/>
    <w:rsid w:val="00281137"/>
    <w:rsid w:val="002A4D02"/>
    <w:rsid w:val="002B05C4"/>
    <w:rsid w:val="002B3782"/>
    <w:rsid w:val="002B5B6F"/>
    <w:rsid w:val="002E28C8"/>
    <w:rsid w:val="002F14F5"/>
    <w:rsid w:val="002F3337"/>
    <w:rsid w:val="002F3ACB"/>
    <w:rsid w:val="002F3F2B"/>
    <w:rsid w:val="002F4C63"/>
    <w:rsid w:val="002F6574"/>
    <w:rsid w:val="00310507"/>
    <w:rsid w:val="00325FA1"/>
    <w:rsid w:val="00356526"/>
    <w:rsid w:val="003565FB"/>
    <w:rsid w:val="003655E9"/>
    <w:rsid w:val="00375762"/>
    <w:rsid w:val="00385C61"/>
    <w:rsid w:val="003D3EA7"/>
    <w:rsid w:val="003E1EBC"/>
    <w:rsid w:val="003E2B60"/>
    <w:rsid w:val="003F2FCF"/>
    <w:rsid w:val="003F577C"/>
    <w:rsid w:val="00415C40"/>
    <w:rsid w:val="00427756"/>
    <w:rsid w:val="00432EB3"/>
    <w:rsid w:val="00437172"/>
    <w:rsid w:val="00441B5F"/>
    <w:rsid w:val="00453160"/>
    <w:rsid w:val="004566C8"/>
    <w:rsid w:val="0045733B"/>
    <w:rsid w:val="0046492A"/>
    <w:rsid w:val="00476865"/>
    <w:rsid w:val="00482C2C"/>
    <w:rsid w:val="004910D9"/>
    <w:rsid w:val="004B1D13"/>
    <w:rsid w:val="004B57FE"/>
    <w:rsid w:val="004B721D"/>
    <w:rsid w:val="004C24FF"/>
    <w:rsid w:val="004D56EB"/>
    <w:rsid w:val="004E02EE"/>
    <w:rsid w:val="005048A5"/>
    <w:rsid w:val="00517780"/>
    <w:rsid w:val="005214A0"/>
    <w:rsid w:val="0052181B"/>
    <w:rsid w:val="005347A0"/>
    <w:rsid w:val="00547223"/>
    <w:rsid w:val="005526CF"/>
    <w:rsid w:val="00573F5C"/>
    <w:rsid w:val="00591018"/>
    <w:rsid w:val="005A2623"/>
    <w:rsid w:val="005A4B3B"/>
    <w:rsid w:val="005A71D6"/>
    <w:rsid w:val="005E42EE"/>
    <w:rsid w:val="005F3552"/>
    <w:rsid w:val="00613333"/>
    <w:rsid w:val="006225DF"/>
    <w:rsid w:val="0062409C"/>
    <w:rsid w:val="006276DA"/>
    <w:rsid w:val="0065544E"/>
    <w:rsid w:val="00656084"/>
    <w:rsid w:val="006640B5"/>
    <w:rsid w:val="00667335"/>
    <w:rsid w:val="006722D5"/>
    <w:rsid w:val="006746B5"/>
    <w:rsid w:val="00686DAE"/>
    <w:rsid w:val="0069292D"/>
    <w:rsid w:val="006A1651"/>
    <w:rsid w:val="006B235F"/>
    <w:rsid w:val="006B315D"/>
    <w:rsid w:val="006C0413"/>
    <w:rsid w:val="006C4C15"/>
    <w:rsid w:val="006D2E14"/>
    <w:rsid w:val="006E29B9"/>
    <w:rsid w:val="006F2825"/>
    <w:rsid w:val="00711892"/>
    <w:rsid w:val="0071699C"/>
    <w:rsid w:val="0071778A"/>
    <w:rsid w:val="00723C29"/>
    <w:rsid w:val="007354B7"/>
    <w:rsid w:val="0074427D"/>
    <w:rsid w:val="007538DD"/>
    <w:rsid w:val="007627BC"/>
    <w:rsid w:val="0076300D"/>
    <w:rsid w:val="007832FB"/>
    <w:rsid w:val="007872CB"/>
    <w:rsid w:val="007A5923"/>
    <w:rsid w:val="007A6A51"/>
    <w:rsid w:val="007C0775"/>
    <w:rsid w:val="007E6108"/>
    <w:rsid w:val="007E6B5A"/>
    <w:rsid w:val="008031D4"/>
    <w:rsid w:val="00805AAD"/>
    <w:rsid w:val="008113E8"/>
    <w:rsid w:val="008209FC"/>
    <w:rsid w:val="008224D4"/>
    <w:rsid w:val="00823022"/>
    <w:rsid w:val="00831BED"/>
    <w:rsid w:val="00865341"/>
    <w:rsid w:val="00865804"/>
    <w:rsid w:val="00867B54"/>
    <w:rsid w:val="008709F2"/>
    <w:rsid w:val="008734DD"/>
    <w:rsid w:val="00882CA5"/>
    <w:rsid w:val="00885563"/>
    <w:rsid w:val="008901A3"/>
    <w:rsid w:val="0089186C"/>
    <w:rsid w:val="008A1CDB"/>
    <w:rsid w:val="008A47D2"/>
    <w:rsid w:val="008D764D"/>
    <w:rsid w:val="008E2B92"/>
    <w:rsid w:val="008E6E92"/>
    <w:rsid w:val="008F6C87"/>
    <w:rsid w:val="00905BCE"/>
    <w:rsid w:val="00907951"/>
    <w:rsid w:val="00910813"/>
    <w:rsid w:val="00916A9D"/>
    <w:rsid w:val="00927090"/>
    <w:rsid w:val="00927403"/>
    <w:rsid w:val="009529BC"/>
    <w:rsid w:val="00953EB1"/>
    <w:rsid w:val="009640DB"/>
    <w:rsid w:val="00967BC7"/>
    <w:rsid w:val="009753B8"/>
    <w:rsid w:val="0097792D"/>
    <w:rsid w:val="009820E9"/>
    <w:rsid w:val="0099362C"/>
    <w:rsid w:val="009A0D8D"/>
    <w:rsid w:val="009C3B92"/>
    <w:rsid w:val="009C5CEC"/>
    <w:rsid w:val="009D0CF9"/>
    <w:rsid w:val="00A1020F"/>
    <w:rsid w:val="00A12121"/>
    <w:rsid w:val="00A2322D"/>
    <w:rsid w:val="00A25642"/>
    <w:rsid w:val="00A27ECE"/>
    <w:rsid w:val="00A3160A"/>
    <w:rsid w:val="00A3691D"/>
    <w:rsid w:val="00A45D15"/>
    <w:rsid w:val="00A56B81"/>
    <w:rsid w:val="00A6767F"/>
    <w:rsid w:val="00A723E0"/>
    <w:rsid w:val="00A76CAD"/>
    <w:rsid w:val="00A811F6"/>
    <w:rsid w:val="00A92BCD"/>
    <w:rsid w:val="00AA7431"/>
    <w:rsid w:val="00AB1E32"/>
    <w:rsid w:val="00AD7625"/>
    <w:rsid w:val="00AE551D"/>
    <w:rsid w:val="00AF471E"/>
    <w:rsid w:val="00B05C10"/>
    <w:rsid w:val="00B1398E"/>
    <w:rsid w:val="00B13D14"/>
    <w:rsid w:val="00B2314F"/>
    <w:rsid w:val="00B245FC"/>
    <w:rsid w:val="00B33CE4"/>
    <w:rsid w:val="00B43DA3"/>
    <w:rsid w:val="00B7092F"/>
    <w:rsid w:val="00B72D1F"/>
    <w:rsid w:val="00B81E0E"/>
    <w:rsid w:val="00B85D63"/>
    <w:rsid w:val="00B907A5"/>
    <w:rsid w:val="00B939E7"/>
    <w:rsid w:val="00B97057"/>
    <w:rsid w:val="00BA6BDA"/>
    <w:rsid w:val="00BA7A06"/>
    <w:rsid w:val="00BB097A"/>
    <w:rsid w:val="00BB1A79"/>
    <w:rsid w:val="00BB3D67"/>
    <w:rsid w:val="00BE3138"/>
    <w:rsid w:val="00BE5168"/>
    <w:rsid w:val="00BF4DF4"/>
    <w:rsid w:val="00C2128D"/>
    <w:rsid w:val="00C23175"/>
    <w:rsid w:val="00C254DA"/>
    <w:rsid w:val="00C3496A"/>
    <w:rsid w:val="00C351AD"/>
    <w:rsid w:val="00C43024"/>
    <w:rsid w:val="00C452DA"/>
    <w:rsid w:val="00C464ED"/>
    <w:rsid w:val="00C46FCE"/>
    <w:rsid w:val="00C47FB6"/>
    <w:rsid w:val="00C6212E"/>
    <w:rsid w:val="00C64BD5"/>
    <w:rsid w:val="00C9687E"/>
    <w:rsid w:val="00CB0064"/>
    <w:rsid w:val="00CB23AF"/>
    <w:rsid w:val="00CC3346"/>
    <w:rsid w:val="00CC37A2"/>
    <w:rsid w:val="00CD1670"/>
    <w:rsid w:val="00CD5122"/>
    <w:rsid w:val="00CE3053"/>
    <w:rsid w:val="00CF732F"/>
    <w:rsid w:val="00D02E89"/>
    <w:rsid w:val="00D05776"/>
    <w:rsid w:val="00D104EC"/>
    <w:rsid w:val="00D32DF5"/>
    <w:rsid w:val="00D42ACA"/>
    <w:rsid w:val="00D4662C"/>
    <w:rsid w:val="00D5027B"/>
    <w:rsid w:val="00D533D7"/>
    <w:rsid w:val="00D56B33"/>
    <w:rsid w:val="00D60740"/>
    <w:rsid w:val="00D62BC0"/>
    <w:rsid w:val="00D70FD7"/>
    <w:rsid w:val="00D743DE"/>
    <w:rsid w:val="00D87262"/>
    <w:rsid w:val="00D96DD3"/>
    <w:rsid w:val="00DB0376"/>
    <w:rsid w:val="00DC000A"/>
    <w:rsid w:val="00DC20A4"/>
    <w:rsid w:val="00DC756B"/>
    <w:rsid w:val="00DF669A"/>
    <w:rsid w:val="00E06C7B"/>
    <w:rsid w:val="00E101C2"/>
    <w:rsid w:val="00E103F3"/>
    <w:rsid w:val="00E11AC5"/>
    <w:rsid w:val="00E21694"/>
    <w:rsid w:val="00E25642"/>
    <w:rsid w:val="00E26201"/>
    <w:rsid w:val="00E33970"/>
    <w:rsid w:val="00E529F3"/>
    <w:rsid w:val="00E6319E"/>
    <w:rsid w:val="00E66222"/>
    <w:rsid w:val="00E66DC8"/>
    <w:rsid w:val="00E77777"/>
    <w:rsid w:val="00E82B1F"/>
    <w:rsid w:val="00EA065D"/>
    <w:rsid w:val="00EB236E"/>
    <w:rsid w:val="00EC48F8"/>
    <w:rsid w:val="00EE0701"/>
    <w:rsid w:val="00EE6E58"/>
    <w:rsid w:val="00EF7B78"/>
    <w:rsid w:val="00F11CCC"/>
    <w:rsid w:val="00F263F0"/>
    <w:rsid w:val="00F337DD"/>
    <w:rsid w:val="00F34A53"/>
    <w:rsid w:val="00F353F6"/>
    <w:rsid w:val="00F461E7"/>
    <w:rsid w:val="00F472EB"/>
    <w:rsid w:val="00F56570"/>
    <w:rsid w:val="00F56D6F"/>
    <w:rsid w:val="00F57DAC"/>
    <w:rsid w:val="00F63064"/>
    <w:rsid w:val="00F643E8"/>
    <w:rsid w:val="00F91B99"/>
    <w:rsid w:val="00F92A7E"/>
    <w:rsid w:val="00FA6DEC"/>
    <w:rsid w:val="00FA7ABF"/>
    <w:rsid w:val="00FB0311"/>
    <w:rsid w:val="00FB45A6"/>
    <w:rsid w:val="00FC7D64"/>
    <w:rsid w:val="00FD6812"/>
    <w:rsid w:val="00FD6F85"/>
    <w:rsid w:val="00FE276C"/>
    <w:rsid w:val="00FF2EEA"/>
    <w:rsid w:val="00FF6268"/>
    <w:rsid w:val="05214F12"/>
    <w:rsid w:val="054D059A"/>
    <w:rsid w:val="05A32DCA"/>
    <w:rsid w:val="07B76CEE"/>
    <w:rsid w:val="081A5861"/>
    <w:rsid w:val="085C6F7C"/>
    <w:rsid w:val="087701CC"/>
    <w:rsid w:val="0AB0641C"/>
    <w:rsid w:val="0BFE1FE9"/>
    <w:rsid w:val="0C5A7AB9"/>
    <w:rsid w:val="10A77273"/>
    <w:rsid w:val="10F46C07"/>
    <w:rsid w:val="123E7F32"/>
    <w:rsid w:val="12D12483"/>
    <w:rsid w:val="16C11B28"/>
    <w:rsid w:val="17276E69"/>
    <w:rsid w:val="1840688C"/>
    <w:rsid w:val="1D7C6FA0"/>
    <w:rsid w:val="1DAA13AA"/>
    <w:rsid w:val="1F38019F"/>
    <w:rsid w:val="217F73A8"/>
    <w:rsid w:val="21C4585C"/>
    <w:rsid w:val="221D07FC"/>
    <w:rsid w:val="222A78CF"/>
    <w:rsid w:val="225C18B2"/>
    <w:rsid w:val="25FC42FE"/>
    <w:rsid w:val="29C43350"/>
    <w:rsid w:val="2A762B67"/>
    <w:rsid w:val="2D6C0D51"/>
    <w:rsid w:val="2EDC4B90"/>
    <w:rsid w:val="2F202060"/>
    <w:rsid w:val="2FC30C1E"/>
    <w:rsid w:val="30B5531F"/>
    <w:rsid w:val="31653E2A"/>
    <w:rsid w:val="31D91609"/>
    <w:rsid w:val="33303C02"/>
    <w:rsid w:val="3764156D"/>
    <w:rsid w:val="3B1B1899"/>
    <w:rsid w:val="3B5233F5"/>
    <w:rsid w:val="3C130A9E"/>
    <w:rsid w:val="3C75525B"/>
    <w:rsid w:val="3CBD3EAD"/>
    <w:rsid w:val="3D4D24FA"/>
    <w:rsid w:val="3D4E5B23"/>
    <w:rsid w:val="419E3F13"/>
    <w:rsid w:val="41E26CB2"/>
    <w:rsid w:val="42FA134E"/>
    <w:rsid w:val="43E847AB"/>
    <w:rsid w:val="447E7173"/>
    <w:rsid w:val="448D23CA"/>
    <w:rsid w:val="44C60879"/>
    <w:rsid w:val="480E7E58"/>
    <w:rsid w:val="48E96992"/>
    <w:rsid w:val="4AA973F5"/>
    <w:rsid w:val="4EF13730"/>
    <w:rsid w:val="4F9B790A"/>
    <w:rsid w:val="557166CE"/>
    <w:rsid w:val="5A6503C0"/>
    <w:rsid w:val="5C6A13BF"/>
    <w:rsid w:val="5CCC1161"/>
    <w:rsid w:val="5DDC3A8B"/>
    <w:rsid w:val="5E710311"/>
    <w:rsid w:val="62B40966"/>
    <w:rsid w:val="62EE2B08"/>
    <w:rsid w:val="67FE5E93"/>
    <w:rsid w:val="6DBA6741"/>
    <w:rsid w:val="6F6E361F"/>
    <w:rsid w:val="7158547D"/>
    <w:rsid w:val="716F554B"/>
    <w:rsid w:val="719C7111"/>
    <w:rsid w:val="73C04351"/>
    <w:rsid w:val="78814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42ACA"/>
    <w:pPr>
      <w:widowControl w:val="0"/>
      <w:autoSpaceDE w:val="0"/>
      <w:autoSpaceDN w:val="0"/>
      <w:adjustRightInd w:val="0"/>
      <w:spacing w:line="312" w:lineRule="atLeast"/>
      <w:jc w:val="both"/>
      <w:textAlignment w:val="baseline"/>
    </w:pPr>
    <w:rPr>
      <w:sz w:val="21"/>
    </w:rPr>
  </w:style>
  <w:style w:type="paragraph" w:styleId="2">
    <w:name w:val="heading 2"/>
    <w:basedOn w:val="a"/>
    <w:next w:val="a0"/>
    <w:qFormat/>
    <w:rsid w:val="00D42ACA"/>
    <w:pPr>
      <w:keepNext/>
      <w:keepLines/>
      <w:autoSpaceDE/>
      <w:autoSpaceDN/>
      <w:spacing w:before="260" w:after="260" w:line="416" w:lineRule="atLeast"/>
      <w:jc w:val="left"/>
      <w:outlineLvl w:val="1"/>
    </w:pPr>
    <w:rPr>
      <w:rFonts w:ascii="Arial" w:eastAsia="黑体" w:hAnsi="Arial"/>
      <w:b/>
      <w:spacing w:val="10"/>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42ACA"/>
    <w:pPr>
      <w:ind w:firstLine="420"/>
    </w:pPr>
  </w:style>
  <w:style w:type="paragraph" w:styleId="a4">
    <w:name w:val="Body Text"/>
    <w:basedOn w:val="a"/>
    <w:link w:val="Char"/>
    <w:uiPriority w:val="1"/>
    <w:qFormat/>
    <w:rsid w:val="00D42ACA"/>
    <w:pPr>
      <w:adjustRightInd/>
      <w:spacing w:line="240" w:lineRule="auto"/>
      <w:ind w:left="341"/>
      <w:jc w:val="left"/>
      <w:textAlignment w:val="auto"/>
    </w:pPr>
    <w:rPr>
      <w:rFonts w:ascii="宋体" w:hAnsi="宋体" w:cs="宋体"/>
      <w:sz w:val="24"/>
      <w:szCs w:val="24"/>
      <w:lang w:val="zh-CN" w:bidi="zh-CN"/>
    </w:rPr>
  </w:style>
  <w:style w:type="paragraph" w:styleId="a5">
    <w:name w:val="Plain Text"/>
    <w:basedOn w:val="a"/>
    <w:qFormat/>
    <w:rsid w:val="00D42ACA"/>
    <w:pPr>
      <w:autoSpaceDE/>
      <w:autoSpaceDN/>
      <w:adjustRightInd/>
      <w:spacing w:line="240" w:lineRule="auto"/>
      <w:textAlignment w:val="auto"/>
    </w:pPr>
    <w:rPr>
      <w:rFonts w:ascii="宋体" w:hAnsi="Courier New"/>
      <w:kern w:val="2"/>
    </w:rPr>
  </w:style>
  <w:style w:type="paragraph" w:styleId="a6">
    <w:name w:val="Balloon Text"/>
    <w:basedOn w:val="a"/>
    <w:link w:val="Char0"/>
    <w:qFormat/>
    <w:rsid w:val="00D42ACA"/>
    <w:pPr>
      <w:spacing w:line="240" w:lineRule="auto"/>
    </w:pPr>
    <w:rPr>
      <w:sz w:val="18"/>
      <w:szCs w:val="18"/>
    </w:rPr>
  </w:style>
  <w:style w:type="paragraph" w:styleId="a7">
    <w:name w:val="footer"/>
    <w:basedOn w:val="a"/>
    <w:qFormat/>
    <w:rsid w:val="00D42ACA"/>
    <w:pPr>
      <w:tabs>
        <w:tab w:val="center" w:pos="4153"/>
        <w:tab w:val="right" w:pos="8306"/>
      </w:tabs>
      <w:spacing w:line="240" w:lineRule="atLeast"/>
      <w:jc w:val="left"/>
    </w:pPr>
    <w:rPr>
      <w:sz w:val="18"/>
    </w:rPr>
  </w:style>
  <w:style w:type="paragraph" w:styleId="a8">
    <w:name w:val="header"/>
    <w:basedOn w:val="a"/>
    <w:qFormat/>
    <w:rsid w:val="00D42ACA"/>
    <w:pPr>
      <w:pBdr>
        <w:bottom w:val="single" w:sz="6" w:space="1" w:color="auto"/>
      </w:pBdr>
      <w:tabs>
        <w:tab w:val="center" w:pos="4153"/>
        <w:tab w:val="right" w:pos="8306"/>
      </w:tabs>
      <w:spacing w:line="240" w:lineRule="atLeast"/>
      <w:jc w:val="center"/>
    </w:pPr>
    <w:rPr>
      <w:sz w:val="18"/>
    </w:rPr>
  </w:style>
  <w:style w:type="paragraph" w:styleId="a9">
    <w:name w:val="Normal (Web)"/>
    <w:basedOn w:val="a"/>
    <w:uiPriority w:val="99"/>
    <w:qFormat/>
    <w:rsid w:val="00D42ACA"/>
    <w:pPr>
      <w:spacing w:before="100" w:beforeAutospacing="1" w:after="100" w:afterAutospacing="1"/>
      <w:jc w:val="left"/>
    </w:pPr>
    <w:rPr>
      <w:sz w:val="24"/>
    </w:rPr>
  </w:style>
  <w:style w:type="character" w:styleId="aa">
    <w:name w:val="Strong"/>
    <w:basedOn w:val="a1"/>
    <w:qFormat/>
    <w:rsid w:val="00D42ACA"/>
    <w:rPr>
      <w:b/>
    </w:rPr>
  </w:style>
  <w:style w:type="paragraph" w:customStyle="1" w:styleId="20">
    <w:name w:val="标题 2 居中"/>
    <w:basedOn w:val="2"/>
    <w:qFormat/>
    <w:rsid w:val="00D42ACA"/>
    <w:pPr>
      <w:jc w:val="center"/>
    </w:pPr>
    <w:rPr>
      <w:rFonts w:ascii="宋体" w:hAnsi="宋体"/>
    </w:rPr>
  </w:style>
  <w:style w:type="paragraph" w:customStyle="1" w:styleId="3">
    <w:name w:val="样式3"/>
    <w:basedOn w:val="a5"/>
    <w:qFormat/>
    <w:rsid w:val="00D42ACA"/>
    <w:pPr>
      <w:spacing w:line="0" w:lineRule="atLeast"/>
      <w:outlineLvl w:val="0"/>
    </w:pPr>
    <w:rPr>
      <w:sz w:val="28"/>
    </w:rPr>
  </w:style>
  <w:style w:type="paragraph" w:customStyle="1" w:styleId="1">
    <w:name w:val="列出段落1"/>
    <w:basedOn w:val="a"/>
    <w:uiPriority w:val="99"/>
    <w:qFormat/>
    <w:rsid w:val="00D42ACA"/>
    <w:pPr>
      <w:ind w:firstLineChars="200" w:firstLine="420"/>
    </w:pPr>
  </w:style>
  <w:style w:type="paragraph" w:customStyle="1" w:styleId="Default">
    <w:name w:val="Default"/>
    <w:uiPriority w:val="99"/>
    <w:unhideWhenUsed/>
    <w:qFormat/>
    <w:rsid w:val="00D42ACA"/>
    <w:pPr>
      <w:widowControl w:val="0"/>
      <w:autoSpaceDE w:val="0"/>
      <w:autoSpaceDN w:val="0"/>
      <w:adjustRightInd w:val="0"/>
    </w:pPr>
    <w:rPr>
      <w:rFonts w:eastAsia="Times New Roman" w:hint="eastAsia"/>
      <w:color w:val="000000"/>
      <w:sz w:val="24"/>
      <w:szCs w:val="22"/>
    </w:rPr>
  </w:style>
  <w:style w:type="character" w:customStyle="1" w:styleId="Char0">
    <w:name w:val="批注框文本 Char"/>
    <w:basedOn w:val="a1"/>
    <w:link w:val="a6"/>
    <w:qFormat/>
    <w:rsid w:val="00D42ACA"/>
    <w:rPr>
      <w:sz w:val="18"/>
      <w:szCs w:val="18"/>
    </w:rPr>
  </w:style>
  <w:style w:type="paragraph" w:styleId="ab">
    <w:name w:val="List Paragraph"/>
    <w:basedOn w:val="a"/>
    <w:uiPriority w:val="1"/>
    <w:unhideWhenUsed/>
    <w:qFormat/>
    <w:rsid w:val="00D42ACA"/>
    <w:pPr>
      <w:ind w:firstLineChars="200" w:firstLine="420"/>
    </w:pPr>
  </w:style>
  <w:style w:type="character" w:customStyle="1" w:styleId="Char">
    <w:name w:val="正文文本 Char"/>
    <w:basedOn w:val="a1"/>
    <w:link w:val="a4"/>
    <w:uiPriority w:val="1"/>
    <w:qFormat/>
    <w:rsid w:val="00D42ACA"/>
    <w:rPr>
      <w:rFonts w:ascii="宋体" w:hAnsi="宋体" w:cs="宋体"/>
      <w:sz w:val="24"/>
      <w:szCs w:val="24"/>
      <w:lang w:val="zh-CN" w:bidi="zh-CN"/>
    </w:rPr>
  </w:style>
  <w:style w:type="paragraph" w:customStyle="1" w:styleId="TableParagraph">
    <w:name w:val="Table Paragraph"/>
    <w:basedOn w:val="a"/>
    <w:uiPriority w:val="1"/>
    <w:qFormat/>
    <w:rsid w:val="00D42ACA"/>
  </w:style>
  <w:style w:type="paragraph" w:customStyle="1" w:styleId="NewNewNewNewNewNewNewNewNewNewNewNewNewNewNewNewNewNewNewNewNewNewNew">
    <w:name w:val="正文 New New New New New New New New New New New New New New New New New New New New New New New"/>
    <w:qFormat/>
    <w:rsid w:val="00D42ACA"/>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A9C9C-E218-4732-AFE6-FE979BC4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2385</Words>
  <Characters>13601</Characters>
  <Application>Microsoft Office Word</Application>
  <DocSecurity>0</DocSecurity>
  <Lines>113</Lines>
  <Paragraphs>31</Paragraphs>
  <ScaleCrop>false</ScaleCrop>
  <Company>StarOrigin</Company>
  <LinksUpToDate>false</LinksUpToDate>
  <CharactersWithSpaces>15955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59</cp:revision>
  <cp:lastPrinted>2020-07-06T07:09:00Z</cp:lastPrinted>
  <dcterms:created xsi:type="dcterms:W3CDTF">2020-09-24T02:19:00Z</dcterms:created>
  <dcterms:modified xsi:type="dcterms:W3CDTF">2021-12-06T06:40:00Z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2A4C7103839C49EBB2FD2E1A915FE48F</vt:lpwstr>
  </property>
</Properties>
</file>