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 w:val="44"/>
          <w:szCs w:val="44"/>
        </w:rPr>
      </w:pPr>
      <w:r>
        <w:rPr>
          <w:rFonts w:hAnsi="宋体"/>
          <w:b/>
          <w:sz w:val="44"/>
          <w:szCs w:val="44"/>
        </w:rPr>
        <w:t>厦门</w:t>
      </w:r>
      <w:r>
        <w:rPr>
          <w:rFonts w:hint="eastAsia" w:hAnsi="宋体"/>
          <w:b/>
          <w:sz w:val="44"/>
          <w:szCs w:val="44"/>
        </w:rPr>
        <w:t>同集热电</w:t>
      </w:r>
      <w:r>
        <w:rPr>
          <w:rFonts w:hAnsi="宋体"/>
          <w:b/>
          <w:sz w:val="44"/>
          <w:szCs w:val="44"/>
        </w:rPr>
        <w:t>有限公司</w:t>
      </w:r>
    </w:p>
    <w:p>
      <w:pPr>
        <w:jc w:val="center"/>
        <w:rPr>
          <w:rFonts w:hAnsi="宋体"/>
          <w:b/>
          <w:sz w:val="44"/>
          <w:szCs w:val="44"/>
          <w:u w:val="thick"/>
        </w:rPr>
      </w:pPr>
    </w:p>
    <w:p>
      <w:pPr>
        <w:jc w:val="center"/>
        <w:rPr>
          <w:rFonts w:hAnsi="宋体"/>
          <w:b/>
          <w:sz w:val="44"/>
          <w:szCs w:val="44"/>
          <w:u w:val="thick"/>
        </w:rPr>
      </w:pPr>
    </w:p>
    <w:p>
      <w:pPr>
        <w:jc w:val="center"/>
        <w:rPr>
          <w:rFonts w:hAnsi="宋体"/>
          <w:b/>
          <w:sz w:val="44"/>
          <w:szCs w:val="44"/>
          <w:u w:val="thick"/>
        </w:rPr>
      </w:pPr>
      <w:r>
        <w:rPr>
          <w:rFonts w:ascii="黑体" w:eastAsia="黑体"/>
          <w:b/>
          <w:sz w:val="44"/>
          <w:szCs w:val="44"/>
        </w:rPr>
        <w:pict>
          <v:line id="直线 3" o:spid="_x0000_s2050" o:spt="20" style="position:absolute;left:0pt;margin-left:0pt;margin-top:-38.45pt;height:0.2pt;width:432pt;z-index:251659264;mso-width-relative:page;mso-height-relative:page;" stroked="t" coordsize="21600,21600">
            <v:path arrowok="t"/>
            <v:fill focussize="0,0"/>
            <v:stroke weight="4pt" color="#000080" linestyle="thinThick"/>
            <v:imagedata o:title=""/>
            <o:lock v:ext="edit"/>
          </v:line>
        </w:pict>
      </w:r>
    </w:p>
    <w:p>
      <w:pPr>
        <w:jc w:val="center"/>
        <w:rPr>
          <w:b/>
          <w:bCs/>
          <w:sz w:val="48"/>
          <w:szCs w:val="48"/>
        </w:rPr>
      </w:pPr>
    </w:p>
    <w:p>
      <w:pPr>
        <w:jc w:val="center"/>
        <w:rPr>
          <w:b/>
          <w:bCs/>
          <w:sz w:val="48"/>
          <w:szCs w:val="48"/>
        </w:rPr>
      </w:pPr>
      <w:r>
        <w:rPr>
          <w:rFonts w:hint="eastAsia"/>
          <w:b/>
          <w:bCs/>
          <w:sz w:val="48"/>
          <w:szCs w:val="48"/>
        </w:rPr>
        <w:t>1#、2#锅炉系统大修项目材料采购</w:t>
      </w:r>
    </w:p>
    <w:p>
      <w:pPr>
        <w:jc w:val="center"/>
        <w:rPr>
          <w:b/>
          <w:bCs/>
          <w:sz w:val="48"/>
          <w:szCs w:val="48"/>
        </w:rPr>
      </w:pPr>
    </w:p>
    <w:p>
      <w:pPr>
        <w:jc w:val="center"/>
        <w:rPr>
          <w:b/>
          <w:bCs/>
          <w:sz w:val="48"/>
          <w:szCs w:val="48"/>
        </w:rPr>
      </w:pPr>
      <w:r>
        <w:rPr>
          <w:rFonts w:hint="eastAsia"/>
          <w:b/>
          <w:bCs/>
          <w:sz w:val="48"/>
          <w:szCs w:val="48"/>
        </w:rPr>
        <w:t>技术规范</w:t>
      </w: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snapToGrid w:val="0"/>
        <w:spacing w:line="360" w:lineRule="auto"/>
        <w:jc w:val="center"/>
        <w:rPr>
          <w:rFonts w:ascii="宋体" w:hAnsi="宋体" w:cs="宋体"/>
          <w:b/>
          <w:bCs/>
          <w:sz w:val="36"/>
          <w:szCs w:val="36"/>
        </w:rPr>
      </w:pPr>
      <w:r>
        <w:rPr>
          <w:rFonts w:hint="eastAsia" w:ascii="宋体" w:hAnsi="宋体" w:cs="宋体"/>
          <w:b/>
          <w:bCs/>
          <w:sz w:val="36"/>
          <w:szCs w:val="36"/>
        </w:rPr>
        <w:t>厦门同集热电有限公司</w:t>
      </w:r>
    </w:p>
    <w:p>
      <w:pPr>
        <w:jc w:val="center"/>
        <w:rPr>
          <w:rFonts w:ascii="宋体" w:hAnsi="宋体" w:cs="宋体"/>
          <w:b/>
          <w:sz w:val="32"/>
          <w:szCs w:val="32"/>
        </w:rPr>
      </w:pPr>
    </w:p>
    <w:p>
      <w:pPr>
        <w:jc w:val="center"/>
        <w:rPr>
          <w:b/>
          <w:bCs/>
          <w:sz w:val="44"/>
          <w:szCs w:val="44"/>
        </w:rPr>
      </w:pPr>
    </w:p>
    <w:p>
      <w:pPr>
        <w:rPr>
          <w:rFonts w:ascii="宋体" w:hAnsi="宋体" w:cs="宋体"/>
          <w:sz w:val="24"/>
        </w:rPr>
      </w:pPr>
    </w:p>
    <w:p>
      <w:pPr>
        <w:rPr>
          <w:sz w:val="24"/>
          <w:szCs w:val="24"/>
        </w:rPr>
      </w:pPr>
    </w:p>
    <w:p>
      <w:pPr>
        <w:jc w:val="center"/>
        <w:rPr>
          <w:rFonts w:ascii="宋体" w:hAnsi="宋体"/>
        </w:rPr>
      </w:pPr>
    </w:p>
    <w:p>
      <w:pPr>
        <w:rPr>
          <w:rFonts w:ascii="宋体" w:hAnsi="宋体"/>
          <w:b/>
        </w:rPr>
      </w:pPr>
    </w:p>
    <w:p>
      <w:pPr>
        <w:rPr>
          <w:rFonts w:ascii="宋体" w:hAnsi="宋体"/>
          <w:b/>
        </w:rPr>
      </w:pPr>
    </w:p>
    <w:p>
      <w:pPr>
        <w:jc w:val="center"/>
        <w:rPr>
          <w:rFonts w:ascii="宋体" w:hAnsi="宋体"/>
          <w:sz w:val="21"/>
        </w:rPr>
      </w:pPr>
      <w:bookmarkStart w:id="0" w:name="_Toc20339_WPSOffice_Type1"/>
    </w:p>
    <w:p>
      <w:pPr>
        <w:jc w:val="center"/>
        <w:rPr>
          <w:rFonts w:ascii="宋体" w:hAnsi="宋体"/>
          <w:sz w:val="21"/>
        </w:rPr>
      </w:pPr>
    </w:p>
    <w:p>
      <w:pPr>
        <w:jc w:val="center"/>
      </w:pPr>
      <w:r>
        <w:rPr>
          <w:rFonts w:ascii="宋体" w:hAnsi="宋体"/>
          <w:sz w:val="21"/>
        </w:rPr>
        <w:t>目录</w:t>
      </w:r>
    </w:p>
    <w:p>
      <w:pPr>
        <w:pStyle w:val="35"/>
        <w:tabs>
          <w:tab w:val="right" w:leader="dot" w:pos="9072"/>
        </w:tabs>
        <w:rPr>
          <w:sz w:val="32"/>
          <w:szCs w:val="32"/>
        </w:rPr>
      </w:pPr>
      <w:r>
        <w:fldChar w:fldCharType="begin"/>
      </w:r>
      <w:r>
        <w:instrText xml:space="preserve"> HYPERLINK \l "_Toc26358_WPSOffice_Level1" </w:instrText>
      </w:r>
      <w:r>
        <w:fldChar w:fldCharType="separate"/>
      </w:r>
      <w:r>
        <w:rPr>
          <w:rFonts w:ascii="宋体" w:hAnsi="宋体" w:cs="宋体"/>
          <w:sz w:val="32"/>
          <w:szCs w:val="32"/>
        </w:rPr>
        <w:t xml:space="preserve">1 </w:t>
      </w:r>
      <w:r>
        <w:rPr>
          <w:rFonts w:hint="eastAsia" w:ascii="宋体" w:hAnsi="宋体" w:cs="宋体"/>
          <w:sz w:val="32"/>
          <w:szCs w:val="32"/>
        </w:rPr>
        <w:t>总则</w:t>
      </w:r>
      <w:r>
        <w:rPr>
          <w:sz w:val="32"/>
          <w:szCs w:val="32"/>
        </w:rPr>
        <w:tab/>
      </w:r>
      <w:bookmarkStart w:id="1" w:name="_Toc26358_WPSOffice_Level1Page"/>
      <w:r>
        <w:rPr>
          <w:sz w:val="32"/>
          <w:szCs w:val="32"/>
        </w:rPr>
        <w:t>3</w:t>
      </w:r>
      <w:bookmarkEnd w:id="1"/>
      <w:r>
        <w:rPr>
          <w:sz w:val="32"/>
          <w:szCs w:val="32"/>
        </w:rPr>
        <w:fldChar w:fldCharType="end"/>
      </w:r>
    </w:p>
    <w:p>
      <w:pPr>
        <w:pStyle w:val="35"/>
        <w:tabs>
          <w:tab w:val="right" w:leader="dot" w:pos="9072"/>
        </w:tabs>
        <w:rPr>
          <w:sz w:val="32"/>
          <w:szCs w:val="32"/>
        </w:rPr>
      </w:pPr>
      <w:r>
        <w:fldChar w:fldCharType="begin"/>
      </w:r>
      <w:r>
        <w:instrText xml:space="preserve"> HYPERLINK \l "_Toc16774_WPSOffice_Level1" </w:instrText>
      </w:r>
      <w:r>
        <w:fldChar w:fldCharType="separate"/>
      </w:r>
      <w:r>
        <w:rPr>
          <w:rFonts w:ascii="宋体" w:hAnsi="宋体" w:cs="宋体"/>
          <w:sz w:val="32"/>
          <w:szCs w:val="32"/>
        </w:rPr>
        <w:t xml:space="preserve">2 </w:t>
      </w:r>
      <w:r>
        <w:rPr>
          <w:rFonts w:hint="eastAsia" w:ascii="宋体" w:hAnsi="宋体" w:cs="宋体"/>
          <w:sz w:val="32"/>
          <w:szCs w:val="32"/>
        </w:rPr>
        <w:t>项目概况</w:t>
      </w:r>
      <w:r>
        <w:rPr>
          <w:sz w:val="32"/>
          <w:szCs w:val="32"/>
        </w:rPr>
        <w:tab/>
      </w:r>
      <w:bookmarkStart w:id="2" w:name="_Toc16774_WPSOffice_Level1Page"/>
      <w:r>
        <w:rPr>
          <w:sz w:val="32"/>
          <w:szCs w:val="32"/>
        </w:rPr>
        <w:t>4</w:t>
      </w:r>
      <w:bookmarkEnd w:id="2"/>
      <w:r>
        <w:rPr>
          <w:sz w:val="32"/>
          <w:szCs w:val="32"/>
        </w:rPr>
        <w:fldChar w:fldCharType="end"/>
      </w:r>
    </w:p>
    <w:p>
      <w:pPr>
        <w:pStyle w:val="35"/>
        <w:tabs>
          <w:tab w:val="right" w:leader="dot" w:pos="9072"/>
        </w:tabs>
        <w:rPr>
          <w:sz w:val="32"/>
          <w:szCs w:val="32"/>
        </w:rPr>
      </w:pPr>
      <w:r>
        <w:fldChar w:fldCharType="begin"/>
      </w:r>
      <w:r>
        <w:instrText xml:space="preserve"> HYPERLINK \l "_Toc29199_WPSOffice_Level1" </w:instrText>
      </w:r>
      <w:r>
        <w:fldChar w:fldCharType="separate"/>
      </w:r>
      <w:r>
        <w:rPr>
          <w:rFonts w:hint="eastAsia" w:ascii="宋体" w:hAnsi="宋体" w:cs="宋体"/>
          <w:sz w:val="32"/>
          <w:szCs w:val="32"/>
        </w:rPr>
        <w:t>3</w:t>
      </w:r>
      <w:r>
        <w:rPr>
          <w:rFonts w:ascii="宋体" w:hAnsi="宋体" w:cs="宋体"/>
          <w:sz w:val="32"/>
          <w:szCs w:val="32"/>
        </w:rPr>
        <w:t xml:space="preserve"> </w:t>
      </w:r>
      <w:r>
        <w:rPr>
          <w:rFonts w:hint="eastAsia" w:ascii="宋体" w:hAnsi="宋体" w:cs="宋体"/>
          <w:sz w:val="32"/>
          <w:szCs w:val="32"/>
        </w:rPr>
        <w:t>设计、计算和供货范围</w:t>
      </w:r>
      <w:r>
        <w:rPr>
          <w:sz w:val="32"/>
          <w:szCs w:val="32"/>
        </w:rPr>
        <w:tab/>
      </w:r>
      <w:r>
        <w:rPr>
          <w:rFonts w:hint="eastAsia"/>
          <w:sz w:val="32"/>
          <w:szCs w:val="32"/>
        </w:rPr>
        <w:t>4</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"_Toc13185_WPSOffice_Level1" </w:instrText>
      </w:r>
      <w:r>
        <w:fldChar w:fldCharType="separate"/>
      </w:r>
      <w:r>
        <w:rPr>
          <w:rFonts w:hint="eastAsia" w:ascii="宋体" w:hAnsi="宋体" w:cs="宋体"/>
          <w:sz w:val="32"/>
          <w:szCs w:val="32"/>
        </w:rPr>
        <w:t>4</w:t>
      </w:r>
      <w:r>
        <w:rPr>
          <w:rFonts w:ascii="宋体" w:hAnsi="宋体" w:cs="宋体"/>
          <w:sz w:val="32"/>
          <w:szCs w:val="32"/>
        </w:rPr>
        <w:t xml:space="preserve"> </w:t>
      </w:r>
      <w:r>
        <w:rPr>
          <w:rFonts w:hint="eastAsia" w:ascii="宋体" w:hAnsi="宋体" w:cs="宋体"/>
          <w:sz w:val="32"/>
          <w:szCs w:val="32"/>
        </w:rPr>
        <w:t>技术要求</w:t>
      </w:r>
      <w:r>
        <w:rPr>
          <w:sz w:val="32"/>
          <w:szCs w:val="32"/>
        </w:rPr>
        <w:tab/>
      </w:r>
      <w:r>
        <w:rPr>
          <w:rFonts w:hint="eastAsia"/>
          <w:sz w:val="32"/>
          <w:szCs w:val="32"/>
        </w:rPr>
        <w:t>6</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"_Toc20923_WPSOffice_Level1" </w:instrText>
      </w:r>
      <w:r>
        <w:fldChar w:fldCharType="separate"/>
      </w:r>
      <w:r>
        <w:rPr>
          <w:rFonts w:hint="eastAsia" w:ascii="宋体" w:hAnsi="宋体" w:cs="宋体"/>
          <w:sz w:val="32"/>
          <w:szCs w:val="32"/>
        </w:rPr>
        <w:t>5</w:t>
      </w:r>
      <w:r>
        <w:rPr>
          <w:rFonts w:ascii="宋体" w:hAnsi="宋体" w:cs="宋体"/>
          <w:sz w:val="32"/>
          <w:szCs w:val="32"/>
        </w:rPr>
        <w:t xml:space="preserve"> </w:t>
      </w:r>
      <w:r>
        <w:rPr>
          <w:rFonts w:hint="eastAsia" w:ascii="宋体" w:hAnsi="宋体" w:cs="宋体"/>
          <w:sz w:val="32"/>
          <w:szCs w:val="32"/>
        </w:rPr>
        <w:t>设备制造要求</w:t>
      </w:r>
      <w:r>
        <w:rPr>
          <w:sz w:val="32"/>
          <w:szCs w:val="32"/>
        </w:rPr>
        <w:tab/>
      </w:r>
      <w:r>
        <w:rPr>
          <w:rFonts w:hint="eastAsia"/>
          <w:sz w:val="32"/>
          <w:szCs w:val="32"/>
        </w:rPr>
        <w:t>15</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"_Toc28415_WPSOffice_Level1" </w:instrText>
      </w:r>
      <w:r>
        <w:fldChar w:fldCharType="separate"/>
      </w:r>
      <w:r>
        <w:rPr>
          <w:rFonts w:hint="eastAsia" w:ascii="宋体" w:hAnsi="宋体" w:cs="宋体"/>
          <w:sz w:val="32"/>
          <w:szCs w:val="32"/>
        </w:rPr>
        <w:t>6</w:t>
      </w:r>
      <w:r>
        <w:rPr>
          <w:rFonts w:ascii="宋体" w:hAnsi="宋体" w:cs="宋体"/>
          <w:sz w:val="32"/>
          <w:szCs w:val="32"/>
        </w:rPr>
        <w:t xml:space="preserve"> </w:t>
      </w:r>
      <w:r>
        <w:rPr>
          <w:rFonts w:hint="eastAsia" w:ascii="宋体" w:hAnsi="宋体" w:cs="宋体"/>
          <w:sz w:val="32"/>
          <w:szCs w:val="32"/>
        </w:rPr>
        <w:t>规范及标准</w:t>
      </w:r>
      <w:r>
        <w:rPr>
          <w:sz w:val="32"/>
          <w:szCs w:val="32"/>
        </w:rPr>
        <w:tab/>
      </w:r>
      <w:r>
        <w:rPr>
          <w:rFonts w:hint="eastAsia"/>
          <w:sz w:val="32"/>
          <w:szCs w:val="32"/>
        </w:rPr>
        <w:t>15</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"_Toc20534_WPSOffice_Level1" </w:instrText>
      </w:r>
      <w:r>
        <w:fldChar w:fldCharType="separate"/>
      </w:r>
      <w:r>
        <w:rPr>
          <w:rFonts w:ascii="宋体" w:hAnsi="宋体" w:cs="宋体"/>
          <w:sz w:val="32"/>
          <w:szCs w:val="32"/>
        </w:rPr>
        <w:t xml:space="preserve">7 </w:t>
      </w:r>
      <w:r>
        <w:rPr>
          <w:rFonts w:hint="eastAsia" w:ascii="宋体" w:hAnsi="宋体" w:cs="宋体"/>
          <w:sz w:val="32"/>
          <w:szCs w:val="32"/>
        </w:rPr>
        <w:t>油漆、包装及运输</w:t>
      </w:r>
      <w:r>
        <w:rPr>
          <w:sz w:val="32"/>
          <w:szCs w:val="32"/>
        </w:rPr>
        <w:tab/>
      </w:r>
      <w:bookmarkStart w:id="3" w:name="_Toc20534_WPSOffice_Level1Page"/>
      <w:r>
        <w:rPr>
          <w:sz w:val="32"/>
          <w:szCs w:val="32"/>
        </w:rPr>
        <w:t>1</w:t>
      </w:r>
      <w:bookmarkEnd w:id="3"/>
      <w:r>
        <w:rPr>
          <w:rFonts w:hint="eastAsia"/>
          <w:sz w:val="32"/>
          <w:szCs w:val="32"/>
        </w:rPr>
        <w:t>7</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"_Toc22505_WPSOffice_Level1" </w:instrText>
      </w:r>
      <w:r>
        <w:fldChar w:fldCharType="separate"/>
      </w:r>
      <w:r>
        <w:rPr>
          <w:rFonts w:ascii="宋体" w:hAnsi="宋体" w:cs="宋体"/>
          <w:sz w:val="32"/>
          <w:szCs w:val="32"/>
        </w:rPr>
        <w:t xml:space="preserve">8 </w:t>
      </w:r>
      <w:r>
        <w:rPr>
          <w:rFonts w:hint="eastAsia" w:ascii="宋体" w:hAnsi="宋体" w:cs="宋体"/>
          <w:sz w:val="32"/>
          <w:szCs w:val="32"/>
        </w:rPr>
        <w:t>技术资料</w:t>
      </w:r>
      <w:r>
        <w:rPr>
          <w:sz w:val="32"/>
          <w:szCs w:val="32"/>
        </w:rPr>
        <w:tab/>
      </w:r>
      <w:bookmarkStart w:id="4" w:name="_Toc22505_WPSOffice_Level1Page"/>
      <w:r>
        <w:rPr>
          <w:sz w:val="32"/>
          <w:szCs w:val="32"/>
        </w:rPr>
        <w:t>1</w:t>
      </w:r>
      <w:bookmarkEnd w:id="4"/>
      <w:r>
        <w:rPr>
          <w:rFonts w:hint="eastAsia"/>
          <w:sz w:val="32"/>
          <w:szCs w:val="32"/>
        </w:rPr>
        <w:t>7</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"_Toc4555_WPSOffice_Level1" </w:instrText>
      </w:r>
      <w:r>
        <w:fldChar w:fldCharType="separate"/>
      </w:r>
      <w:r>
        <w:rPr>
          <w:rFonts w:ascii="宋体" w:hAnsi="宋体" w:cs="宋体"/>
          <w:sz w:val="32"/>
          <w:szCs w:val="32"/>
        </w:rPr>
        <w:t xml:space="preserve">9 </w:t>
      </w:r>
      <w:r>
        <w:rPr>
          <w:rFonts w:hint="eastAsia" w:ascii="宋体" w:hAnsi="宋体" w:cs="宋体"/>
          <w:sz w:val="32"/>
          <w:szCs w:val="32"/>
        </w:rPr>
        <w:t>交货进度</w:t>
      </w:r>
      <w:r>
        <w:rPr>
          <w:sz w:val="32"/>
          <w:szCs w:val="32"/>
        </w:rPr>
        <w:tab/>
      </w:r>
      <w:r>
        <w:rPr>
          <w:rFonts w:hint="eastAsia"/>
          <w:sz w:val="32"/>
          <w:szCs w:val="32"/>
        </w:rPr>
        <w:t>20</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"_Toc2788_WPSOffice_Level1" </w:instrText>
      </w:r>
      <w:r>
        <w:fldChar w:fldCharType="separate"/>
      </w:r>
      <w:r>
        <w:rPr>
          <w:rFonts w:ascii="宋体" w:hAnsi="宋体" w:cs="宋体"/>
          <w:sz w:val="32"/>
          <w:szCs w:val="32"/>
        </w:rPr>
        <w:t xml:space="preserve">10 </w:t>
      </w:r>
      <w:r>
        <w:rPr>
          <w:rFonts w:hint="eastAsia" w:ascii="宋体" w:hAnsi="宋体" w:cs="宋体"/>
          <w:sz w:val="32"/>
          <w:szCs w:val="32"/>
        </w:rPr>
        <w:t>监造、检验和性能验收试验</w:t>
      </w:r>
      <w:r>
        <w:rPr>
          <w:sz w:val="32"/>
          <w:szCs w:val="32"/>
        </w:rPr>
        <w:tab/>
      </w:r>
      <w:r>
        <w:rPr>
          <w:rFonts w:hint="eastAsia"/>
          <w:sz w:val="32"/>
          <w:szCs w:val="32"/>
        </w:rPr>
        <w:t>20</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"_Toc7753_WPSOffice_Level1" </w:instrText>
      </w:r>
      <w:r>
        <w:fldChar w:fldCharType="separate"/>
      </w:r>
      <w:r>
        <w:rPr>
          <w:rFonts w:ascii="宋体" w:hAnsi="宋体" w:cs="宋体"/>
          <w:sz w:val="32"/>
          <w:szCs w:val="32"/>
        </w:rPr>
        <w:t xml:space="preserve">11 </w:t>
      </w:r>
      <w:r>
        <w:rPr>
          <w:rFonts w:hint="eastAsia" w:ascii="宋体" w:hAnsi="宋体" w:cs="宋体"/>
          <w:sz w:val="32"/>
          <w:szCs w:val="32"/>
        </w:rPr>
        <w:t>产品质量保证</w:t>
      </w:r>
      <w:r>
        <w:rPr>
          <w:sz w:val="32"/>
          <w:szCs w:val="32"/>
        </w:rPr>
        <w:tab/>
      </w:r>
      <w:r>
        <w:rPr>
          <w:rFonts w:hint="eastAsia"/>
          <w:sz w:val="32"/>
          <w:szCs w:val="32"/>
        </w:rPr>
        <w:t>22</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"_Toc20282_WPSOffice_Level1" </w:instrText>
      </w:r>
      <w:r>
        <w:fldChar w:fldCharType="separate"/>
      </w:r>
      <w:r>
        <w:rPr>
          <w:rFonts w:ascii="宋体" w:hAnsi="宋体" w:cs="宋体"/>
          <w:sz w:val="32"/>
          <w:szCs w:val="32"/>
        </w:rPr>
        <w:t xml:space="preserve">12 </w:t>
      </w:r>
      <w:r>
        <w:rPr>
          <w:rFonts w:hint="eastAsia" w:ascii="宋体" w:hAnsi="宋体" w:cs="宋体"/>
          <w:sz w:val="32"/>
          <w:szCs w:val="32"/>
        </w:rPr>
        <w:t>技术服务和联络</w:t>
      </w:r>
      <w:r>
        <w:rPr>
          <w:sz w:val="32"/>
          <w:szCs w:val="32"/>
        </w:rPr>
        <w:tab/>
      </w:r>
      <w:r>
        <w:rPr>
          <w:rFonts w:hint="eastAsia"/>
          <w:sz w:val="32"/>
          <w:szCs w:val="32"/>
        </w:rPr>
        <w:t>23</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"_Toc1401_WPSOffice_Level1" </w:instrText>
      </w:r>
      <w:r>
        <w:fldChar w:fldCharType="separate"/>
      </w:r>
      <w:r>
        <w:rPr>
          <w:rFonts w:ascii="宋体" w:hAnsi="宋体" w:cs="宋体"/>
          <w:sz w:val="32"/>
          <w:szCs w:val="32"/>
        </w:rPr>
        <w:t xml:space="preserve">13 </w:t>
      </w:r>
      <w:r>
        <w:rPr>
          <w:rFonts w:hint="eastAsia" w:ascii="宋体" w:hAnsi="宋体" w:cs="宋体"/>
          <w:sz w:val="32"/>
          <w:szCs w:val="32"/>
        </w:rPr>
        <w:t>分包与外购</w:t>
      </w:r>
      <w:r>
        <w:rPr>
          <w:sz w:val="32"/>
          <w:szCs w:val="32"/>
        </w:rPr>
        <w:tab/>
      </w:r>
      <w:r>
        <w:rPr>
          <w:rFonts w:hint="eastAsia"/>
          <w:sz w:val="32"/>
          <w:szCs w:val="32"/>
        </w:rPr>
        <w:t>25</w:t>
      </w:r>
      <w:r>
        <w:rPr>
          <w:rFonts w:hint="eastAsia"/>
          <w:sz w:val="32"/>
          <w:szCs w:val="32"/>
        </w:rPr>
        <w:fldChar w:fldCharType="end"/>
      </w:r>
    </w:p>
    <w:p>
      <w:pPr>
        <w:pStyle w:val="35"/>
        <w:tabs>
          <w:tab w:val="right" w:leader="dot" w:pos="9072"/>
        </w:tabs>
        <w:rPr>
          <w:sz w:val="32"/>
          <w:szCs w:val="32"/>
        </w:rPr>
      </w:pPr>
      <w:r>
        <w:fldChar w:fldCharType="begin"/>
      </w:r>
      <w:r>
        <w:instrText xml:space="preserve"> HYPERLINK \l "_Toc10297_WPSOffice_Level1" </w:instrText>
      </w:r>
      <w:r>
        <w:fldChar w:fldCharType="separate"/>
      </w:r>
      <w:r>
        <w:rPr>
          <w:rFonts w:ascii="宋体" w:hAnsi="宋体" w:cs="宋体"/>
          <w:sz w:val="32"/>
          <w:szCs w:val="32"/>
        </w:rPr>
        <w:t xml:space="preserve">14 </w:t>
      </w:r>
      <w:r>
        <w:rPr>
          <w:rFonts w:hint="eastAsia" w:ascii="宋体" w:hAnsi="宋体" w:cs="宋体"/>
          <w:sz w:val="32"/>
          <w:szCs w:val="32"/>
        </w:rPr>
        <w:t>差异表</w:t>
      </w:r>
      <w:r>
        <w:rPr>
          <w:sz w:val="32"/>
          <w:szCs w:val="32"/>
        </w:rPr>
        <w:tab/>
      </w:r>
      <w:r>
        <w:rPr>
          <w:rFonts w:hint="eastAsia"/>
          <w:sz w:val="32"/>
          <w:szCs w:val="32"/>
        </w:rPr>
        <w:t>26</w:t>
      </w:r>
      <w:r>
        <w:rPr>
          <w:rFonts w:hint="eastAsia"/>
          <w:sz w:val="32"/>
          <w:szCs w:val="32"/>
        </w:rPr>
        <w:fldChar w:fldCharType="end"/>
      </w:r>
    </w:p>
    <w:bookmarkEnd w:id="0"/>
    <w:p>
      <w:pPr>
        <w:pStyle w:val="7"/>
        <w:tabs>
          <w:tab w:val="left" w:pos="8789"/>
        </w:tabs>
        <w:ind w:right="-140" w:rightChars="-50"/>
        <w:jc w:val="left"/>
        <w:rPr>
          <w:sz w:val="32"/>
          <w:szCs w:val="32"/>
        </w:rPr>
        <w:sectPr>
          <w:footerReference r:id="rId7" w:type="first"/>
          <w:headerReference r:id="rId3" w:type="default"/>
          <w:footerReference r:id="rId5" w:type="default"/>
          <w:headerReference r:id="rId4" w:type="even"/>
          <w:footerReference r:id="rId6" w:type="even"/>
          <w:pgSz w:w="11906" w:h="16838"/>
          <w:pgMar w:top="1417" w:right="1417" w:bottom="1417" w:left="1417" w:header="851" w:footer="992" w:gutter="0"/>
          <w:pgNumType w:start="1"/>
          <w:cols w:space="720" w:num="1"/>
          <w:titlePg/>
          <w:docGrid w:linePitch="441" w:charSpace="0"/>
        </w:sectPr>
      </w:pPr>
      <w:r>
        <w:rPr>
          <w:rFonts w:hint="eastAsia"/>
          <w:sz w:val="32"/>
          <w:szCs w:val="32"/>
        </w:rPr>
        <w:t>15 附件................................................................................................26</w:t>
      </w:r>
    </w:p>
    <w:p>
      <w:pPr>
        <w:pStyle w:val="3"/>
        <w:numPr>
          <w:ilvl w:val="0"/>
          <w:numId w:val="1"/>
        </w:numPr>
        <w:spacing w:before="0" w:after="0" w:line="360" w:lineRule="auto"/>
        <w:rPr>
          <w:rFonts w:ascii="宋体" w:hAnsi="宋体" w:eastAsia="宋体" w:cs="宋体"/>
          <w:sz w:val="28"/>
          <w:szCs w:val="28"/>
        </w:rPr>
      </w:pPr>
      <w:bookmarkStart w:id="5" w:name="_Toc303175297"/>
      <w:bookmarkStart w:id="6" w:name="_Toc21986"/>
      <w:bookmarkStart w:id="7" w:name="_Toc295890213"/>
      <w:bookmarkStart w:id="8" w:name="_Toc295889989"/>
      <w:bookmarkStart w:id="9" w:name="_Toc295834359"/>
      <w:bookmarkStart w:id="10" w:name="_Toc295830315"/>
      <w:bookmarkStart w:id="11" w:name="_Toc295832496"/>
      <w:bookmarkStart w:id="12" w:name="_Toc295834135"/>
      <w:bookmarkStart w:id="13" w:name="_Toc295834392"/>
      <w:bookmarkStart w:id="14" w:name="_Toc26358_WPSOffice_Level1"/>
      <w:bookmarkStart w:id="15" w:name="g1"/>
      <w:r>
        <w:rPr>
          <w:rFonts w:hint="eastAsia" w:ascii="宋体" w:hAnsi="宋体" w:eastAsia="宋体" w:cs="宋体"/>
          <w:sz w:val="28"/>
          <w:szCs w:val="28"/>
        </w:rPr>
        <w:t>总则</w:t>
      </w:r>
      <w:bookmarkEnd w:id="5"/>
      <w:bookmarkEnd w:id="6"/>
      <w:bookmarkEnd w:id="7"/>
      <w:bookmarkEnd w:id="8"/>
      <w:bookmarkEnd w:id="9"/>
      <w:bookmarkEnd w:id="10"/>
      <w:bookmarkEnd w:id="11"/>
      <w:bookmarkEnd w:id="12"/>
      <w:bookmarkEnd w:id="13"/>
      <w:bookmarkEnd w:id="14"/>
    </w:p>
    <w:bookmarkEnd w:id="15"/>
    <w:p>
      <w:pPr>
        <w:numPr>
          <w:ilvl w:val="0"/>
          <w:numId w:val="2"/>
        </w:numPr>
        <w:adjustRightInd w:val="0"/>
        <w:snapToGrid w:val="0"/>
        <w:spacing w:line="360" w:lineRule="auto"/>
        <w:jc w:val="left"/>
        <w:rPr>
          <w:rFonts w:ascii="宋体" w:hAnsi="宋体" w:cs="宋体"/>
          <w:szCs w:val="28"/>
        </w:rPr>
      </w:pPr>
      <w:r>
        <w:rPr>
          <w:rFonts w:hint="eastAsia" w:ascii="宋体" w:hAnsi="宋体" w:cs="宋体"/>
          <w:bCs/>
          <w:szCs w:val="28"/>
        </w:rPr>
        <w:t>本技术规范适用于厦门同集热电有限公司1#、2#锅炉系统大修项目材料采购，</w:t>
      </w:r>
      <w:r>
        <w:rPr>
          <w:rFonts w:hint="eastAsia" w:ascii="宋体" w:hAnsi="宋体" w:cs="宋体"/>
          <w:szCs w:val="28"/>
        </w:rPr>
        <w:t>它提出</w:t>
      </w:r>
      <w:r>
        <w:rPr>
          <w:rFonts w:hint="eastAsia" w:ascii="宋体" w:hAnsi="宋体" w:cs="宋体"/>
          <w:bCs/>
          <w:szCs w:val="28"/>
        </w:rPr>
        <w:t>1#、2#</w:t>
      </w:r>
      <w:r>
        <w:rPr>
          <w:rFonts w:hint="eastAsia" w:ascii="宋体" w:hAnsi="宋体" w:cs="宋体"/>
          <w:szCs w:val="28"/>
        </w:rPr>
        <w:t>锅炉</w:t>
      </w:r>
      <w:r>
        <w:rPr>
          <w:rFonts w:hint="eastAsia" w:ascii="宋体" w:hAnsi="宋体" w:cs="宋体"/>
          <w:bCs/>
          <w:szCs w:val="28"/>
        </w:rPr>
        <w:t>系统大修项目材料</w:t>
      </w:r>
      <w:r>
        <w:rPr>
          <w:rFonts w:hint="eastAsia" w:ascii="宋体" w:hAnsi="宋体" w:cs="宋体"/>
          <w:szCs w:val="28"/>
        </w:rPr>
        <w:t>的设计、制造、结构、性能、试验等方面的技术要求及供货范围。</w:t>
      </w:r>
    </w:p>
    <w:p>
      <w:pPr>
        <w:numPr>
          <w:ilvl w:val="0"/>
          <w:numId w:val="2"/>
        </w:numPr>
        <w:adjustRightInd w:val="0"/>
        <w:snapToGrid w:val="0"/>
        <w:spacing w:line="360" w:lineRule="auto"/>
        <w:jc w:val="left"/>
        <w:rPr>
          <w:rFonts w:ascii="宋体" w:hAnsi="宋体" w:cs="宋体"/>
          <w:szCs w:val="28"/>
        </w:rPr>
      </w:pPr>
      <w:r>
        <w:rPr>
          <w:rFonts w:hint="eastAsia" w:ascii="宋体" w:hAnsi="宋体" w:cs="宋体"/>
          <w:bCs/>
          <w:szCs w:val="28"/>
        </w:rPr>
        <w:t>本技术规范提出的是最低限度的技术要求，并未对一切技术细节做出规定，也未充分引述有关标准和规范条文，投标人应保证提供符合国家或国际标准和本规范书要求的优质产品及相应服务，对国家有关安全、环保、劳卫、消防等强制性标准必须满足其要求。</w:t>
      </w:r>
      <w:r>
        <w:rPr>
          <w:rFonts w:hint="eastAsia" w:ascii="宋体" w:hAnsi="宋体" w:cs="宋体"/>
          <w:szCs w:val="28"/>
        </w:rPr>
        <w:t>除此之外，投标人还应根据自己的经验对本规范的不足之处加以补充(可以在投标书中增加一项特别补充，供招标人选择)。</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投标人如对本技术规范书有偏差（无论多少或微小）都必须清楚地表示在本规范书的附件“差异表”中。如投标人没有对本规范书提出书面异议，招标人则可认为投标人提供的产品完全满足本规范书的要求。如果投标人未提出差异或提出的差异表内容不全而自行在报价文件中更改采购文件的文字内容，或者报价文件中的设备与报价技术文件内容存在差异（如缺少设备或用较低设备替代较高设备），招标人有权拒绝该报价，并由投标人自行按采购文件技术要求补足或更换设备而不再新增任何费用。</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投标人须执行本技术规范书所列标准（所列标准如有更新版本，应以最新版本为准）。有矛盾时，按较高标准执行。合同签订后10天内，投标人应提供合同设备的设计、制造、检验/试验、装配、安装、调试、试运、验收、运行和维护等标准清单给招标人，供招标人确认。</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投标人应提供高质量、成熟可靠、技术先进的产品，并经实践证明是成熟、安全、可靠的优质产品。</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产品采用的专利涉及到的全部费用均被认为已包含在产品价中，投标人保证招标人不承担有关产品专利的一切责任。</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只有招标人有权修改本采购文件。合同及技术协议谈判将以本采购文件为基础，经修改后最终确定的文件将作为合同的一个附件，并与合同文件有相同的法律效力。双方共同签署的会议纪要、补充文件等也与合同文件有相同的法律效力。</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投标人在报价文件中表明所有外购设备的生产厂家，要由招标人确认。</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投标人在报价文件中应采用国际单位制（SI）。双方工作语言为中文，所有的报价文件资料均为中文。</w:t>
      </w:r>
    </w:p>
    <w:p>
      <w:pPr>
        <w:numPr>
          <w:ilvl w:val="0"/>
          <w:numId w:val="2"/>
        </w:numPr>
        <w:adjustRightInd w:val="0"/>
        <w:snapToGrid w:val="0"/>
        <w:spacing w:line="360" w:lineRule="auto"/>
        <w:jc w:val="left"/>
        <w:rPr>
          <w:rFonts w:ascii="宋体" w:hAnsi="宋体" w:cs="宋体"/>
          <w:bCs/>
          <w:szCs w:val="28"/>
        </w:rPr>
      </w:pPr>
      <w:r>
        <w:rPr>
          <w:rFonts w:hint="eastAsia" w:ascii="宋体" w:hAnsi="宋体" w:cs="宋体"/>
          <w:bCs/>
          <w:szCs w:val="28"/>
        </w:rPr>
        <w:t>本采购文件未尽事宜，双方协商解决。</w:t>
      </w:r>
    </w:p>
    <w:p>
      <w:pPr>
        <w:pStyle w:val="3"/>
        <w:numPr>
          <w:ilvl w:val="0"/>
          <w:numId w:val="1"/>
        </w:numPr>
        <w:spacing w:before="0" w:after="0" w:line="360" w:lineRule="auto"/>
        <w:rPr>
          <w:rFonts w:ascii="宋体" w:hAnsi="宋体" w:eastAsia="宋体" w:cs="宋体"/>
          <w:sz w:val="28"/>
          <w:szCs w:val="28"/>
        </w:rPr>
      </w:pPr>
      <w:bookmarkStart w:id="16" w:name="_Toc295834393"/>
      <w:bookmarkStart w:id="17" w:name="_Toc295890214"/>
      <w:bookmarkStart w:id="18" w:name="_Toc16774_WPSOffice_Level1"/>
      <w:bookmarkStart w:id="19" w:name="_Toc295834136"/>
      <w:bookmarkStart w:id="20" w:name="_Toc792"/>
      <w:bookmarkStart w:id="21" w:name="_Toc295832497"/>
      <w:bookmarkStart w:id="22" w:name="_Toc295834360"/>
      <w:bookmarkStart w:id="23" w:name="_Toc303175298"/>
      <w:bookmarkStart w:id="24" w:name="_Toc295889990"/>
      <w:bookmarkStart w:id="25" w:name="_Toc295830316"/>
      <w:r>
        <w:rPr>
          <w:rFonts w:hint="eastAsia" w:ascii="宋体" w:hAnsi="宋体" w:eastAsia="宋体" w:cs="宋体"/>
          <w:sz w:val="28"/>
          <w:szCs w:val="28"/>
        </w:rPr>
        <w:t>项目概况</w:t>
      </w:r>
      <w:bookmarkEnd w:id="16"/>
      <w:bookmarkEnd w:id="17"/>
      <w:bookmarkEnd w:id="18"/>
      <w:bookmarkEnd w:id="19"/>
      <w:bookmarkEnd w:id="20"/>
      <w:bookmarkEnd w:id="21"/>
      <w:bookmarkEnd w:id="22"/>
      <w:bookmarkEnd w:id="23"/>
      <w:bookmarkEnd w:id="24"/>
      <w:bookmarkEnd w:id="25"/>
    </w:p>
    <w:p>
      <w:pPr>
        <w:spacing w:line="360" w:lineRule="auto"/>
        <w:ind w:right="560" w:rightChars="200" w:firstLine="560" w:firstLineChars="200"/>
        <w:jc w:val="left"/>
        <w:rPr>
          <w:rFonts w:ascii="宋体" w:hAnsi="宋体" w:cs="宋体"/>
          <w:szCs w:val="28"/>
        </w:rPr>
      </w:pPr>
      <w:r>
        <w:rPr>
          <w:rFonts w:hint="eastAsia" w:ascii="宋体" w:hAnsi="宋体" w:cs="宋体"/>
          <w:kern w:val="0"/>
          <w:szCs w:val="28"/>
        </w:rPr>
        <w:t>厦门同集热电有限公司位于厦门市同安区美禾三路399号，公司成立于2004年。已建设2×35t/h循环流化床锅炉+1×6MW抽汽凝汽式汽轮发电机，于2005年投产。</w:t>
      </w:r>
      <w:r>
        <w:rPr>
          <w:rFonts w:hint="eastAsia" w:ascii="宋体" w:hAnsi="宋体" w:cs="宋体"/>
          <w:szCs w:val="28"/>
        </w:rPr>
        <w:t>锅炉为江西江联能源环保（原江西锅炉厂）生产的燃煤循环流化床锅炉，锅炉型号：JG35-3.82/450-W；为单汽包自然循环、半塔式布置、中温旋风分离、全钢结构炉架的低循环倍率流化床锅炉。</w:t>
      </w:r>
      <w:r>
        <w:rPr>
          <w:rFonts w:hint="eastAsia" w:ascii="宋体" w:hAnsi="宋体" w:cs="宋体"/>
          <w:bCs/>
          <w:szCs w:val="28"/>
        </w:rPr>
        <w:t>锅炉自2005年投运至今已满16年，</w:t>
      </w:r>
      <w:r>
        <w:rPr>
          <w:rFonts w:hint="eastAsia" w:ascii="宋体" w:hAnsi="宋体" w:cs="宋体"/>
          <w:szCs w:val="28"/>
        </w:rPr>
        <w:t>锅炉一、二级过热器、空预器、返料系统等设备都有不同程度的磨损和腐蚀，另锅炉运行变化及入炉燃料变化致使减温器减温效果不佳，因此决定对两台锅炉进行大修、技改。</w:t>
      </w:r>
    </w:p>
    <w:p>
      <w:pPr>
        <w:pStyle w:val="3"/>
        <w:numPr>
          <w:ilvl w:val="0"/>
          <w:numId w:val="1"/>
        </w:numPr>
        <w:spacing w:beforeLines="50" w:after="0" w:line="360" w:lineRule="auto"/>
        <w:rPr>
          <w:rFonts w:ascii="宋体" w:hAnsi="宋体" w:eastAsia="宋体" w:cs="宋体"/>
          <w:sz w:val="28"/>
          <w:szCs w:val="28"/>
        </w:rPr>
      </w:pPr>
      <w:bookmarkStart w:id="26" w:name="_Toc295889998"/>
      <w:bookmarkStart w:id="27" w:name="_Toc295834368"/>
      <w:bookmarkStart w:id="28" w:name="_Toc295834401"/>
      <w:bookmarkStart w:id="29" w:name="_Toc29199_WPSOffice_Level1"/>
      <w:bookmarkStart w:id="30" w:name="_Toc295830329"/>
      <w:bookmarkStart w:id="31" w:name="_Toc2568"/>
      <w:bookmarkStart w:id="32" w:name="_Toc295834144"/>
      <w:bookmarkStart w:id="33" w:name="_Toc295890222"/>
      <w:bookmarkStart w:id="34" w:name="_Toc303175307"/>
      <w:bookmarkStart w:id="35" w:name="_Toc295832504"/>
      <w:r>
        <w:rPr>
          <w:rFonts w:hint="eastAsia" w:ascii="宋体" w:hAnsi="宋体" w:eastAsia="宋体" w:cs="宋体"/>
          <w:sz w:val="28"/>
          <w:szCs w:val="28"/>
        </w:rPr>
        <w:t>设计、计算和供货范围</w:t>
      </w:r>
      <w:bookmarkEnd w:id="26"/>
      <w:bookmarkEnd w:id="27"/>
      <w:bookmarkEnd w:id="28"/>
      <w:bookmarkEnd w:id="29"/>
      <w:bookmarkEnd w:id="30"/>
      <w:bookmarkEnd w:id="31"/>
      <w:bookmarkEnd w:id="32"/>
      <w:bookmarkEnd w:id="33"/>
      <w:bookmarkEnd w:id="34"/>
      <w:bookmarkEnd w:id="35"/>
    </w:p>
    <w:p>
      <w:pPr>
        <w:snapToGrid w:val="0"/>
        <w:spacing w:line="360" w:lineRule="auto"/>
        <w:ind w:firstLine="560" w:firstLineChars="200"/>
        <w:jc w:val="left"/>
        <w:rPr>
          <w:rFonts w:ascii="宋体" w:hAnsi="宋体" w:cs="宋体"/>
          <w:color w:val="000000"/>
          <w:kern w:val="0"/>
          <w:szCs w:val="28"/>
        </w:rPr>
      </w:pPr>
      <w:r>
        <w:rPr>
          <w:rFonts w:hint="eastAsia" w:ascii="宋体" w:hAnsi="宋体" w:cs="宋体"/>
          <w:color w:val="000000"/>
          <w:kern w:val="0"/>
          <w:szCs w:val="28"/>
        </w:rPr>
        <w:t>1#、2#两台锅炉面式减温器改造为喷水减温器的设计、制造、试验、包装运输和指导安装，还包括减温水给水管道、阀门、调节装置，蒸汽连接管道改造设计等。返料管改造，更换设备膨胀、固定、支吊装置的设计。锅炉受压元件强度计算、过热器壁温计算。</w:t>
      </w:r>
    </w:p>
    <w:p>
      <w:pPr>
        <w:snapToGrid w:val="0"/>
        <w:spacing w:line="360" w:lineRule="auto"/>
        <w:ind w:firstLine="560" w:firstLineChars="200"/>
        <w:jc w:val="left"/>
        <w:rPr>
          <w:rFonts w:ascii="宋体" w:hAnsi="宋体" w:cs="宋体"/>
          <w:color w:val="000000"/>
          <w:kern w:val="0"/>
          <w:szCs w:val="28"/>
        </w:rPr>
      </w:pPr>
      <w:r>
        <w:rPr>
          <w:rFonts w:hint="eastAsia" w:ascii="宋体" w:hAnsi="宋体" w:cs="宋体"/>
          <w:color w:val="000000"/>
          <w:kern w:val="0"/>
          <w:szCs w:val="28"/>
        </w:rPr>
        <w:t>投标人应保证所设计的工艺及提供的设备必须是全新的、先进的、可靠的、完整的设备，设备的技术性能应满足相关技术规范和本规范书所述的技术要求。</w:t>
      </w:r>
    </w:p>
    <w:p>
      <w:pPr>
        <w:numPr>
          <w:ilvl w:val="0"/>
          <w:numId w:val="3"/>
        </w:numPr>
        <w:adjustRightInd w:val="0"/>
        <w:snapToGrid w:val="0"/>
        <w:spacing w:line="360" w:lineRule="auto"/>
        <w:jc w:val="left"/>
        <w:rPr>
          <w:rFonts w:ascii="宋体" w:hAnsi="宋体" w:cs="宋体"/>
          <w:szCs w:val="28"/>
        </w:rPr>
      </w:pPr>
      <w:r>
        <w:rPr>
          <w:rFonts w:hint="eastAsia" w:ascii="宋体" w:hAnsi="宋体" w:cs="宋体"/>
          <w:szCs w:val="28"/>
        </w:rPr>
        <w:t>设计、计算范围：</w:t>
      </w:r>
    </w:p>
    <w:p>
      <w:pPr>
        <w:numPr>
          <w:ilvl w:val="0"/>
          <w:numId w:val="4"/>
        </w:numPr>
        <w:adjustRightInd w:val="0"/>
        <w:snapToGrid w:val="0"/>
        <w:spacing w:line="360" w:lineRule="auto"/>
        <w:jc w:val="left"/>
        <w:rPr>
          <w:rFonts w:ascii="宋体" w:hAnsi="宋体" w:cs="宋体"/>
          <w:szCs w:val="28"/>
        </w:rPr>
      </w:pPr>
      <w:bookmarkStart w:id="36" w:name="_Toc15544"/>
      <w:bookmarkStart w:id="37" w:name="_Toc11779"/>
      <w:bookmarkStart w:id="38" w:name="_Toc8958"/>
      <w:bookmarkStart w:id="39" w:name="_Toc19552"/>
      <w:r>
        <w:rPr>
          <w:rFonts w:hint="eastAsia" w:ascii="宋体" w:hAnsi="宋体" w:cs="宋体"/>
          <w:szCs w:val="28"/>
        </w:rPr>
        <w:t>改造范围内的设备（集箱、管道、管件、喷嘴等）材料选取、强度计算、热力计算</w:t>
      </w:r>
      <w:bookmarkEnd w:id="36"/>
      <w:bookmarkEnd w:id="37"/>
      <w:r>
        <w:rPr>
          <w:rFonts w:hint="eastAsia" w:ascii="宋体" w:hAnsi="宋体" w:cs="宋体"/>
          <w:szCs w:val="28"/>
        </w:rPr>
        <w:t>。</w:t>
      </w:r>
    </w:p>
    <w:p>
      <w:pPr>
        <w:numPr>
          <w:ilvl w:val="0"/>
          <w:numId w:val="4"/>
        </w:numPr>
        <w:adjustRightInd w:val="0"/>
        <w:snapToGrid w:val="0"/>
        <w:spacing w:line="360" w:lineRule="auto"/>
        <w:jc w:val="left"/>
        <w:rPr>
          <w:rFonts w:ascii="宋体" w:hAnsi="宋体" w:cs="宋体"/>
          <w:szCs w:val="28"/>
        </w:rPr>
      </w:pPr>
      <w:r>
        <w:rPr>
          <w:rFonts w:hint="eastAsia" w:ascii="宋体" w:hAnsi="宋体" w:cs="宋体"/>
          <w:szCs w:val="28"/>
        </w:rPr>
        <w:t>改造范围内的设备膨胀、吊挂取值及布置</w:t>
      </w:r>
      <w:bookmarkEnd w:id="38"/>
      <w:bookmarkEnd w:id="39"/>
      <w:r>
        <w:rPr>
          <w:rFonts w:hint="eastAsia" w:ascii="宋体" w:hAnsi="宋体" w:cs="宋体"/>
          <w:szCs w:val="28"/>
        </w:rPr>
        <w:t>。</w:t>
      </w:r>
    </w:p>
    <w:p>
      <w:pPr>
        <w:numPr>
          <w:ilvl w:val="0"/>
          <w:numId w:val="4"/>
        </w:numPr>
        <w:adjustRightInd w:val="0"/>
        <w:snapToGrid w:val="0"/>
        <w:spacing w:line="360" w:lineRule="auto"/>
        <w:jc w:val="left"/>
        <w:rPr>
          <w:rFonts w:ascii="宋体" w:hAnsi="宋体" w:cs="宋体"/>
          <w:szCs w:val="28"/>
        </w:rPr>
      </w:pPr>
      <w:bookmarkStart w:id="40" w:name="_Toc17758"/>
      <w:bookmarkStart w:id="41" w:name="_Toc4248"/>
      <w:r>
        <w:rPr>
          <w:rFonts w:hint="eastAsia" w:ascii="宋体" w:hAnsi="宋体" w:cs="宋体"/>
          <w:szCs w:val="28"/>
        </w:rPr>
        <w:t>改造范围内的设备布置</w:t>
      </w:r>
      <w:bookmarkEnd w:id="40"/>
      <w:bookmarkEnd w:id="41"/>
      <w:r>
        <w:rPr>
          <w:rFonts w:hint="eastAsia" w:ascii="宋体" w:hAnsi="宋体" w:cs="宋体"/>
          <w:szCs w:val="28"/>
        </w:rPr>
        <w:t>。</w:t>
      </w:r>
    </w:p>
    <w:p>
      <w:pPr>
        <w:numPr>
          <w:ilvl w:val="0"/>
          <w:numId w:val="4"/>
        </w:numPr>
        <w:adjustRightInd w:val="0"/>
        <w:snapToGrid w:val="0"/>
        <w:spacing w:line="360" w:lineRule="auto"/>
        <w:jc w:val="left"/>
        <w:rPr>
          <w:rFonts w:ascii="宋体" w:hAnsi="宋体" w:cs="宋体"/>
          <w:szCs w:val="28"/>
        </w:rPr>
      </w:pPr>
      <w:bookmarkStart w:id="42" w:name="_Toc30132"/>
      <w:bookmarkStart w:id="43" w:name="_Toc18038"/>
      <w:r>
        <w:rPr>
          <w:rFonts w:hint="eastAsia" w:ascii="宋体" w:hAnsi="宋体" w:cs="宋体"/>
          <w:szCs w:val="28"/>
        </w:rPr>
        <w:t>改造范围内的手动阀门、电动阀、流量计、压力表、温度计及相关的远传仪表的选型与计算</w:t>
      </w:r>
      <w:bookmarkEnd w:id="42"/>
      <w:bookmarkEnd w:id="43"/>
      <w:r>
        <w:rPr>
          <w:rFonts w:hint="eastAsia" w:ascii="宋体" w:hAnsi="宋体" w:cs="宋体"/>
          <w:szCs w:val="28"/>
        </w:rPr>
        <w:t>。</w:t>
      </w:r>
    </w:p>
    <w:p>
      <w:pPr>
        <w:numPr>
          <w:ilvl w:val="0"/>
          <w:numId w:val="4"/>
        </w:numPr>
        <w:adjustRightInd w:val="0"/>
        <w:snapToGrid w:val="0"/>
        <w:spacing w:line="360" w:lineRule="auto"/>
        <w:jc w:val="left"/>
        <w:rPr>
          <w:rFonts w:ascii="宋体" w:hAnsi="宋体" w:cs="宋体"/>
          <w:szCs w:val="28"/>
        </w:rPr>
      </w:pPr>
      <w:bookmarkStart w:id="44" w:name="_Toc23447"/>
      <w:bookmarkStart w:id="45" w:name="_Toc230"/>
      <w:r>
        <w:rPr>
          <w:rFonts w:hint="eastAsia" w:ascii="宋体" w:hAnsi="宋体" w:cs="宋体"/>
          <w:szCs w:val="28"/>
        </w:rPr>
        <w:t>减温器满足锅炉各工况下的喷水量设计</w:t>
      </w:r>
      <w:bookmarkEnd w:id="44"/>
      <w:bookmarkEnd w:id="45"/>
      <w:r>
        <w:rPr>
          <w:rFonts w:hint="eastAsia" w:ascii="宋体" w:hAnsi="宋体" w:cs="宋体"/>
          <w:szCs w:val="28"/>
        </w:rPr>
        <w:t>。</w:t>
      </w:r>
    </w:p>
    <w:p>
      <w:pPr>
        <w:numPr>
          <w:ilvl w:val="0"/>
          <w:numId w:val="4"/>
        </w:numPr>
        <w:adjustRightInd w:val="0"/>
        <w:snapToGrid w:val="0"/>
        <w:spacing w:line="360" w:lineRule="auto"/>
        <w:jc w:val="left"/>
        <w:rPr>
          <w:rFonts w:ascii="宋体" w:hAnsi="宋体" w:cs="宋体"/>
          <w:szCs w:val="28"/>
        </w:rPr>
      </w:pPr>
      <w:bookmarkStart w:id="46" w:name="_Toc23705"/>
      <w:bookmarkStart w:id="47" w:name="_Toc5481"/>
      <w:r>
        <w:rPr>
          <w:rFonts w:hint="eastAsia" w:ascii="宋体" w:hAnsi="宋体" w:cs="宋体"/>
          <w:szCs w:val="28"/>
        </w:rPr>
        <w:t>改造范围内的保温材料选型、计算与设计。</w:t>
      </w:r>
      <w:bookmarkEnd w:id="46"/>
      <w:bookmarkEnd w:id="47"/>
    </w:p>
    <w:p>
      <w:pPr>
        <w:numPr>
          <w:ilvl w:val="0"/>
          <w:numId w:val="4"/>
        </w:numPr>
        <w:adjustRightInd w:val="0"/>
        <w:snapToGrid w:val="0"/>
        <w:spacing w:line="360" w:lineRule="auto"/>
        <w:jc w:val="left"/>
        <w:rPr>
          <w:rFonts w:ascii="宋体" w:hAnsi="宋体" w:cs="宋体"/>
          <w:szCs w:val="28"/>
        </w:rPr>
      </w:pPr>
      <w:r>
        <w:rPr>
          <w:rFonts w:hint="eastAsia" w:ascii="宋体" w:hAnsi="宋体" w:cs="宋体"/>
          <w:szCs w:val="28"/>
        </w:rPr>
        <w:t>完善锅炉各承压部件强度计算书（水冷壁、过热器、省煤器、减温器、汽水连接管、集箱、给水管等）、过热器壁温计算书，出具受压元件强度计算汇总表，并加盖特种设备设计文件鉴定专用章。</w:t>
      </w:r>
    </w:p>
    <w:p>
      <w:pPr>
        <w:numPr>
          <w:ilvl w:val="0"/>
          <w:numId w:val="3"/>
        </w:numPr>
        <w:adjustRightInd w:val="0"/>
        <w:snapToGrid w:val="0"/>
        <w:spacing w:line="360" w:lineRule="auto"/>
        <w:jc w:val="left"/>
        <w:rPr>
          <w:rFonts w:ascii="宋体" w:hAnsi="宋体" w:cs="宋体"/>
          <w:szCs w:val="28"/>
        </w:rPr>
      </w:pPr>
      <w:bookmarkStart w:id="48" w:name="_Toc20999"/>
      <w:bookmarkStart w:id="49" w:name="_Toc24283"/>
      <w:r>
        <w:rPr>
          <w:rFonts w:hint="eastAsia" w:ascii="宋体" w:hAnsi="宋体" w:cs="宋体"/>
          <w:szCs w:val="28"/>
        </w:rPr>
        <w:t>供货范围</w:t>
      </w:r>
      <w:bookmarkEnd w:id="48"/>
      <w:bookmarkEnd w:id="49"/>
    </w:p>
    <w:p>
      <w:pPr>
        <w:adjustRightInd w:val="0"/>
        <w:snapToGrid w:val="0"/>
        <w:spacing w:line="360" w:lineRule="auto"/>
        <w:ind w:left="-280" w:leftChars="-100" w:firstLine="840" w:firstLineChars="300"/>
        <w:jc w:val="left"/>
        <w:outlineLvl w:val="0"/>
        <w:rPr>
          <w:rFonts w:ascii="宋体" w:hAnsi="宋体" w:cs="宋体"/>
          <w:szCs w:val="28"/>
        </w:rPr>
      </w:pPr>
      <w:bookmarkStart w:id="50" w:name="_Toc13893"/>
      <w:bookmarkStart w:id="51" w:name="_Toc5904"/>
      <w:r>
        <w:rPr>
          <w:rFonts w:hint="eastAsia" w:ascii="宋体" w:hAnsi="宋体" w:cs="宋体"/>
          <w:szCs w:val="28"/>
        </w:rPr>
        <w:t>喷水减温器、二级过热器出口集箱、一级过热器进口集箱及其汽水侧连接管，混合主管道与进、出口蒸汽管道连接的弯头、管件，过滤器、管道等附件、支吊架，一级过热器管及附件，二级过热器管及附件，一级过热器出口集箱及附件，集汽集箱及附件，返料管，烟道，空气预热器，护栏，顶棚集水槽，爬梯，电动葫芦，输灰管，电除尘人孔门等。</w:t>
      </w:r>
    </w:p>
    <w:p>
      <w:pPr>
        <w:adjustRightInd w:val="0"/>
        <w:snapToGrid w:val="0"/>
        <w:spacing w:line="360" w:lineRule="auto"/>
        <w:ind w:left="-281" w:leftChars="-101" w:hanging="2" w:hangingChars="1"/>
        <w:jc w:val="left"/>
        <w:outlineLvl w:val="0"/>
        <w:rPr>
          <w:rFonts w:ascii="宋体" w:hAnsi="宋体" w:cs="宋体"/>
          <w:szCs w:val="28"/>
        </w:rPr>
      </w:pPr>
      <w:r>
        <w:rPr>
          <w:rFonts w:hint="eastAsia" w:ascii="宋体" w:hAnsi="宋体" w:cs="宋体"/>
          <w:szCs w:val="28"/>
        </w:rPr>
        <w:t>供货清单详见附件4。</w:t>
      </w:r>
    </w:p>
    <w:p>
      <w:pPr>
        <w:numPr>
          <w:ilvl w:val="0"/>
          <w:numId w:val="5"/>
        </w:numPr>
        <w:adjustRightInd w:val="0"/>
        <w:snapToGrid w:val="0"/>
        <w:spacing w:line="360" w:lineRule="auto"/>
        <w:jc w:val="left"/>
        <w:rPr>
          <w:rFonts w:ascii="宋体" w:hAnsi="宋体" w:cs="宋体"/>
          <w:szCs w:val="28"/>
        </w:rPr>
      </w:pPr>
      <w:r>
        <w:rPr>
          <w:rFonts w:hint="eastAsia" w:ascii="宋体" w:hAnsi="宋体" w:cs="宋体"/>
          <w:szCs w:val="28"/>
        </w:rPr>
        <w:t>一般要求</w:t>
      </w:r>
    </w:p>
    <w:p>
      <w:pPr>
        <w:pStyle w:val="34"/>
        <w:numPr>
          <w:ilvl w:val="0"/>
          <w:numId w:val="6"/>
        </w:numPr>
        <w:adjustRightInd w:val="0"/>
        <w:spacing w:line="360" w:lineRule="auto"/>
        <w:ind w:firstLineChars="0"/>
        <w:jc w:val="left"/>
        <w:rPr>
          <w:rFonts w:ascii="宋体" w:hAnsi="宋体" w:cs="宋体"/>
          <w:b/>
          <w:kern w:val="0"/>
          <w:szCs w:val="28"/>
        </w:rPr>
      </w:pPr>
      <w:r>
        <w:rPr>
          <w:rFonts w:hint="eastAsia" w:ascii="宋体" w:hAnsi="宋体" w:cs="宋体"/>
          <w:b/>
          <w:spacing w:val="2"/>
          <w:szCs w:val="28"/>
        </w:rPr>
        <w:t>投标人</w:t>
      </w:r>
      <w:r>
        <w:rPr>
          <w:rFonts w:hint="eastAsia" w:ascii="宋体" w:hAnsi="宋体" w:cs="宋体"/>
          <w:b/>
          <w:spacing w:val="1"/>
          <w:szCs w:val="28"/>
        </w:rPr>
        <w:t>提</w:t>
      </w:r>
      <w:r>
        <w:rPr>
          <w:rFonts w:hint="eastAsia" w:ascii="宋体" w:hAnsi="宋体" w:cs="宋体"/>
          <w:b/>
          <w:spacing w:val="2"/>
          <w:szCs w:val="28"/>
        </w:rPr>
        <w:t>供本规范中设备</w:t>
      </w:r>
      <w:r>
        <w:rPr>
          <w:rFonts w:hint="eastAsia" w:ascii="宋体" w:hAnsi="宋体" w:cs="宋体"/>
          <w:b/>
          <w:spacing w:val="1"/>
          <w:szCs w:val="28"/>
        </w:rPr>
        <w:t>供货</w:t>
      </w:r>
      <w:r>
        <w:rPr>
          <w:rFonts w:hint="eastAsia" w:ascii="宋体" w:hAnsi="宋体" w:cs="宋体"/>
          <w:b/>
          <w:spacing w:val="2"/>
          <w:szCs w:val="28"/>
        </w:rPr>
        <w:t>清单中的所有产品，</w:t>
      </w:r>
      <w:r>
        <w:rPr>
          <w:rFonts w:hint="eastAsia" w:ascii="宋体" w:hAnsi="宋体" w:cs="宋体"/>
          <w:b/>
          <w:szCs w:val="28"/>
        </w:rPr>
        <w:t>投标人</w:t>
      </w:r>
      <w:r>
        <w:rPr>
          <w:rFonts w:hint="eastAsia" w:ascii="宋体" w:hAnsi="宋体" w:cs="宋体"/>
          <w:b/>
          <w:color w:val="000000"/>
          <w:szCs w:val="28"/>
        </w:rPr>
        <w:t>中标后</w:t>
      </w:r>
      <w:r>
        <w:rPr>
          <w:rFonts w:hint="eastAsia" w:ascii="宋体" w:hAnsi="宋体" w:cs="宋体"/>
          <w:b/>
          <w:szCs w:val="28"/>
        </w:rPr>
        <w:t>应对本大修项目所需设备、材料、规格及数量进行校核。对属于本大修项目工程运行和施工所必须的应由中标人提供的设备及材料</w:t>
      </w:r>
      <w:r>
        <w:rPr>
          <w:rFonts w:hint="eastAsia" w:ascii="宋体" w:hAnsi="宋体" w:cs="宋体"/>
          <w:b/>
          <w:spacing w:val="-26"/>
          <w:szCs w:val="28"/>
        </w:rPr>
        <w:t>，</w:t>
      </w:r>
      <w:r>
        <w:rPr>
          <w:rFonts w:hint="eastAsia" w:ascii="宋体" w:hAnsi="宋体" w:cs="宋体"/>
          <w:b/>
          <w:szCs w:val="28"/>
        </w:rPr>
        <w:t>即使未列出或数量不足</w:t>
      </w:r>
      <w:r>
        <w:rPr>
          <w:rFonts w:hint="eastAsia" w:ascii="宋体" w:hAnsi="宋体" w:cs="宋体"/>
          <w:b/>
          <w:spacing w:val="-26"/>
          <w:szCs w:val="28"/>
        </w:rPr>
        <w:t>，</w:t>
      </w:r>
      <w:r>
        <w:rPr>
          <w:rFonts w:hint="eastAsia" w:ascii="宋体" w:hAnsi="宋体" w:cs="宋体"/>
          <w:b/>
          <w:spacing w:val="2"/>
          <w:szCs w:val="28"/>
        </w:rPr>
        <w:t>投标人</w:t>
      </w:r>
      <w:r>
        <w:rPr>
          <w:rFonts w:hint="eastAsia" w:ascii="宋体" w:hAnsi="宋体" w:cs="宋体"/>
          <w:b/>
          <w:szCs w:val="28"/>
        </w:rPr>
        <w:t>仍需在执行合同时补足。</w:t>
      </w:r>
    </w:p>
    <w:p>
      <w:pPr>
        <w:pStyle w:val="34"/>
        <w:adjustRightInd w:val="0"/>
        <w:spacing w:line="360" w:lineRule="auto"/>
        <w:ind w:firstLine="141" w:firstLineChars="50"/>
        <w:jc w:val="left"/>
        <w:rPr>
          <w:rFonts w:ascii="宋体" w:hAnsi="宋体" w:cs="宋体"/>
          <w:b/>
          <w:kern w:val="0"/>
          <w:szCs w:val="28"/>
        </w:rPr>
      </w:pPr>
      <w:r>
        <w:rPr>
          <w:rFonts w:hint="eastAsia" w:ascii="宋体" w:hAnsi="宋体" w:cs="宋体"/>
          <w:b/>
          <w:kern w:val="0"/>
          <w:szCs w:val="28"/>
        </w:rPr>
        <w:t>★3.2.1.2焊缝外观必须进行100％的质检，不允许存在表面裂纹，夹渣，气孔及未熔合未焊透等缺陷，并且咬边深度不得大于焊缝厚道的10％，焊缝余高不得大于2mm。</w:t>
      </w:r>
    </w:p>
    <w:p>
      <w:pPr>
        <w:pStyle w:val="34"/>
        <w:adjustRightInd w:val="0"/>
        <w:spacing w:line="360" w:lineRule="auto"/>
        <w:ind w:firstLine="0" w:firstLineChars="0"/>
        <w:jc w:val="left"/>
        <w:rPr>
          <w:rFonts w:ascii="宋体" w:hAnsi="宋体" w:cs="宋体"/>
          <w:b/>
          <w:kern w:val="0"/>
          <w:szCs w:val="28"/>
        </w:rPr>
      </w:pPr>
      <w:r>
        <w:rPr>
          <w:rFonts w:hint="eastAsia" w:ascii="宋体" w:hAnsi="宋体" w:cs="宋体"/>
          <w:b/>
          <w:bCs/>
          <w:kern w:val="0"/>
          <w:szCs w:val="28"/>
        </w:rPr>
        <w:t xml:space="preserve"> ★3.2.1.3承压部件焊缝100%射线检测，检测标准不得小于现行国家标准NB/T47013-2015《承压设备无损检测》规定的质量要求，锅炉受压部件焊接接头的射线检测技术等级不低于AB级，焊接接头质量等级不低于Ⅱ级，并提供检测报告。</w:t>
      </w:r>
    </w:p>
    <w:p>
      <w:pPr>
        <w:pStyle w:val="34"/>
        <w:adjustRightInd w:val="0"/>
        <w:snapToGrid w:val="0"/>
        <w:spacing w:line="360" w:lineRule="auto"/>
        <w:ind w:firstLine="0" w:firstLineChars="0"/>
        <w:jc w:val="left"/>
        <w:rPr>
          <w:rFonts w:ascii="宋体" w:hAnsi="宋体" w:cs="宋体"/>
          <w:b/>
          <w:szCs w:val="28"/>
        </w:rPr>
      </w:pPr>
      <w:r>
        <w:rPr>
          <w:rFonts w:hint="eastAsia" w:ascii="宋体" w:hAnsi="宋体" w:cs="宋体"/>
          <w:b/>
          <w:color w:val="000000"/>
          <w:kern w:val="0"/>
          <w:szCs w:val="28"/>
        </w:rPr>
        <w:t xml:space="preserve"> </w:t>
      </w:r>
      <w:r>
        <w:rPr>
          <w:rFonts w:hint="eastAsia" w:ascii="宋体" w:hAnsi="宋体" w:cs="宋体"/>
          <w:b/>
          <w:bCs/>
          <w:kern w:val="0"/>
          <w:szCs w:val="28"/>
        </w:rPr>
        <w:t>★3.1.2.1.4</w:t>
      </w:r>
      <w:r>
        <w:rPr>
          <w:rFonts w:hint="eastAsia" w:ascii="宋体" w:hAnsi="宋体" w:cs="宋体"/>
          <w:b/>
          <w:color w:val="000000"/>
          <w:kern w:val="0"/>
          <w:szCs w:val="28"/>
        </w:rPr>
        <w:t>所有承压部件应按TSG 11—2020《锅炉安全技术规程》中4.6要求，提供质量证明书，包括合格证，强度计算书或计算结果汇总表，过热器壁温计算书或计算结果汇总表，变更资料和生产地特检院出具的监检报告。</w:t>
      </w:r>
    </w:p>
    <w:p>
      <w:pPr>
        <w:numPr>
          <w:ilvl w:val="0"/>
          <w:numId w:val="5"/>
        </w:numPr>
        <w:adjustRightInd w:val="0"/>
        <w:snapToGrid w:val="0"/>
        <w:spacing w:line="360" w:lineRule="auto"/>
        <w:jc w:val="left"/>
        <w:rPr>
          <w:rFonts w:ascii="宋体" w:hAnsi="宋体" w:cs="宋体"/>
          <w:szCs w:val="28"/>
        </w:rPr>
      </w:pPr>
      <w:r>
        <w:rPr>
          <w:rFonts w:hint="eastAsia" w:ascii="宋体" w:hAnsi="宋体" w:cs="宋体"/>
          <w:szCs w:val="28"/>
        </w:rPr>
        <w:t>供货范围要求：</w:t>
      </w:r>
    </w:p>
    <w:p>
      <w:pPr>
        <w:adjustRightInd w:val="0"/>
        <w:snapToGrid w:val="0"/>
        <w:spacing w:line="360" w:lineRule="auto"/>
        <w:ind w:left="-280" w:leftChars="-100" w:firstLine="568" w:firstLineChars="200"/>
        <w:jc w:val="left"/>
        <w:rPr>
          <w:rFonts w:ascii="宋体" w:hAnsi="宋体" w:cs="宋体"/>
          <w:szCs w:val="28"/>
        </w:rPr>
      </w:pPr>
      <w:r>
        <w:rPr>
          <w:rFonts w:hint="eastAsia" w:ascii="宋体" w:hAnsi="宋体" w:cs="宋体"/>
          <w:spacing w:val="2"/>
          <w:szCs w:val="28"/>
        </w:rPr>
        <w:t>投标人</w:t>
      </w:r>
      <w:r>
        <w:rPr>
          <w:rFonts w:hint="eastAsia" w:ascii="宋体" w:hAnsi="宋体" w:cs="宋体"/>
          <w:szCs w:val="28"/>
        </w:rPr>
        <w:t>应确保供货范围完整，以能满足招标人安装、调试、运行和设备性能的要求为原则，并提供相关的技术服务，确保设备正常运行。在技术规范中涉及的供货要求作为本供货范围的补充，若在安装、调试、运行中发现缺项（属</w:t>
      </w:r>
      <w:r>
        <w:rPr>
          <w:rFonts w:hint="eastAsia" w:ascii="宋体" w:hAnsi="宋体" w:cs="宋体"/>
          <w:spacing w:val="2"/>
          <w:szCs w:val="28"/>
        </w:rPr>
        <w:t>投标人</w:t>
      </w:r>
      <w:r>
        <w:rPr>
          <w:rFonts w:hint="eastAsia" w:ascii="宋体" w:hAnsi="宋体" w:cs="宋体"/>
          <w:szCs w:val="28"/>
        </w:rPr>
        <w:t>供货范围）由</w:t>
      </w:r>
      <w:r>
        <w:rPr>
          <w:rFonts w:hint="eastAsia" w:ascii="宋体" w:hAnsi="宋体" w:cs="宋体"/>
          <w:spacing w:val="2"/>
          <w:szCs w:val="28"/>
        </w:rPr>
        <w:t>投标人</w:t>
      </w:r>
      <w:r>
        <w:rPr>
          <w:rFonts w:hint="eastAsia" w:ascii="宋体" w:hAnsi="宋体" w:cs="宋体"/>
          <w:szCs w:val="28"/>
        </w:rPr>
        <w:t>补充</w:t>
      </w:r>
      <w:bookmarkEnd w:id="50"/>
      <w:bookmarkEnd w:id="51"/>
      <w:r>
        <w:rPr>
          <w:rFonts w:hint="eastAsia" w:ascii="宋体" w:hAnsi="宋体" w:cs="宋体"/>
          <w:szCs w:val="28"/>
        </w:rPr>
        <w:t>。</w:t>
      </w:r>
    </w:p>
    <w:p>
      <w:pPr>
        <w:pStyle w:val="4"/>
        <w:spacing w:line="360" w:lineRule="auto"/>
        <w:ind w:firstLine="0"/>
        <w:rPr>
          <w:rFonts w:ascii="宋体" w:hAnsi="宋体" w:cs="宋体"/>
          <w:szCs w:val="28"/>
        </w:rPr>
      </w:pPr>
    </w:p>
    <w:p>
      <w:pPr>
        <w:pStyle w:val="3"/>
        <w:numPr>
          <w:ilvl w:val="0"/>
          <w:numId w:val="1"/>
        </w:numPr>
        <w:spacing w:before="0" w:after="0" w:line="360" w:lineRule="auto"/>
        <w:rPr>
          <w:rFonts w:ascii="宋体" w:hAnsi="宋体" w:eastAsia="宋体" w:cs="宋体"/>
          <w:sz w:val="28"/>
          <w:szCs w:val="28"/>
        </w:rPr>
      </w:pPr>
      <w:bookmarkStart w:id="52" w:name="_Toc13185_WPSOffice_Level1"/>
      <w:r>
        <w:rPr>
          <w:rFonts w:hint="eastAsia" w:ascii="宋体" w:hAnsi="宋体" w:eastAsia="宋体" w:cs="宋体"/>
          <w:sz w:val="28"/>
          <w:szCs w:val="28"/>
        </w:rPr>
        <w:t>技术要求</w:t>
      </w:r>
      <w:bookmarkEnd w:id="52"/>
    </w:p>
    <w:p>
      <w:pPr>
        <w:pStyle w:val="3"/>
        <w:numPr>
          <w:ilvl w:val="0"/>
          <w:numId w:val="7"/>
        </w:numPr>
        <w:spacing w:before="0" w:after="0" w:line="360" w:lineRule="auto"/>
        <w:rPr>
          <w:rFonts w:ascii="宋体" w:hAnsi="宋体" w:eastAsia="宋体" w:cs="宋体"/>
          <w:bCs/>
          <w:sz w:val="28"/>
          <w:szCs w:val="28"/>
        </w:rPr>
      </w:pPr>
      <w:r>
        <w:rPr>
          <w:rFonts w:hint="eastAsia" w:ascii="宋体" w:hAnsi="宋体" w:eastAsia="宋体" w:cs="宋体"/>
          <w:bCs/>
          <w:sz w:val="28"/>
          <w:szCs w:val="28"/>
        </w:rPr>
        <w:t>减温器</w:t>
      </w:r>
    </w:p>
    <w:p>
      <w:pPr>
        <w:adjustRightInd w:val="0"/>
        <w:snapToGrid w:val="0"/>
        <w:spacing w:line="360" w:lineRule="auto"/>
        <w:ind w:firstLine="560" w:firstLineChars="200"/>
        <w:jc w:val="left"/>
        <w:rPr>
          <w:rFonts w:ascii="宋体" w:hAnsi="宋体" w:cs="宋体"/>
          <w:bCs/>
          <w:szCs w:val="28"/>
        </w:rPr>
      </w:pPr>
      <w:r>
        <w:rPr>
          <w:rFonts w:hint="eastAsia" w:ascii="宋体" w:hAnsi="宋体" w:cs="宋体"/>
          <w:szCs w:val="28"/>
        </w:rPr>
        <w:t>减温器项目包括整套喷水减温器、二级过热器出口集箱、一级过热器进口集箱、减温水给水系统及其辅助设备和系统的设计、制造、试验、监检和最终交付招标人等。减温器项目</w:t>
      </w:r>
      <w:r>
        <w:rPr>
          <w:rFonts w:hint="eastAsia" w:ascii="宋体" w:hAnsi="宋体" w:cs="宋体"/>
          <w:kern w:val="0"/>
          <w:szCs w:val="28"/>
        </w:rPr>
        <w:t>应根据锅炉原设计布局，合理设计，尽量减少原承压部件的变更。减温控制系统接入现有浙大中控DCS控制系统。</w:t>
      </w:r>
    </w:p>
    <w:p>
      <w:pPr>
        <w:numPr>
          <w:ilvl w:val="0"/>
          <w:numId w:val="8"/>
        </w:numPr>
        <w:spacing w:line="360" w:lineRule="auto"/>
        <w:rPr>
          <w:rFonts w:ascii="宋体" w:hAnsi="宋体" w:cs="宋体"/>
          <w:color w:val="000000"/>
          <w:szCs w:val="28"/>
        </w:rPr>
      </w:pPr>
      <w:r>
        <w:rPr>
          <w:rFonts w:hint="eastAsia" w:ascii="宋体" w:hAnsi="宋体" w:cs="宋体"/>
          <w:color w:val="000000"/>
          <w:szCs w:val="28"/>
        </w:rPr>
        <w:t xml:space="preserve"> 投标人负责招标人2台35T/h循环流化床锅炉面试减温器改造为喷水减温器的设计和制造，满足锅炉正常运行时对过热蒸汽温度调节要求，满足锅炉在各负荷段过热器蒸汽温不大于450℃。</w:t>
      </w:r>
    </w:p>
    <w:p>
      <w:pPr>
        <w:numPr>
          <w:ilvl w:val="0"/>
          <w:numId w:val="8"/>
        </w:numPr>
        <w:spacing w:line="360" w:lineRule="auto"/>
        <w:rPr>
          <w:rFonts w:ascii="宋体" w:hAnsi="宋体" w:cs="宋体"/>
          <w:color w:val="000000"/>
          <w:szCs w:val="28"/>
        </w:rPr>
      </w:pPr>
      <w:r>
        <w:rPr>
          <w:rFonts w:hint="eastAsia" w:ascii="宋体" w:hAnsi="宋体" w:cs="宋体"/>
          <w:color w:val="000000"/>
          <w:szCs w:val="28"/>
        </w:rPr>
        <w:t xml:space="preserve"> 减温器调节灵敏，能自动调节，过热蒸汽温度波动范围小于设定值±3℃。</w:t>
      </w:r>
    </w:p>
    <w:p>
      <w:pPr>
        <w:numPr>
          <w:ilvl w:val="0"/>
          <w:numId w:val="8"/>
        </w:numPr>
        <w:spacing w:line="360" w:lineRule="auto"/>
        <w:rPr>
          <w:rFonts w:ascii="宋体" w:hAnsi="宋体" w:cs="宋体"/>
          <w:szCs w:val="28"/>
        </w:rPr>
      </w:pPr>
      <w:r>
        <w:rPr>
          <w:rFonts w:hint="eastAsia" w:ascii="宋体" w:hAnsi="宋体" w:cs="宋体"/>
          <w:szCs w:val="28"/>
        </w:rPr>
        <w:t xml:space="preserve"> 投标人所有设备均应正确设计和制造，保证在正常工况下均能安全、持续运行，而不应有过度的应力、磨损、疲劳等其它问题，招标人欢迎投标人提供优于本规范书要求的先进、成熟、可靠的设备及部件。</w:t>
      </w:r>
    </w:p>
    <w:p>
      <w:pPr>
        <w:numPr>
          <w:ilvl w:val="0"/>
          <w:numId w:val="8"/>
        </w:numPr>
        <w:spacing w:line="360" w:lineRule="auto"/>
        <w:rPr>
          <w:rFonts w:ascii="宋体" w:hAnsi="宋体" w:cs="宋体"/>
          <w:szCs w:val="28"/>
        </w:rPr>
      </w:pPr>
      <w:r>
        <w:rPr>
          <w:rFonts w:hint="eastAsia" w:ascii="宋体" w:hAnsi="宋体" w:cs="宋体"/>
          <w:szCs w:val="28"/>
        </w:rPr>
        <w:t xml:space="preserve"> 喷水减温器能在规定的锅炉运行工况条件下长期安全、可靠、平稳运行，并满足连续或间断运行，满足各种负荷情况下对出口过热蒸汽温度的控制，保证满足招标人要求。</w:t>
      </w:r>
    </w:p>
    <w:p>
      <w:pPr>
        <w:numPr>
          <w:ilvl w:val="0"/>
          <w:numId w:val="8"/>
        </w:numPr>
        <w:spacing w:line="360" w:lineRule="auto"/>
        <w:rPr>
          <w:rFonts w:ascii="宋体" w:hAnsi="宋体" w:cs="宋体"/>
          <w:szCs w:val="28"/>
        </w:rPr>
      </w:pPr>
      <w:r>
        <w:rPr>
          <w:rFonts w:hint="eastAsia" w:ascii="宋体" w:hAnsi="宋体" w:cs="宋体"/>
          <w:szCs w:val="28"/>
        </w:rPr>
        <w:t>喷水减温器的使用寿命大于20年，喷嘴的使用寿命大于80000小时。</w:t>
      </w:r>
    </w:p>
    <w:p>
      <w:pPr>
        <w:numPr>
          <w:ilvl w:val="0"/>
          <w:numId w:val="8"/>
        </w:numPr>
        <w:spacing w:line="360" w:lineRule="auto"/>
        <w:rPr>
          <w:rFonts w:ascii="宋体" w:hAnsi="宋体" w:cs="宋体"/>
          <w:szCs w:val="28"/>
        </w:rPr>
      </w:pPr>
      <w:r>
        <w:rPr>
          <w:rFonts w:hint="eastAsia" w:ascii="宋体" w:hAnsi="宋体" w:cs="宋体"/>
          <w:szCs w:val="28"/>
        </w:rPr>
        <w:t>减温水的调节范围控制在减温水设计值的50%～150%以内。</w:t>
      </w:r>
    </w:p>
    <w:p>
      <w:pPr>
        <w:numPr>
          <w:ilvl w:val="0"/>
          <w:numId w:val="8"/>
        </w:numPr>
        <w:spacing w:line="360" w:lineRule="auto"/>
        <w:rPr>
          <w:rFonts w:ascii="宋体" w:hAnsi="宋体" w:cs="宋体"/>
          <w:szCs w:val="28"/>
        </w:rPr>
      </w:pPr>
      <w:r>
        <w:rPr>
          <w:rFonts w:hint="eastAsia" w:ascii="宋体" w:hAnsi="宋体" w:cs="宋体"/>
          <w:szCs w:val="28"/>
        </w:rPr>
        <w:t>减温器喷嘴性能先进、雾化效果好，即使在微小流量工况下，喷嘴均能保证恒定的喷射速度和良好的雾化效果。喷嘴制作要求泄漏等级符合相关标准，减温调节无滞后，减温水喷射保持最佳恒定速度，在负荷变化时，不得出现减温水雾化恶化和水冲击现象的发生。</w:t>
      </w:r>
    </w:p>
    <w:p>
      <w:pPr>
        <w:numPr>
          <w:ilvl w:val="0"/>
          <w:numId w:val="8"/>
        </w:numPr>
        <w:spacing w:line="360" w:lineRule="auto"/>
        <w:rPr>
          <w:rFonts w:ascii="宋体" w:hAnsi="宋体" w:cs="宋体"/>
          <w:szCs w:val="28"/>
        </w:rPr>
      </w:pPr>
      <w:r>
        <w:rPr>
          <w:rFonts w:hint="eastAsia" w:ascii="宋体" w:hAnsi="宋体" w:cs="宋体"/>
          <w:szCs w:val="28"/>
        </w:rPr>
        <w:t>减温装置内部汽水混合段设置保护套管，喷嘴等阀门的密封面堆焊硬质合金材料，保证设备长期连续运行。</w:t>
      </w:r>
    </w:p>
    <w:p>
      <w:pPr>
        <w:numPr>
          <w:ilvl w:val="0"/>
          <w:numId w:val="8"/>
        </w:numPr>
        <w:spacing w:line="360" w:lineRule="auto"/>
        <w:rPr>
          <w:rFonts w:ascii="宋体" w:hAnsi="宋体" w:cs="宋体"/>
          <w:szCs w:val="28"/>
        </w:rPr>
      </w:pPr>
      <w:r>
        <w:rPr>
          <w:rFonts w:hint="eastAsia" w:ascii="宋体" w:hAnsi="宋体" w:cs="宋体"/>
          <w:szCs w:val="28"/>
        </w:rPr>
        <w:t>减温水操作台设有反冲洗、过滤器等设施。</w:t>
      </w:r>
    </w:p>
    <w:p>
      <w:pPr>
        <w:numPr>
          <w:ilvl w:val="0"/>
          <w:numId w:val="8"/>
        </w:numPr>
        <w:spacing w:line="360" w:lineRule="auto"/>
        <w:rPr>
          <w:rFonts w:ascii="宋体" w:hAnsi="宋体" w:cs="宋体"/>
          <w:szCs w:val="28"/>
        </w:rPr>
      </w:pPr>
      <w:r>
        <w:rPr>
          <w:rFonts w:hint="eastAsia" w:ascii="宋体" w:hAnsi="宋体" w:cs="宋体"/>
          <w:szCs w:val="28"/>
        </w:rPr>
        <w:t>喷水减温器的防护套筒始终与集箱可靠连接，并保证套筒与集箱的相对膨胀，引入减温器的进水管在设计时采取措施，以防止减温器产生疲劳裂纹。</w:t>
      </w:r>
    </w:p>
    <w:p>
      <w:pPr>
        <w:numPr>
          <w:ilvl w:val="0"/>
          <w:numId w:val="8"/>
        </w:numPr>
        <w:spacing w:line="360" w:lineRule="auto"/>
        <w:rPr>
          <w:rFonts w:ascii="宋体" w:hAnsi="宋体" w:cs="宋体"/>
          <w:szCs w:val="28"/>
        </w:rPr>
      </w:pPr>
      <w:r>
        <w:rPr>
          <w:rFonts w:hint="eastAsia" w:ascii="宋体" w:hAnsi="宋体" w:cs="宋体"/>
          <w:szCs w:val="28"/>
        </w:rPr>
        <w:t>减温水采用</w:t>
      </w:r>
      <w:r>
        <w:rPr>
          <w:rFonts w:hint="eastAsia" w:ascii="宋体" w:hAnsi="宋体" w:cs="宋体"/>
          <w:color w:val="000000"/>
          <w:szCs w:val="28"/>
        </w:rPr>
        <w:t>调节阀</w:t>
      </w:r>
      <w:r>
        <w:rPr>
          <w:rFonts w:hint="eastAsia" w:ascii="宋体" w:hAnsi="宋体" w:cs="宋体"/>
          <w:szCs w:val="28"/>
        </w:rPr>
        <w:t>，调节阀具有良好的调节性能，并附有能满足自动控制要求的调节特性曲线，阀门关闭严密不漏。电动阀门驱动装置满足驱动力矩与阀体的要求相适应，安全可靠，动作灵活，并附有动态调节特性曲线。行程开关动作可靠，驱动装置供的端子接线盒应严密性好，防尘防水。</w:t>
      </w:r>
    </w:p>
    <w:p>
      <w:pPr>
        <w:numPr>
          <w:ilvl w:val="0"/>
          <w:numId w:val="8"/>
        </w:numPr>
        <w:spacing w:line="360" w:lineRule="auto"/>
        <w:rPr>
          <w:rFonts w:ascii="宋体" w:hAnsi="宋体" w:cs="宋体"/>
          <w:szCs w:val="28"/>
        </w:rPr>
      </w:pPr>
      <w:r>
        <w:rPr>
          <w:rFonts w:hint="eastAsia" w:ascii="宋体" w:hAnsi="宋体" w:cs="宋体"/>
          <w:color w:val="000000"/>
          <w:szCs w:val="28"/>
        </w:rPr>
        <w:t>减温水调节阀前后压差应根据现场实际运行情况选取，保证各负荷工况下主蒸汽温度不超450℃</w:t>
      </w:r>
      <w:r>
        <w:rPr>
          <w:rFonts w:hint="eastAsia" w:ascii="宋体" w:hAnsi="宋体" w:cs="宋体"/>
          <w:szCs w:val="28"/>
        </w:rPr>
        <w:t>满足运行需求，过热器管屏不超温。</w:t>
      </w:r>
    </w:p>
    <w:p>
      <w:pPr>
        <w:numPr>
          <w:ilvl w:val="0"/>
          <w:numId w:val="8"/>
        </w:numPr>
        <w:spacing w:line="360" w:lineRule="auto"/>
        <w:rPr>
          <w:rFonts w:ascii="宋体" w:hAnsi="宋体" w:cs="宋体"/>
          <w:szCs w:val="28"/>
        </w:rPr>
      </w:pPr>
      <w:r>
        <w:rPr>
          <w:rFonts w:hint="eastAsia" w:ascii="宋体" w:hAnsi="宋体" w:cs="宋体"/>
          <w:szCs w:val="28"/>
        </w:rPr>
        <w:t>减温器前后的热电偶插座，一律采用国家法定计量单位制，插座尺寸按热电偶接口螺纹规格确定。就地温度计采用双金属温度计，不得采用水银温度计。</w:t>
      </w:r>
    </w:p>
    <w:p>
      <w:pPr>
        <w:numPr>
          <w:ilvl w:val="0"/>
          <w:numId w:val="8"/>
        </w:numPr>
        <w:spacing w:line="360" w:lineRule="auto"/>
        <w:rPr>
          <w:rFonts w:ascii="宋体" w:hAnsi="宋体" w:cs="宋体"/>
          <w:szCs w:val="28"/>
        </w:rPr>
      </w:pPr>
      <w:r>
        <w:rPr>
          <w:rFonts w:hint="eastAsia" w:ascii="宋体" w:hAnsi="宋体" w:cs="宋体"/>
          <w:szCs w:val="28"/>
        </w:rPr>
        <w:t>筒身上安装喷管的相对两孔尽可能保持同轴。</w:t>
      </w:r>
    </w:p>
    <w:p>
      <w:pPr>
        <w:numPr>
          <w:ilvl w:val="0"/>
          <w:numId w:val="8"/>
        </w:numPr>
        <w:spacing w:line="360" w:lineRule="auto"/>
        <w:rPr>
          <w:rFonts w:ascii="宋体" w:hAnsi="宋体" w:cs="宋体"/>
          <w:szCs w:val="28"/>
        </w:rPr>
      </w:pPr>
      <w:r>
        <w:rPr>
          <w:rFonts w:hint="eastAsia" w:ascii="宋体" w:hAnsi="宋体" w:cs="宋体"/>
          <w:szCs w:val="28"/>
        </w:rPr>
        <w:t>减温器内衬套的长度应满足水汽化要求，内衬套采用拼接结构时，拼接焊缝应采用全焊透的结构型式。</w:t>
      </w:r>
    </w:p>
    <w:p>
      <w:pPr>
        <w:numPr>
          <w:ilvl w:val="0"/>
          <w:numId w:val="8"/>
        </w:numPr>
        <w:spacing w:line="360" w:lineRule="auto"/>
        <w:rPr>
          <w:rFonts w:ascii="宋体" w:hAnsi="宋体" w:cs="宋体"/>
          <w:szCs w:val="28"/>
        </w:rPr>
      </w:pPr>
      <w:r>
        <w:rPr>
          <w:rFonts w:hint="eastAsia" w:ascii="宋体" w:hAnsi="宋体" w:cs="宋体"/>
          <w:szCs w:val="28"/>
        </w:rPr>
        <w:t>减温器布置应便于检修，应设置1个内径不小于80mm检查孔，检查孔位置应便于对内衬套以及喷水管进行内窥镜检查。</w:t>
      </w:r>
    </w:p>
    <w:p>
      <w:pPr>
        <w:pStyle w:val="3"/>
        <w:numPr>
          <w:ilvl w:val="0"/>
          <w:numId w:val="8"/>
        </w:numPr>
        <w:spacing w:before="0" w:after="0" w:line="360" w:lineRule="auto"/>
        <w:rPr>
          <w:rFonts w:ascii="宋体" w:hAnsi="宋体" w:eastAsia="宋体" w:cs="宋体"/>
          <w:b w:val="0"/>
          <w:bCs/>
          <w:sz w:val="28"/>
          <w:szCs w:val="28"/>
        </w:rPr>
      </w:pPr>
      <w:r>
        <w:rPr>
          <w:rFonts w:hint="eastAsia" w:ascii="宋体" w:hAnsi="宋体" w:eastAsia="宋体" w:cs="宋体"/>
          <w:b w:val="0"/>
          <w:bCs/>
          <w:sz w:val="28"/>
          <w:szCs w:val="28"/>
        </w:rPr>
        <w:t xml:space="preserve">结构要求 </w:t>
      </w:r>
    </w:p>
    <w:p>
      <w:pPr>
        <w:spacing w:line="360" w:lineRule="auto"/>
        <w:rPr>
          <w:rFonts w:ascii="宋体" w:hAnsi="宋体" w:cs="宋体"/>
          <w:szCs w:val="28"/>
        </w:rPr>
      </w:pPr>
      <w:r>
        <w:rPr>
          <w:rFonts w:hint="eastAsia" w:ascii="宋体" w:hAnsi="宋体" w:cs="宋体"/>
          <w:szCs w:val="28"/>
        </w:rPr>
        <w:t>结构设计和热力计算严格按《减温减压装置设计规范》进行，并按照GB/T 16507《水管锅炉》或DL/T 5054</w:t>
      </w:r>
      <w:bookmarkStart w:id="182" w:name="_GoBack"/>
      <w:bookmarkEnd w:id="182"/>
      <w:r>
        <w:rPr>
          <w:rFonts w:hint="eastAsia" w:ascii="宋体" w:hAnsi="宋体" w:cs="宋体"/>
          <w:szCs w:val="28"/>
        </w:rPr>
        <w:t>《火力发电厂汽水管道设计规范》进行计算和校核。强度计算充分考虑在各种运行工况下可能出现的各种载荷的最不利的组合，所有管道元件、各重要部件都经过严格的应力校核。荷载至少包括：</w:t>
      </w:r>
    </w:p>
    <w:p>
      <w:pPr>
        <w:numPr>
          <w:ilvl w:val="0"/>
          <w:numId w:val="9"/>
        </w:numPr>
        <w:spacing w:line="360" w:lineRule="auto"/>
        <w:rPr>
          <w:rFonts w:ascii="宋体" w:hAnsi="宋体" w:cs="宋体"/>
          <w:szCs w:val="28"/>
        </w:rPr>
      </w:pPr>
      <w:r>
        <w:rPr>
          <w:rFonts w:hint="eastAsia" w:ascii="宋体" w:hAnsi="宋体" w:cs="宋体"/>
          <w:szCs w:val="28"/>
        </w:rPr>
        <w:t>内部及外部设计压力。</w:t>
      </w:r>
    </w:p>
    <w:p>
      <w:pPr>
        <w:numPr>
          <w:ilvl w:val="0"/>
          <w:numId w:val="9"/>
        </w:numPr>
        <w:spacing w:line="360" w:lineRule="auto"/>
        <w:rPr>
          <w:rFonts w:ascii="宋体" w:hAnsi="宋体" w:cs="宋体"/>
          <w:szCs w:val="28"/>
        </w:rPr>
      </w:pPr>
      <w:r>
        <w:rPr>
          <w:rFonts w:hint="eastAsia" w:ascii="宋体" w:hAnsi="宋体" w:cs="宋体"/>
          <w:szCs w:val="28"/>
        </w:rPr>
        <w:t>附加荷载，如管道及保温。</w:t>
      </w:r>
    </w:p>
    <w:p>
      <w:pPr>
        <w:numPr>
          <w:ilvl w:val="0"/>
          <w:numId w:val="9"/>
        </w:numPr>
        <w:spacing w:line="360" w:lineRule="auto"/>
        <w:rPr>
          <w:rFonts w:ascii="宋体" w:hAnsi="宋体" w:cs="宋体"/>
          <w:szCs w:val="28"/>
        </w:rPr>
      </w:pPr>
      <w:r>
        <w:rPr>
          <w:rFonts w:hint="eastAsia" w:ascii="宋体" w:hAnsi="宋体" w:cs="宋体"/>
          <w:szCs w:val="28"/>
        </w:rPr>
        <w:t>设备接口能承受连接管道传来的反作用力和力矩。</w:t>
      </w:r>
    </w:p>
    <w:p>
      <w:pPr>
        <w:numPr>
          <w:ilvl w:val="0"/>
          <w:numId w:val="9"/>
        </w:numPr>
        <w:spacing w:line="360" w:lineRule="auto"/>
        <w:rPr>
          <w:rFonts w:ascii="宋体" w:hAnsi="宋体" w:cs="宋体"/>
          <w:szCs w:val="28"/>
        </w:rPr>
      </w:pPr>
      <w:r>
        <w:rPr>
          <w:rFonts w:hint="eastAsia" w:ascii="宋体" w:hAnsi="宋体" w:cs="宋体"/>
          <w:szCs w:val="28"/>
        </w:rPr>
        <w:t>吊杆强度校核，应根据各种运行工况下所承受的荷载和位移对各受力构件进行强度计算，必要时还应进行刚度和稳定性计算。</w:t>
      </w:r>
    </w:p>
    <w:p>
      <w:pPr>
        <w:pStyle w:val="3"/>
        <w:numPr>
          <w:ilvl w:val="0"/>
          <w:numId w:val="7"/>
        </w:numPr>
        <w:spacing w:before="0" w:after="0" w:line="360" w:lineRule="auto"/>
        <w:rPr>
          <w:rFonts w:ascii="宋体" w:hAnsi="宋体" w:eastAsia="宋体" w:cs="宋体"/>
          <w:bCs/>
          <w:sz w:val="28"/>
          <w:szCs w:val="28"/>
        </w:rPr>
      </w:pPr>
      <w:r>
        <w:rPr>
          <w:rFonts w:hint="eastAsia" w:ascii="宋体" w:hAnsi="宋体" w:eastAsia="宋体" w:cs="宋体"/>
          <w:bCs/>
          <w:sz w:val="28"/>
          <w:szCs w:val="28"/>
        </w:rPr>
        <w:t>一、二级过热器</w:t>
      </w:r>
    </w:p>
    <w:p>
      <w:pPr>
        <w:pStyle w:val="4"/>
        <w:spacing w:line="360" w:lineRule="auto"/>
        <w:ind w:firstLine="0"/>
        <w:rPr>
          <w:rFonts w:ascii="宋体" w:hAnsi="宋体" w:cs="宋体"/>
          <w:color w:val="000000"/>
          <w:kern w:val="0"/>
          <w:szCs w:val="28"/>
        </w:rPr>
      </w:pPr>
      <w:r>
        <w:rPr>
          <w:rFonts w:hint="eastAsia"/>
          <w:szCs w:val="28"/>
        </w:rPr>
        <w:t>4.2.1一级过热及附件按图</w:t>
      </w:r>
      <w:r>
        <w:rPr>
          <w:rFonts w:hint="eastAsia" w:ascii="宋体" w:hAnsi="宋体" w:cs="宋体"/>
          <w:color w:val="000000"/>
          <w:kern w:val="0"/>
          <w:szCs w:val="28"/>
        </w:rPr>
        <w:t>F3519-2-1-0及其分图F3549-2-1-1-0、F3519-2-1-2-0 、F3519-2-1-3-0、F3519-2-1-2-0进行制造、供货，部分详图不全，投标人应自行补全。</w:t>
      </w:r>
    </w:p>
    <w:p>
      <w:pPr>
        <w:pStyle w:val="4"/>
        <w:spacing w:line="360" w:lineRule="auto"/>
        <w:ind w:firstLine="0"/>
        <w:rPr>
          <w:rFonts w:ascii="宋体" w:hAnsi="宋体" w:cs="宋体"/>
          <w:color w:val="000000"/>
          <w:kern w:val="0"/>
          <w:szCs w:val="28"/>
        </w:rPr>
      </w:pPr>
      <w:r>
        <w:rPr>
          <w:rFonts w:hint="eastAsia" w:ascii="宋体" w:hAnsi="宋体" w:cs="宋体"/>
          <w:color w:val="000000"/>
          <w:kern w:val="0"/>
          <w:szCs w:val="28"/>
        </w:rPr>
        <w:t>4.2.1.1一级过热器迎风面直段及下部弯头L形90°外弯部位应加装防磨瓦，靠后水冷壁下部弯头内侧应加装U形防磨瓦，防磨瓦应采用</w:t>
      </w:r>
      <w:r>
        <w:rPr>
          <w:rFonts w:hint="eastAsia" w:ascii="宋体" w:hAnsi="宋体" w:cs="宋体"/>
          <w:kern w:val="0"/>
          <w:szCs w:val="28"/>
        </w:rPr>
        <w:t>0Cr25Ni20材</w:t>
      </w:r>
      <w:r>
        <w:rPr>
          <w:rFonts w:hint="eastAsia" w:ascii="宋体" w:hAnsi="宋体" w:cs="宋体"/>
          <w:color w:val="000000"/>
          <w:kern w:val="0"/>
          <w:szCs w:val="28"/>
        </w:rPr>
        <w:t>质厚度3mm，180°包裹，配管扣，迎风面防磨瓦直段长度为上下管夹间距。</w:t>
      </w:r>
    </w:p>
    <w:p>
      <w:pPr>
        <w:pStyle w:val="4"/>
        <w:spacing w:line="360" w:lineRule="auto"/>
        <w:ind w:firstLine="0"/>
        <w:rPr>
          <w:rFonts w:ascii="宋体" w:hAnsi="宋体" w:cs="宋体"/>
          <w:color w:val="000000"/>
          <w:kern w:val="0"/>
          <w:szCs w:val="28"/>
        </w:rPr>
      </w:pPr>
      <w:r>
        <w:rPr>
          <w:rFonts w:hint="eastAsia" w:ascii="宋体" w:hAnsi="宋体" w:cs="宋体"/>
          <w:color w:val="000000"/>
          <w:kern w:val="0"/>
          <w:szCs w:val="28"/>
        </w:rPr>
        <w:t>4.2.2</w:t>
      </w:r>
      <w:r>
        <w:rPr>
          <w:rFonts w:hint="eastAsia"/>
          <w:szCs w:val="28"/>
        </w:rPr>
        <w:t>二级过热及附件按图</w:t>
      </w:r>
      <w:r>
        <w:rPr>
          <w:rFonts w:hint="eastAsia" w:ascii="宋体" w:hAnsi="宋体" w:cs="宋体"/>
          <w:color w:val="000000"/>
          <w:kern w:val="0"/>
          <w:szCs w:val="28"/>
        </w:rPr>
        <w:t>F3519-2-2-0及其分图F3519-2-2-1-0 F3519-2-2-2-0 F3519-2-2-3-0进行制造、供货，部分详图不全，投标人应自行补全。</w:t>
      </w:r>
    </w:p>
    <w:p>
      <w:pPr>
        <w:pStyle w:val="4"/>
        <w:spacing w:line="360" w:lineRule="auto"/>
        <w:ind w:firstLine="0"/>
        <w:rPr>
          <w:rFonts w:ascii="宋体" w:hAnsi="宋体" w:cs="宋体"/>
          <w:color w:val="000000"/>
          <w:kern w:val="0"/>
          <w:szCs w:val="28"/>
        </w:rPr>
      </w:pPr>
      <w:r>
        <w:rPr>
          <w:rFonts w:hint="eastAsia" w:ascii="宋体" w:hAnsi="宋体" w:cs="宋体"/>
          <w:color w:val="000000"/>
          <w:kern w:val="0"/>
          <w:szCs w:val="28"/>
        </w:rPr>
        <w:t>4.2.2.1二级过热器所有迎风面直段加装防磨瓦，防磨瓦采用0Cr25Ni20材质厚度3mm，180°包裹，配管扣，防磨瓦长度为上下管夹间距。</w:t>
      </w:r>
    </w:p>
    <w:p>
      <w:pPr>
        <w:pStyle w:val="4"/>
        <w:spacing w:line="360" w:lineRule="auto"/>
        <w:ind w:firstLine="0"/>
        <w:rPr>
          <w:rFonts w:ascii="宋体" w:hAnsi="宋体" w:cs="宋体"/>
          <w:color w:val="000000"/>
          <w:kern w:val="0"/>
          <w:szCs w:val="28"/>
        </w:rPr>
      </w:pPr>
      <w:r>
        <w:rPr>
          <w:rFonts w:hint="eastAsia" w:ascii="宋体" w:hAnsi="宋体" w:cs="宋体"/>
          <w:color w:val="000000"/>
          <w:kern w:val="0"/>
          <w:szCs w:val="28"/>
        </w:rPr>
        <w:t>4.2.2.2二级过热器吊挂装置按图F3519-1-4-0进行制造、供货，吊杆利旧。</w:t>
      </w:r>
    </w:p>
    <w:p>
      <w:pPr>
        <w:pStyle w:val="4"/>
        <w:spacing w:line="360" w:lineRule="auto"/>
        <w:ind w:firstLine="0"/>
        <w:rPr>
          <w:rFonts w:ascii="宋体" w:hAnsi="宋体" w:cs="宋体"/>
          <w:color w:val="000000"/>
          <w:kern w:val="0"/>
          <w:szCs w:val="28"/>
        </w:rPr>
      </w:pPr>
      <w:r>
        <w:rPr>
          <w:rFonts w:hint="eastAsia" w:ascii="宋体" w:hAnsi="宋体" w:cs="宋体"/>
          <w:color w:val="000000"/>
          <w:kern w:val="0"/>
          <w:szCs w:val="28"/>
        </w:rPr>
        <w:t>4.2.3一、二级过热器梳形板材质要求耐温</w:t>
      </w:r>
      <w:r>
        <w:rPr>
          <w:rFonts w:hint="eastAsia" w:ascii="宋体" w:hAnsi="宋体" w:cs="宋体"/>
          <w:kern w:val="0"/>
          <w:szCs w:val="28"/>
        </w:rPr>
        <w:t>1000℃以上</w:t>
      </w:r>
      <w:r>
        <w:rPr>
          <w:rFonts w:hint="eastAsia" w:ascii="宋体" w:hAnsi="宋体" w:cs="宋体"/>
          <w:color w:val="000000"/>
          <w:kern w:val="0"/>
          <w:szCs w:val="28"/>
        </w:rPr>
        <w:t>的合金钢。</w:t>
      </w:r>
    </w:p>
    <w:p>
      <w:pPr>
        <w:pStyle w:val="4"/>
        <w:spacing w:line="360" w:lineRule="auto"/>
        <w:ind w:firstLine="0"/>
        <w:rPr>
          <w:rFonts w:ascii="宋体" w:hAnsi="宋体" w:cs="宋体"/>
          <w:color w:val="000000"/>
          <w:kern w:val="0"/>
          <w:szCs w:val="28"/>
        </w:rPr>
      </w:pPr>
      <w:r>
        <w:rPr>
          <w:rFonts w:hint="eastAsia" w:ascii="宋体" w:hAnsi="宋体" w:cs="宋体"/>
          <w:color w:val="000000"/>
          <w:kern w:val="0"/>
          <w:szCs w:val="28"/>
        </w:rPr>
        <w:t>4.2.4一、二级过热器管若因减温器改造而发生与原设计文件不符的，应做相应的设计变更。</w:t>
      </w:r>
    </w:p>
    <w:p>
      <w:pPr>
        <w:pStyle w:val="3"/>
        <w:numPr>
          <w:ilvl w:val="0"/>
          <w:numId w:val="7"/>
        </w:numPr>
        <w:spacing w:before="0" w:after="0" w:line="360" w:lineRule="auto"/>
        <w:rPr>
          <w:rFonts w:ascii="宋体" w:hAnsi="宋体" w:eastAsia="宋体" w:cs="宋体"/>
          <w:bCs/>
          <w:sz w:val="28"/>
          <w:szCs w:val="28"/>
        </w:rPr>
      </w:pPr>
      <w:r>
        <w:rPr>
          <w:rFonts w:hint="eastAsia" w:ascii="宋体" w:hAnsi="宋体" w:eastAsia="宋体" w:cs="宋体"/>
          <w:bCs/>
          <w:sz w:val="28"/>
          <w:szCs w:val="28"/>
        </w:rPr>
        <w:t>空气预热器</w:t>
      </w:r>
    </w:p>
    <w:p>
      <w:pPr>
        <w:pStyle w:val="4"/>
        <w:spacing w:line="360" w:lineRule="auto"/>
        <w:ind w:firstLine="0"/>
        <w:rPr>
          <w:szCs w:val="28"/>
        </w:rPr>
      </w:pPr>
      <w:r>
        <w:rPr>
          <w:rFonts w:hint="eastAsia" w:ascii="宋体" w:hAnsi="宋体"/>
          <w:szCs w:val="28"/>
        </w:rPr>
        <w:t>4.3.1</w:t>
      </w:r>
      <w:r>
        <w:rPr>
          <w:rFonts w:hint="eastAsia"/>
          <w:szCs w:val="28"/>
        </w:rPr>
        <w:t>空气预热器管箱及附件按图</w:t>
      </w:r>
      <w:r>
        <w:rPr>
          <w:rFonts w:hint="eastAsia" w:ascii="宋体" w:hAnsi="宋体" w:cs="宋体"/>
          <w:color w:val="000000"/>
          <w:kern w:val="0"/>
          <w:szCs w:val="28"/>
        </w:rPr>
        <w:t>F3519-4-0及其分图进行制造、供货，其中</w:t>
      </w:r>
      <w:r>
        <w:rPr>
          <w:rFonts w:ascii="Calibri" w:hAnsi="Calibri" w:cs="宋体"/>
          <w:color w:val="000000"/>
          <w:kern w:val="0"/>
          <w:szCs w:val="28"/>
        </w:rPr>
        <w:t>Ø40*1.5</w:t>
      </w:r>
      <w:r>
        <w:rPr>
          <w:rFonts w:hint="eastAsia" w:ascii="Calibri" w:hAnsi="Calibri" w:cs="宋体"/>
          <w:color w:val="000000"/>
          <w:kern w:val="0"/>
          <w:szCs w:val="28"/>
        </w:rPr>
        <w:t>空气预热器管材质改用ND钢，其余按原设计要求</w:t>
      </w:r>
      <w:r>
        <w:rPr>
          <w:rFonts w:hint="eastAsia" w:ascii="宋体" w:hAnsi="宋体" w:cs="宋体"/>
          <w:color w:val="000000"/>
          <w:kern w:val="0"/>
          <w:szCs w:val="28"/>
        </w:rPr>
        <w:t>。</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4.3.3空气预热器制造依据NB/T 47049《 管式空气预热器制造技术条件》 的规定。</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4.3.4现场焊接应按DL/T869《火力发电厂焊接技术规程》的规定进行，并以焊接工艺评定基础确定焊接工艺，编制作业指导书。</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4.3.5选用的焊接材料应和钢材匹配，焊接材料的质量应符合国家标准和其他固定，并提供生产厂家质量保证书。焊材的存放、烘干、保温应遵DL/T869-2012《火力发电厂焊接技术规程》的规定。</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4.3.6焊工应持有相应的从业有效资格证书。现场焊接应严格按照作业指导书进行。</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4.3.7焊缝检测应按国家相关标准和其他相关规定进行。</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4.3.8制造要求</w:t>
      </w:r>
    </w:p>
    <w:p>
      <w:pPr>
        <w:tabs>
          <w:tab w:val="left" w:pos="0"/>
        </w:tabs>
        <w:adjustRightInd w:val="0"/>
        <w:spacing w:line="360" w:lineRule="auto"/>
        <w:jc w:val="left"/>
        <w:rPr>
          <w:rFonts w:ascii="宋体" w:hAnsi="宋体" w:cs="宋体"/>
          <w:kern w:val="0"/>
          <w:szCs w:val="28"/>
        </w:rPr>
      </w:pPr>
      <w:r>
        <w:rPr>
          <w:rFonts w:hint="eastAsia" w:ascii="宋体" w:hAnsi="宋体" w:cs="宋体"/>
          <w:kern w:val="0"/>
          <w:szCs w:val="28"/>
        </w:rPr>
        <w:t>4.3.9受热面管子应符合YB242的要求，管子无变型，裂纹，平整度完好，管子内部洁净。管子安装前需确认合格后方可施工。焊接部位要执行相关规范要求。管子安装时，焊缝的表面不得有气孔、裂纹和烧穿等缺陷。钢板的选用应符合GB/T3274的要求。</w:t>
      </w:r>
    </w:p>
    <w:p>
      <w:pPr>
        <w:tabs>
          <w:tab w:val="left" w:pos="0"/>
        </w:tabs>
        <w:adjustRightInd w:val="0"/>
        <w:snapToGrid w:val="0"/>
        <w:spacing w:line="360" w:lineRule="auto"/>
        <w:jc w:val="left"/>
        <w:rPr>
          <w:rFonts w:ascii="宋体" w:hAnsi="宋体" w:cs="宋体"/>
          <w:kern w:val="0"/>
          <w:szCs w:val="28"/>
        </w:rPr>
      </w:pPr>
      <w:r>
        <w:rPr>
          <w:rFonts w:hint="eastAsia" w:ascii="宋体" w:hAnsi="宋体" w:cs="宋体"/>
          <w:kern w:val="0"/>
          <w:szCs w:val="28"/>
        </w:rPr>
        <w:t>4.3.10管板检查</w:t>
      </w:r>
    </w:p>
    <w:p>
      <w:pPr>
        <w:adjustRightInd w:val="0"/>
        <w:snapToGrid w:val="0"/>
        <w:spacing w:line="360" w:lineRule="auto"/>
        <w:jc w:val="left"/>
        <w:rPr>
          <w:rFonts w:ascii="宋体" w:hAnsi="宋体" w:cs="宋体"/>
          <w:szCs w:val="28"/>
        </w:rPr>
      </w:pPr>
      <w:r>
        <w:rPr>
          <w:rFonts w:hint="eastAsia" w:ascii="宋体" w:hAnsi="宋体" w:cs="宋体"/>
          <w:szCs w:val="28"/>
        </w:rPr>
        <w:t>4.3.11空气预热器管子焊接前确认整个管板的平面度偏差不大于5mm，超过时予以校正。</w:t>
      </w:r>
    </w:p>
    <w:p>
      <w:pPr>
        <w:adjustRightInd w:val="0"/>
        <w:snapToGrid w:val="0"/>
        <w:spacing w:line="360" w:lineRule="auto"/>
        <w:jc w:val="left"/>
        <w:rPr>
          <w:rFonts w:ascii="宋体" w:hAnsi="宋体" w:cs="宋体"/>
          <w:szCs w:val="28"/>
        </w:rPr>
      </w:pPr>
      <w:r>
        <w:rPr>
          <w:rFonts w:hint="eastAsia" w:ascii="宋体" w:hAnsi="宋体" w:cs="宋体"/>
          <w:szCs w:val="28"/>
        </w:rPr>
        <w:t>4.3.11.1俩管板间距尺寸与图纸相符。</w:t>
      </w:r>
    </w:p>
    <w:p>
      <w:pPr>
        <w:adjustRightInd w:val="0"/>
        <w:snapToGrid w:val="0"/>
        <w:spacing w:line="360" w:lineRule="auto"/>
        <w:jc w:val="left"/>
        <w:rPr>
          <w:rFonts w:ascii="宋体" w:hAnsi="宋体" w:cs="宋体"/>
          <w:szCs w:val="28"/>
        </w:rPr>
      </w:pPr>
      <w:r>
        <w:rPr>
          <w:rFonts w:hint="eastAsia" w:ascii="宋体" w:hAnsi="宋体" w:cs="宋体"/>
          <w:szCs w:val="28"/>
        </w:rPr>
        <w:t>4.3.11.2管板平面与水平垂直。</w:t>
      </w:r>
    </w:p>
    <w:p>
      <w:pPr>
        <w:tabs>
          <w:tab w:val="left" w:pos="0"/>
        </w:tabs>
        <w:adjustRightInd w:val="0"/>
        <w:snapToGrid w:val="0"/>
        <w:spacing w:line="360" w:lineRule="auto"/>
        <w:jc w:val="left"/>
        <w:rPr>
          <w:rFonts w:ascii="宋体" w:hAnsi="宋体" w:cs="宋体"/>
          <w:kern w:val="0"/>
          <w:szCs w:val="28"/>
        </w:rPr>
      </w:pPr>
      <w:r>
        <w:rPr>
          <w:rFonts w:hint="eastAsia" w:ascii="宋体" w:hAnsi="宋体" w:cs="宋体"/>
          <w:kern w:val="0"/>
          <w:szCs w:val="28"/>
        </w:rPr>
        <w:t>4.3.12 管子安装</w:t>
      </w:r>
    </w:p>
    <w:p>
      <w:pPr>
        <w:numPr>
          <w:ilvl w:val="0"/>
          <w:numId w:val="10"/>
        </w:numPr>
        <w:adjustRightInd w:val="0"/>
        <w:snapToGrid w:val="0"/>
        <w:spacing w:line="360" w:lineRule="auto"/>
        <w:ind w:left="0" w:firstLine="0"/>
        <w:jc w:val="left"/>
        <w:rPr>
          <w:rFonts w:ascii="宋体" w:hAnsi="宋体" w:cs="宋体"/>
          <w:szCs w:val="28"/>
        </w:rPr>
      </w:pPr>
      <w:r>
        <w:rPr>
          <w:rFonts w:hint="eastAsia" w:ascii="宋体" w:hAnsi="宋体" w:cs="宋体"/>
          <w:szCs w:val="28"/>
        </w:rPr>
        <w:t>管子与管板连接时，下管端伸出管板长度应在3--4mm的范围内，上管端伸出管板长度应在10--15mm的范围内，不得有气孔和裂纹等缺陷。</w:t>
      </w:r>
    </w:p>
    <w:p>
      <w:pPr>
        <w:numPr>
          <w:ilvl w:val="0"/>
          <w:numId w:val="10"/>
        </w:numPr>
        <w:adjustRightInd w:val="0"/>
        <w:snapToGrid w:val="0"/>
        <w:spacing w:line="360" w:lineRule="auto"/>
        <w:ind w:left="0" w:firstLine="0"/>
        <w:jc w:val="left"/>
        <w:rPr>
          <w:rFonts w:ascii="宋体" w:hAnsi="宋体" w:cs="宋体"/>
          <w:szCs w:val="28"/>
        </w:rPr>
      </w:pPr>
      <w:r>
        <w:rPr>
          <w:rFonts w:hint="eastAsia" w:ascii="宋体" w:hAnsi="宋体" w:cs="宋体"/>
          <w:szCs w:val="28"/>
        </w:rPr>
        <w:t>安装时应考虑焊接过程中发生的管板受力变形情况，采用合理的焊接顺序，管子不得有烧伤现象。</w:t>
      </w:r>
    </w:p>
    <w:p>
      <w:pPr>
        <w:numPr>
          <w:ilvl w:val="0"/>
          <w:numId w:val="10"/>
        </w:numPr>
        <w:adjustRightInd w:val="0"/>
        <w:snapToGrid w:val="0"/>
        <w:spacing w:line="360" w:lineRule="auto"/>
        <w:ind w:left="0" w:firstLine="0"/>
        <w:jc w:val="left"/>
        <w:rPr>
          <w:rFonts w:ascii="宋体" w:hAnsi="宋体" w:cs="宋体"/>
          <w:szCs w:val="28"/>
        </w:rPr>
      </w:pPr>
      <w:r>
        <w:rPr>
          <w:rFonts w:hint="eastAsia" w:ascii="宋体" w:hAnsi="宋体" w:cs="宋体"/>
          <w:szCs w:val="28"/>
        </w:rPr>
        <w:t>管子安装完成后应按相关规范要求在上管板加装防磨套，并浇筑高温耐磨浇注料密封。</w:t>
      </w:r>
    </w:p>
    <w:p>
      <w:pPr>
        <w:pStyle w:val="3"/>
        <w:numPr>
          <w:ilvl w:val="0"/>
          <w:numId w:val="7"/>
        </w:numPr>
        <w:spacing w:before="0" w:after="0" w:line="360" w:lineRule="auto"/>
        <w:rPr>
          <w:rFonts w:ascii="宋体" w:hAnsi="宋体" w:eastAsia="宋体" w:cs="宋体"/>
          <w:bCs/>
          <w:sz w:val="28"/>
          <w:szCs w:val="28"/>
        </w:rPr>
      </w:pPr>
      <w:r>
        <w:rPr>
          <w:rFonts w:hint="eastAsia" w:ascii="宋体" w:hAnsi="宋体" w:eastAsia="宋体" w:cs="宋体"/>
          <w:bCs/>
          <w:sz w:val="28"/>
          <w:szCs w:val="28"/>
        </w:rPr>
        <w:t>回料系统改造</w:t>
      </w:r>
    </w:p>
    <w:p>
      <w:pPr>
        <w:spacing w:line="360" w:lineRule="auto"/>
        <w:jc w:val="left"/>
        <w:rPr>
          <w:rFonts w:ascii="宋体" w:hAnsi="宋体"/>
          <w:szCs w:val="28"/>
        </w:rPr>
      </w:pPr>
      <w:r>
        <w:rPr>
          <w:rFonts w:hint="eastAsia"/>
          <w:szCs w:val="28"/>
        </w:rPr>
        <w:t>4.4.1</w:t>
      </w:r>
      <w:r>
        <w:rPr>
          <w:rFonts w:hint="eastAsia" w:ascii="宋体" w:hAnsi="宋体"/>
          <w:szCs w:val="28"/>
        </w:rPr>
        <w:t>，1#、2#炉去除标高14000mm 回料系统储灰斗、锁气器（已经去除），重新计算、设置支吊装置及膨胀装置，返料器利旧。旋风分离器底部至锅炉炉膛返料管材质改用</w:t>
      </w:r>
      <w:r>
        <w:rPr>
          <w:rFonts w:hint="eastAsia" w:ascii="宋体" w:hAnsi="宋体" w:cs="宋体"/>
          <w:color w:val="000000"/>
          <w:kern w:val="0"/>
          <w:szCs w:val="28"/>
        </w:rPr>
        <w:t>0Cr18Ni9（304）</w:t>
      </w:r>
      <w:r>
        <w:rPr>
          <w:rFonts w:hint="eastAsia" w:ascii="宋体" w:hAnsi="宋体"/>
          <w:szCs w:val="28"/>
        </w:rPr>
        <w:t>厚度10mm的不锈钢无缝管。根据图号F3519-11-1-0及其分图、F3519-11-2-0及其分图</w:t>
      </w:r>
      <w:r>
        <w:rPr>
          <w:rFonts w:hint="eastAsia" w:ascii="宋体" w:hAnsi="宋体" w:cs="宋体"/>
          <w:color w:val="000000"/>
          <w:kern w:val="0"/>
          <w:szCs w:val="28"/>
        </w:rPr>
        <w:t>进行制造、供货。</w:t>
      </w:r>
    </w:p>
    <w:p>
      <w:pPr>
        <w:spacing w:line="360" w:lineRule="auto"/>
        <w:jc w:val="left"/>
        <w:rPr>
          <w:rFonts w:ascii="宋体" w:hAnsi="宋体"/>
          <w:szCs w:val="28"/>
        </w:rPr>
      </w:pPr>
      <w:r>
        <w:rPr>
          <w:rFonts w:hint="eastAsia" w:ascii="宋体" w:hAnsi="宋体"/>
          <w:szCs w:val="28"/>
        </w:rPr>
        <w:t>4.4.2 返料管标高12000mm处设置DN400mm检修人孔门，材质</w:t>
      </w:r>
      <w:r>
        <w:rPr>
          <w:rFonts w:hint="eastAsia" w:ascii="宋体" w:hAnsi="宋体" w:cs="宋体"/>
          <w:color w:val="000000"/>
          <w:kern w:val="0"/>
          <w:szCs w:val="28"/>
        </w:rPr>
        <w:t>0Cr18Ni9（304）</w:t>
      </w:r>
      <w:r>
        <w:rPr>
          <w:rFonts w:hint="eastAsia" w:ascii="宋体" w:hAnsi="宋体"/>
          <w:szCs w:val="28"/>
        </w:rPr>
        <w:t>， 规格426*10mm等径三通制作，内装60*60mm格栅（用</w:t>
      </w:r>
      <w:r>
        <w:rPr>
          <w:rFonts w:ascii="Calibri" w:hAnsi="Calibri" w:cs="宋体"/>
          <w:color w:val="000000"/>
          <w:kern w:val="0"/>
          <w:szCs w:val="28"/>
        </w:rPr>
        <w:t>Ø18</w:t>
      </w:r>
      <w:r>
        <w:rPr>
          <w:rFonts w:hint="eastAsia" w:ascii="Calibri" w:hAnsi="Calibri" w:cs="宋体"/>
          <w:color w:val="000000"/>
          <w:kern w:val="0"/>
          <w:szCs w:val="28"/>
        </w:rPr>
        <w:t>mm</w:t>
      </w:r>
      <w:r>
        <w:rPr>
          <w:rFonts w:hint="eastAsia" w:ascii="宋体" w:hAnsi="宋体"/>
          <w:szCs w:val="28"/>
        </w:rPr>
        <w:t>不锈钢</w:t>
      </w:r>
      <w:r>
        <w:rPr>
          <w:rFonts w:ascii="Calibri" w:hAnsi="Calibri" w:cs="宋体"/>
          <w:color w:val="000000"/>
          <w:kern w:val="0"/>
          <w:szCs w:val="28"/>
        </w:rPr>
        <w:t>圆钢</w:t>
      </w:r>
      <w:r>
        <w:rPr>
          <w:rFonts w:hint="eastAsia" w:ascii="Calibri" w:hAnsi="Calibri" w:cs="宋体"/>
          <w:color w:val="000000"/>
          <w:kern w:val="0"/>
          <w:szCs w:val="28"/>
        </w:rPr>
        <w:t>焊接）</w:t>
      </w:r>
      <w:r>
        <w:rPr>
          <w:rFonts w:hint="eastAsia" w:ascii="宋体" w:hAnsi="宋体"/>
          <w:szCs w:val="28"/>
        </w:rPr>
        <w:t>。检修人孔门堵板及法兰盘厚度不小于10mm，堵板上加装手柄，堵板法兰盘连接管长度不小于300mm。</w:t>
      </w:r>
    </w:p>
    <w:p>
      <w:pPr>
        <w:spacing w:line="360" w:lineRule="auto"/>
        <w:jc w:val="left"/>
        <w:rPr>
          <w:rFonts w:ascii="宋体" w:hAnsi="宋体"/>
          <w:szCs w:val="28"/>
        </w:rPr>
      </w:pPr>
      <w:r>
        <w:rPr>
          <w:rFonts w:hint="eastAsia" w:ascii="宋体" w:hAnsi="宋体"/>
          <w:szCs w:val="28"/>
        </w:rPr>
        <w:t>4.4.3 检修人孔门以上返料管采用规格426*10mm材质</w:t>
      </w:r>
      <w:r>
        <w:rPr>
          <w:rFonts w:hint="eastAsia" w:ascii="宋体" w:hAnsi="宋体" w:cs="宋体"/>
          <w:color w:val="000000"/>
          <w:kern w:val="0"/>
          <w:szCs w:val="28"/>
        </w:rPr>
        <w:t>0Cr18Ni9（304）</w:t>
      </w:r>
      <w:r>
        <w:rPr>
          <w:rFonts w:hint="eastAsia" w:ascii="宋体" w:hAnsi="宋体"/>
          <w:szCs w:val="28"/>
        </w:rPr>
        <w:t>无缝管。</w:t>
      </w:r>
    </w:p>
    <w:p>
      <w:pPr>
        <w:spacing w:line="360" w:lineRule="auto"/>
        <w:jc w:val="left"/>
        <w:rPr>
          <w:rFonts w:ascii="宋体" w:hAnsi="宋体"/>
          <w:szCs w:val="28"/>
        </w:rPr>
      </w:pPr>
      <w:r>
        <w:rPr>
          <w:rFonts w:hint="eastAsia" w:ascii="宋体" w:hAnsi="宋体"/>
          <w:szCs w:val="28"/>
        </w:rPr>
        <w:t>4.4.4 检修人孔门下方用</w:t>
      </w:r>
      <w:r>
        <w:rPr>
          <w:rFonts w:ascii="Calibri" w:hAnsi="Calibri" w:cs="宋体"/>
          <w:color w:val="000000"/>
          <w:kern w:val="0"/>
          <w:szCs w:val="28"/>
        </w:rPr>
        <w:t>DN400*200</w:t>
      </w:r>
      <w:r>
        <w:rPr>
          <w:rFonts w:hint="eastAsia" w:ascii="Calibri" w:hAnsi="Calibri" w:cs="宋体"/>
          <w:color w:val="000000"/>
          <w:kern w:val="0"/>
          <w:szCs w:val="28"/>
        </w:rPr>
        <w:t>mm不锈钢</w:t>
      </w:r>
      <w:r>
        <w:rPr>
          <w:rFonts w:hint="eastAsia" w:ascii="宋体" w:hAnsi="宋体" w:cs="宋体"/>
          <w:color w:val="000000"/>
          <w:kern w:val="0"/>
          <w:szCs w:val="28"/>
        </w:rPr>
        <w:t>变径大小头，将返料管由</w:t>
      </w:r>
      <w:r>
        <w:rPr>
          <w:rFonts w:ascii="Calibri" w:hAnsi="Calibri" w:cs="宋体"/>
          <w:color w:val="000000"/>
          <w:kern w:val="0"/>
          <w:szCs w:val="28"/>
        </w:rPr>
        <w:t>Ø</w:t>
      </w:r>
      <w:r>
        <w:rPr>
          <w:rFonts w:hint="eastAsia" w:ascii="宋体" w:hAnsi="宋体" w:cs="宋体"/>
          <w:color w:val="000000"/>
          <w:kern w:val="0"/>
          <w:szCs w:val="28"/>
        </w:rPr>
        <w:t>426mm变径为</w:t>
      </w:r>
      <w:r>
        <w:rPr>
          <w:rFonts w:ascii="Calibri" w:hAnsi="Calibri" w:cs="宋体"/>
          <w:color w:val="000000"/>
          <w:kern w:val="0"/>
          <w:szCs w:val="28"/>
        </w:rPr>
        <w:t>Ø</w:t>
      </w:r>
      <w:r>
        <w:rPr>
          <w:rFonts w:hint="eastAsia" w:ascii="Calibri" w:hAnsi="Calibri" w:cs="宋体"/>
          <w:color w:val="000000"/>
          <w:kern w:val="0"/>
          <w:szCs w:val="28"/>
        </w:rPr>
        <w:t>219mm，</w:t>
      </w:r>
      <w:r>
        <w:rPr>
          <w:rFonts w:hint="eastAsia" w:ascii="宋体" w:hAnsi="宋体" w:cs="宋体"/>
          <w:color w:val="000000"/>
          <w:kern w:val="0"/>
          <w:szCs w:val="28"/>
        </w:rPr>
        <w:t>变径后</w:t>
      </w:r>
      <w:r>
        <w:rPr>
          <w:rFonts w:hint="eastAsia" w:ascii="宋体" w:hAnsi="宋体"/>
          <w:szCs w:val="28"/>
        </w:rPr>
        <w:t>至炉膛返料管采用规格219*10mm材质</w:t>
      </w:r>
      <w:r>
        <w:rPr>
          <w:rFonts w:hint="eastAsia" w:ascii="宋体" w:hAnsi="宋体" w:cs="宋体"/>
          <w:color w:val="000000"/>
          <w:kern w:val="0"/>
          <w:szCs w:val="28"/>
        </w:rPr>
        <w:t>0Cr18Ni9（304）</w:t>
      </w:r>
      <w:r>
        <w:rPr>
          <w:rFonts w:hint="eastAsia" w:ascii="宋体" w:hAnsi="宋体"/>
          <w:szCs w:val="28"/>
        </w:rPr>
        <w:t>无缝管。</w:t>
      </w:r>
    </w:p>
    <w:p>
      <w:pPr>
        <w:spacing w:line="360" w:lineRule="auto"/>
        <w:jc w:val="left"/>
        <w:rPr>
          <w:rFonts w:ascii="宋体" w:hAnsi="宋体"/>
          <w:szCs w:val="28"/>
        </w:rPr>
      </w:pPr>
      <w:r>
        <w:rPr>
          <w:rFonts w:hint="eastAsia" w:ascii="宋体" w:hAnsi="宋体"/>
          <w:szCs w:val="28"/>
        </w:rPr>
        <w:t>4.4.5 旋风分离器底部,因浇筑料脱落碳化严重的部位(锥底往向800mm)更换为材质</w:t>
      </w:r>
      <w:r>
        <w:rPr>
          <w:rFonts w:hint="eastAsia" w:ascii="宋体" w:hAnsi="宋体" w:cs="宋体"/>
          <w:kern w:val="0"/>
          <w:szCs w:val="28"/>
        </w:rPr>
        <w:t>0Cr18Ni9（304）</w:t>
      </w:r>
      <w:r>
        <w:rPr>
          <w:rFonts w:hint="eastAsia" w:ascii="宋体" w:hAnsi="宋体"/>
          <w:szCs w:val="28"/>
        </w:rPr>
        <w:t>厚度8mm的不锈钢，内</w:t>
      </w:r>
      <w:r>
        <w:rPr>
          <w:rFonts w:hint="eastAsia" w:ascii="宋体" w:hAnsi="宋体" w:cs="宋体"/>
          <w:color w:val="000000"/>
          <w:szCs w:val="28"/>
        </w:rPr>
        <w:t>加装销钉或龟甲网</w:t>
      </w:r>
      <w:r>
        <w:rPr>
          <w:rFonts w:hint="eastAsia" w:ascii="宋体" w:hAnsi="宋体"/>
          <w:szCs w:val="28"/>
        </w:rPr>
        <w:t>浇筑50mm厚高温耐磨浇筑料。根据图号F3519-11-1-3-0进行制作，浇筑料由安装施工单位完成。</w:t>
      </w:r>
    </w:p>
    <w:p>
      <w:pPr>
        <w:spacing w:line="360" w:lineRule="auto"/>
        <w:rPr>
          <w:rFonts w:ascii="宋体" w:hAnsi="宋体"/>
          <w:bCs/>
          <w:color w:val="000000"/>
          <w:szCs w:val="28"/>
        </w:rPr>
      </w:pPr>
      <w:r>
        <w:rPr>
          <w:rFonts w:hint="eastAsia" w:ascii="宋体" w:hAnsi="宋体"/>
          <w:bCs/>
          <w:color w:val="000000"/>
          <w:szCs w:val="28"/>
        </w:rPr>
        <w:t>4.4.6 分离器锥部与返料斜管连接弯头</w:t>
      </w:r>
      <w:r>
        <w:rPr>
          <w:rFonts w:hint="eastAsia" w:ascii="宋体" w:hAnsi="宋体"/>
          <w:color w:val="000000"/>
          <w:szCs w:val="28"/>
        </w:rPr>
        <w:t>（</w:t>
      </w:r>
      <w:r>
        <w:rPr>
          <w:rFonts w:hint="eastAsia" w:ascii="宋体" w:hAnsi="宋体"/>
          <w:szCs w:val="28"/>
        </w:rPr>
        <w:t>图号F3519-11-1-0序号3与序号10连接部位）</w:t>
      </w:r>
      <w:r>
        <w:rPr>
          <w:rFonts w:hint="eastAsia" w:ascii="宋体" w:hAnsi="宋体"/>
          <w:bCs/>
          <w:color w:val="000000"/>
          <w:szCs w:val="28"/>
        </w:rPr>
        <w:t>和斜管与直管段连接弯头（</w:t>
      </w:r>
      <w:r>
        <w:rPr>
          <w:rFonts w:hint="eastAsia" w:ascii="宋体" w:hAnsi="宋体"/>
          <w:szCs w:val="28"/>
        </w:rPr>
        <w:t>图号F3519-11-1-10-0序号1与序号2连接部位</w:t>
      </w:r>
      <w:r>
        <w:rPr>
          <w:rFonts w:hint="eastAsia" w:ascii="宋体" w:hAnsi="宋体"/>
          <w:bCs/>
          <w:color w:val="000000"/>
          <w:szCs w:val="28"/>
        </w:rPr>
        <w:t>）用</w:t>
      </w:r>
      <w:r>
        <w:rPr>
          <w:rFonts w:hint="eastAsia" w:ascii="宋体" w:hAnsi="宋体"/>
          <w:szCs w:val="28"/>
        </w:rPr>
        <w:t>规格426*10mm材质</w:t>
      </w:r>
      <w:r>
        <w:rPr>
          <w:rFonts w:hint="eastAsia" w:ascii="宋体" w:hAnsi="宋体" w:cs="宋体"/>
          <w:color w:val="000000"/>
          <w:kern w:val="0"/>
          <w:szCs w:val="28"/>
        </w:rPr>
        <w:t>0Cr18Ni9（304）</w:t>
      </w:r>
      <w:r>
        <w:rPr>
          <w:rFonts w:hint="eastAsia" w:ascii="宋体" w:hAnsi="宋体"/>
          <w:color w:val="000000"/>
          <w:szCs w:val="28"/>
        </w:rPr>
        <w:t>不锈钢管弯制。</w:t>
      </w:r>
    </w:p>
    <w:p>
      <w:pPr>
        <w:pStyle w:val="4"/>
        <w:spacing w:line="360" w:lineRule="auto"/>
        <w:ind w:firstLine="0"/>
        <w:rPr>
          <w:rFonts w:ascii="宋体" w:hAnsi="宋体"/>
          <w:szCs w:val="28"/>
        </w:rPr>
      </w:pPr>
      <w:r>
        <w:rPr>
          <w:rFonts w:hint="eastAsia"/>
          <w:szCs w:val="28"/>
        </w:rPr>
        <w:t>4</w:t>
      </w:r>
      <w:r>
        <w:rPr>
          <w:rFonts w:hint="eastAsia" w:ascii="宋体" w:hAnsi="宋体"/>
          <w:szCs w:val="28"/>
        </w:rPr>
        <w:t>.4.7</w:t>
      </w:r>
      <w:r>
        <w:rPr>
          <w:rFonts w:hint="eastAsia" w:ascii="宋体" w:hAnsi="宋体" w:cs="宋体"/>
          <w:kern w:val="0"/>
          <w:szCs w:val="28"/>
        </w:rPr>
        <w:t>膨胀节材质采用0Cr18Ni9，6波三层厚度不少于1mm，内导流板0Cr18Ni9材质，厚度不少于6mm，膨胀量要满足径向和横向的要求，连接方式为焊接。</w:t>
      </w:r>
    </w:p>
    <w:p>
      <w:pPr>
        <w:pStyle w:val="4"/>
        <w:spacing w:line="360" w:lineRule="auto"/>
        <w:ind w:firstLine="0"/>
        <w:rPr>
          <w:rFonts w:ascii="宋体" w:hAnsi="宋体" w:cs="宋体"/>
          <w:kern w:val="0"/>
          <w:szCs w:val="28"/>
        </w:rPr>
      </w:pPr>
      <w:r>
        <w:rPr>
          <w:rFonts w:hint="eastAsia" w:ascii="宋体" w:hAnsi="宋体"/>
          <w:szCs w:val="28"/>
        </w:rPr>
        <w:t>4.4.8中标人应提供回料系统改造的设计、安装图纸，并在设计时要考虑回料管在运行时加热膨胀后的垂直度。</w:t>
      </w:r>
    </w:p>
    <w:p>
      <w:pPr>
        <w:pStyle w:val="4"/>
        <w:ind w:firstLine="0"/>
        <w:rPr>
          <w:szCs w:val="28"/>
        </w:rPr>
      </w:pPr>
    </w:p>
    <w:p>
      <w:pPr>
        <w:numPr>
          <w:ilvl w:val="0"/>
          <w:numId w:val="7"/>
        </w:numPr>
        <w:spacing w:line="360" w:lineRule="auto"/>
        <w:rPr>
          <w:rFonts w:ascii="宋体" w:hAnsi="宋体"/>
          <w:b/>
          <w:color w:val="000000"/>
          <w:szCs w:val="28"/>
        </w:rPr>
      </w:pPr>
      <w:r>
        <w:rPr>
          <w:rFonts w:hint="eastAsia" w:ascii="宋体" w:hAnsi="宋体"/>
          <w:b/>
          <w:color w:val="000000"/>
          <w:szCs w:val="28"/>
        </w:rPr>
        <w:t>旋风筒出口非金属膨胀节至省煤器上方金属烟道。</w:t>
      </w:r>
    </w:p>
    <w:p>
      <w:pPr>
        <w:numPr>
          <w:ilvl w:val="0"/>
          <w:numId w:val="11"/>
        </w:numPr>
        <w:spacing w:line="360" w:lineRule="auto"/>
        <w:rPr>
          <w:rFonts w:ascii="宋体" w:hAnsi="宋体"/>
          <w:color w:val="000000"/>
          <w:szCs w:val="28"/>
        </w:rPr>
      </w:pPr>
      <w:r>
        <w:rPr>
          <w:rFonts w:hint="eastAsia" w:ascii="宋体" w:hAnsi="宋体"/>
          <w:color w:val="000000"/>
          <w:szCs w:val="28"/>
        </w:rPr>
        <w:t xml:space="preserve"> 旋风筒出口非金属膨胀节至省煤器上方金属烟道，</w:t>
      </w:r>
      <w:r>
        <w:rPr>
          <w:rFonts w:hint="eastAsia" w:ascii="宋体" w:hAnsi="宋体"/>
          <w:szCs w:val="28"/>
        </w:rPr>
        <w:t>图号F3519-11-1-0件8至件9。</w:t>
      </w:r>
    </w:p>
    <w:p>
      <w:pPr>
        <w:numPr>
          <w:ilvl w:val="0"/>
          <w:numId w:val="11"/>
        </w:numPr>
        <w:spacing w:line="360" w:lineRule="auto"/>
        <w:rPr>
          <w:rFonts w:ascii="宋体" w:hAnsi="宋体"/>
          <w:color w:val="000000"/>
          <w:szCs w:val="28"/>
        </w:rPr>
      </w:pPr>
      <w:r>
        <w:rPr>
          <w:rFonts w:hint="eastAsia" w:ascii="宋体" w:hAnsi="宋体"/>
          <w:szCs w:val="28"/>
        </w:rPr>
        <w:t>根据图号F3519-11-1-0及其分图F3519-11-5-0、F3519-11-6-0、F3519-11-7-0、F3519-11-9-0进行下料供货，由安装施工单位现场进行拼装。</w:t>
      </w:r>
    </w:p>
    <w:p>
      <w:pPr>
        <w:numPr>
          <w:ilvl w:val="0"/>
          <w:numId w:val="11"/>
        </w:numPr>
        <w:spacing w:line="360" w:lineRule="auto"/>
        <w:rPr>
          <w:rFonts w:ascii="宋体" w:hAnsi="宋体"/>
          <w:szCs w:val="28"/>
        </w:rPr>
      </w:pPr>
      <w:r>
        <w:rPr>
          <w:rFonts w:hint="eastAsia" w:ascii="宋体" w:hAnsi="宋体"/>
          <w:szCs w:val="28"/>
        </w:rPr>
        <w:t>省煤器上方非金属膨胀节(标高18588mm)以上烟道，采用材质为</w:t>
      </w:r>
      <w:r>
        <w:rPr>
          <w:rFonts w:hint="eastAsia" w:ascii="宋体" w:hAnsi="宋体" w:cs="宋体"/>
          <w:color w:val="000000"/>
          <w:kern w:val="0"/>
          <w:szCs w:val="28"/>
        </w:rPr>
        <w:t>0Cr18Ni9</w:t>
      </w:r>
      <w:r>
        <w:rPr>
          <w:rFonts w:hint="eastAsia" w:ascii="宋体" w:hAnsi="宋体"/>
          <w:szCs w:val="28"/>
        </w:rPr>
        <w:t>厚度为6mm的不锈钢板。图号：F3519-11-5-0、F3519-11-6-0、F3519-11-7-0。</w:t>
      </w:r>
    </w:p>
    <w:p>
      <w:pPr>
        <w:numPr>
          <w:ilvl w:val="0"/>
          <w:numId w:val="11"/>
        </w:numPr>
        <w:spacing w:line="360" w:lineRule="auto"/>
        <w:rPr>
          <w:rFonts w:ascii="宋体" w:hAnsi="宋体"/>
          <w:szCs w:val="28"/>
        </w:rPr>
      </w:pPr>
      <w:r>
        <w:rPr>
          <w:rFonts w:hint="eastAsia" w:ascii="宋体" w:hAnsi="宋体"/>
          <w:szCs w:val="28"/>
        </w:rPr>
        <w:t>省煤器上方标高14740mm至标高18588mm烟道，采用材质为</w:t>
      </w:r>
      <w:r>
        <w:rPr>
          <w:rFonts w:hint="eastAsia" w:ascii="宋体" w:hAnsi="宋体" w:cs="宋体"/>
          <w:color w:val="000000"/>
          <w:kern w:val="0"/>
          <w:szCs w:val="28"/>
        </w:rPr>
        <w:t>12Cr1MoV</w:t>
      </w:r>
      <w:r>
        <w:rPr>
          <w:rFonts w:hint="eastAsia" w:ascii="宋体" w:hAnsi="宋体"/>
          <w:szCs w:val="28"/>
        </w:rPr>
        <w:t>厚度为8mm的合金钢板。图号：F3519-11-9-0。</w:t>
      </w:r>
    </w:p>
    <w:p>
      <w:pPr>
        <w:numPr>
          <w:ilvl w:val="0"/>
          <w:numId w:val="11"/>
        </w:numPr>
        <w:spacing w:line="360" w:lineRule="auto"/>
        <w:rPr>
          <w:rFonts w:ascii="宋体" w:hAnsi="宋体"/>
          <w:szCs w:val="28"/>
        </w:rPr>
      </w:pPr>
      <w:r>
        <w:rPr>
          <w:rFonts w:hint="eastAsia" w:ascii="宋体" w:hAnsi="宋体"/>
          <w:szCs w:val="28"/>
        </w:rPr>
        <w:t>非金属膨胀节对接框及导流板均采用采用材质为</w:t>
      </w:r>
      <w:r>
        <w:rPr>
          <w:rFonts w:hint="eastAsia" w:ascii="宋体" w:hAnsi="宋体" w:cs="宋体"/>
          <w:color w:val="000000"/>
          <w:kern w:val="0"/>
          <w:szCs w:val="28"/>
        </w:rPr>
        <w:t>0Cr18Ni9（304）</w:t>
      </w:r>
      <w:r>
        <w:rPr>
          <w:rFonts w:hint="eastAsia" w:ascii="宋体" w:hAnsi="宋体"/>
          <w:szCs w:val="28"/>
        </w:rPr>
        <w:t>厚度为6mm的不锈钢板，采用焊接连接。膨胀节膨胀量重新计算并满足烟道膨胀量的要求。非金属膨胀节要求耐温800℃以上。</w:t>
      </w:r>
    </w:p>
    <w:p>
      <w:pPr>
        <w:numPr>
          <w:ilvl w:val="0"/>
          <w:numId w:val="11"/>
        </w:numPr>
        <w:spacing w:line="360" w:lineRule="auto"/>
        <w:rPr>
          <w:rFonts w:ascii="宋体" w:hAnsi="宋体"/>
          <w:szCs w:val="28"/>
        </w:rPr>
      </w:pPr>
      <w:r>
        <w:rPr>
          <w:rFonts w:hint="eastAsia" w:ascii="宋体" w:hAnsi="宋体"/>
          <w:szCs w:val="28"/>
        </w:rPr>
        <w:t>烟道外加强筋，采用材质为</w:t>
      </w:r>
      <w:r>
        <w:rPr>
          <w:rFonts w:hint="eastAsia" w:ascii="宋体" w:hAnsi="宋体" w:cs="宋体"/>
          <w:color w:val="000000"/>
          <w:kern w:val="0"/>
          <w:szCs w:val="28"/>
        </w:rPr>
        <w:t>0Cr18Ni9</w:t>
      </w:r>
      <w:r>
        <w:rPr>
          <w:rFonts w:hint="eastAsia" w:ascii="宋体" w:hAnsi="宋体"/>
          <w:szCs w:val="28"/>
        </w:rPr>
        <w:t>（50*50*5mm</w:t>
      </w:r>
      <w:r>
        <w:rPr>
          <w:rFonts w:ascii="宋体" w:hAnsi="宋体"/>
          <w:szCs w:val="28"/>
        </w:rPr>
        <w:t>）</w:t>
      </w:r>
      <w:r>
        <w:rPr>
          <w:rFonts w:hint="eastAsia" w:ascii="宋体" w:hAnsi="宋体"/>
          <w:szCs w:val="28"/>
        </w:rPr>
        <w:t>不锈钢角钢，间距不大于500mm。</w:t>
      </w:r>
    </w:p>
    <w:p>
      <w:pPr>
        <w:pStyle w:val="3"/>
        <w:numPr>
          <w:ilvl w:val="0"/>
          <w:numId w:val="7"/>
        </w:numPr>
        <w:spacing w:before="0" w:after="0"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1#炉一级过热器出口集汽集箱</w:t>
      </w:r>
    </w:p>
    <w:p>
      <w:pPr>
        <w:pStyle w:val="4"/>
        <w:spacing w:line="360" w:lineRule="auto"/>
        <w:ind w:firstLine="0"/>
        <w:rPr>
          <w:rFonts w:ascii="宋体" w:hAnsi="宋体"/>
          <w:szCs w:val="28"/>
        </w:rPr>
      </w:pPr>
      <w:r>
        <w:rPr>
          <w:rFonts w:hint="eastAsia" w:ascii="宋体" w:hAnsi="宋体"/>
          <w:szCs w:val="28"/>
        </w:rPr>
        <w:t>4.6.1</w:t>
      </w:r>
      <w:r>
        <w:rPr>
          <w:rFonts w:hint="eastAsia" w:ascii="宋体" w:hAnsi="宋体"/>
          <w:bCs/>
          <w:szCs w:val="28"/>
        </w:rPr>
        <w:t>一级过热器出口集箱</w:t>
      </w:r>
      <w:r>
        <w:rPr>
          <w:rFonts w:hint="eastAsia" w:ascii="宋体" w:hAnsi="宋体"/>
          <w:szCs w:val="28"/>
        </w:rPr>
        <w:t>（含附件）根据图号F3519-2-9-0进行制作。</w:t>
      </w:r>
    </w:p>
    <w:p>
      <w:pPr>
        <w:pStyle w:val="4"/>
        <w:spacing w:line="360" w:lineRule="auto"/>
        <w:ind w:firstLine="0"/>
        <w:rPr>
          <w:rFonts w:ascii="宋体" w:hAnsi="宋体"/>
          <w:szCs w:val="28"/>
        </w:rPr>
      </w:pPr>
      <w:r>
        <w:rPr>
          <w:rFonts w:hint="eastAsia" w:ascii="宋体" w:hAnsi="宋体"/>
          <w:szCs w:val="28"/>
        </w:rPr>
        <w:t>4.6.2规格</w:t>
      </w:r>
      <w:r>
        <w:rPr>
          <w:rFonts w:ascii="Calibri" w:hAnsi="Calibri"/>
          <w:szCs w:val="28"/>
        </w:rPr>
        <w:t>Ø273*16</w:t>
      </w:r>
      <w:r>
        <w:rPr>
          <w:rFonts w:hint="eastAsia" w:ascii="Calibri" w:hAnsi="Calibri"/>
          <w:szCs w:val="28"/>
        </w:rPr>
        <w:t>mm，</w:t>
      </w:r>
      <w:r>
        <w:rPr>
          <w:rFonts w:hint="eastAsia" w:ascii="宋体" w:hAnsi="宋体"/>
          <w:szCs w:val="28"/>
        </w:rPr>
        <w:t xml:space="preserve"> L=4518mm、材质12Cr1MoV。</w:t>
      </w:r>
    </w:p>
    <w:p>
      <w:pPr>
        <w:pStyle w:val="3"/>
        <w:numPr>
          <w:ilvl w:val="0"/>
          <w:numId w:val="7"/>
        </w:numPr>
        <w:spacing w:before="0" w:after="0"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1#炉一级过热器出口集箱至集汽集箱连接管</w:t>
      </w:r>
    </w:p>
    <w:p>
      <w:pPr>
        <w:tabs>
          <w:tab w:val="left" w:pos="0"/>
        </w:tabs>
        <w:spacing w:line="360" w:lineRule="auto"/>
        <w:ind w:right="560" w:rightChars="200"/>
        <w:jc w:val="left"/>
        <w:rPr>
          <w:rFonts w:ascii="宋体" w:hAnsi="宋体"/>
          <w:szCs w:val="28"/>
        </w:rPr>
      </w:pPr>
      <w:r>
        <w:rPr>
          <w:rFonts w:hint="eastAsia" w:ascii="宋体" w:hAnsi="宋体"/>
          <w:szCs w:val="28"/>
        </w:rPr>
        <w:t>4.7.1</w:t>
      </w:r>
      <w:r>
        <w:rPr>
          <w:rFonts w:hint="eastAsia" w:ascii="宋体" w:hAnsi="宋体"/>
          <w:bCs/>
          <w:szCs w:val="28"/>
        </w:rPr>
        <w:t>一级过热器出口集箱至集汽集箱连接管</w:t>
      </w:r>
      <w:r>
        <w:rPr>
          <w:rFonts w:hint="eastAsia" w:ascii="宋体" w:hAnsi="宋体"/>
          <w:szCs w:val="28"/>
        </w:rPr>
        <w:t>根据图号F3519-1-2-0进行制作。</w:t>
      </w:r>
    </w:p>
    <w:p>
      <w:pPr>
        <w:pStyle w:val="4"/>
        <w:spacing w:line="360" w:lineRule="auto"/>
        <w:ind w:firstLine="0"/>
        <w:rPr>
          <w:rFonts w:ascii="宋体" w:hAnsi="宋体"/>
          <w:szCs w:val="28"/>
        </w:rPr>
      </w:pPr>
      <w:r>
        <w:rPr>
          <w:rFonts w:hint="eastAsia" w:ascii="宋体" w:hAnsi="宋体"/>
          <w:szCs w:val="28"/>
        </w:rPr>
        <w:t>4.7.2规格</w:t>
      </w:r>
      <w:r>
        <w:rPr>
          <w:rFonts w:ascii="Calibri" w:hAnsi="Calibri"/>
          <w:szCs w:val="28"/>
        </w:rPr>
        <w:t>Ø</w:t>
      </w:r>
      <w:r>
        <w:rPr>
          <w:rFonts w:ascii="宋体" w:hAnsi="宋体"/>
          <w:szCs w:val="28"/>
        </w:rPr>
        <w:t>108*4.5</w:t>
      </w:r>
      <w:r>
        <w:rPr>
          <w:rFonts w:hint="eastAsia" w:ascii="宋体" w:hAnsi="宋体"/>
          <w:szCs w:val="28"/>
        </w:rPr>
        <w:t xml:space="preserve"> mm，L=6826mm、材质12Cr1MoV。</w:t>
      </w:r>
    </w:p>
    <w:p>
      <w:pPr>
        <w:pStyle w:val="3"/>
        <w:numPr>
          <w:ilvl w:val="0"/>
          <w:numId w:val="7"/>
        </w:numPr>
        <w:spacing w:before="0" w:after="0" w:line="360" w:lineRule="auto"/>
        <w:rPr>
          <w:rFonts w:ascii="宋体" w:hAnsi="宋体" w:eastAsia="宋体"/>
          <w:bCs/>
          <w:sz w:val="28"/>
          <w:szCs w:val="28"/>
        </w:rPr>
      </w:pPr>
      <w:r>
        <w:rPr>
          <w:rFonts w:hint="eastAsia" w:ascii="宋体" w:hAnsi="宋体" w:eastAsia="宋体"/>
          <w:bCs/>
          <w:sz w:val="28"/>
          <w:szCs w:val="28"/>
        </w:rPr>
        <w:t>2#炉集汽集箱</w:t>
      </w:r>
    </w:p>
    <w:p>
      <w:pPr>
        <w:tabs>
          <w:tab w:val="left" w:pos="0"/>
        </w:tabs>
        <w:spacing w:line="360" w:lineRule="auto"/>
        <w:ind w:right="560" w:rightChars="200"/>
        <w:jc w:val="left"/>
        <w:rPr>
          <w:rFonts w:ascii="宋体" w:hAnsi="宋体"/>
          <w:szCs w:val="28"/>
        </w:rPr>
      </w:pPr>
      <w:r>
        <w:rPr>
          <w:rFonts w:hint="eastAsia"/>
          <w:szCs w:val="28"/>
        </w:rPr>
        <w:t>4.8.1</w:t>
      </w:r>
      <w:r>
        <w:rPr>
          <w:rFonts w:hint="eastAsia" w:ascii="宋体" w:hAnsi="宋体"/>
          <w:bCs/>
          <w:szCs w:val="28"/>
        </w:rPr>
        <w:t>集汽集箱</w:t>
      </w:r>
      <w:r>
        <w:rPr>
          <w:rFonts w:hint="eastAsia" w:ascii="宋体" w:hAnsi="宋体"/>
          <w:szCs w:val="28"/>
        </w:rPr>
        <w:t>（含附件）根据图号F3519-2-10-0进行制作。</w:t>
      </w:r>
    </w:p>
    <w:p>
      <w:pPr>
        <w:tabs>
          <w:tab w:val="left" w:pos="0"/>
        </w:tabs>
        <w:spacing w:line="360" w:lineRule="auto"/>
        <w:ind w:right="560" w:rightChars="200"/>
        <w:jc w:val="left"/>
        <w:rPr>
          <w:rFonts w:ascii="宋体" w:hAnsi="宋体"/>
          <w:szCs w:val="28"/>
        </w:rPr>
      </w:pPr>
      <w:r>
        <w:rPr>
          <w:rFonts w:hint="eastAsia" w:ascii="宋体" w:hAnsi="宋体"/>
          <w:szCs w:val="28"/>
        </w:rPr>
        <w:t>4.8.2规格</w:t>
      </w:r>
      <w:r>
        <w:rPr>
          <w:rFonts w:ascii="Calibri" w:hAnsi="Calibri"/>
          <w:szCs w:val="28"/>
        </w:rPr>
        <w:t>Ø273*16</w:t>
      </w:r>
      <w:r>
        <w:rPr>
          <w:rFonts w:hint="eastAsia" w:ascii="Calibri" w:hAnsi="Calibri"/>
          <w:szCs w:val="28"/>
        </w:rPr>
        <w:t xml:space="preserve">mm </w:t>
      </w:r>
      <w:r>
        <w:rPr>
          <w:rFonts w:ascii="Calibri" w:hAnsi="Calibri"/>
          <w:szCs w:val="28"/>
        </w:rPr>
        <w:t xml:space="preserve"> </w:t>
      </w:r>
      <w:r>
        <w:rPr>
          <w:rFonts w:hint="eastAsia" w:ascii="宋体" w:hAnsi="宋体"/>
          <w:szCs w:val="28"/>
        </w:rPr>
        <w:t>L=5100mm、材质12Cr1MoV。</w:t>
      </w:r>
    </w:p>
    <w:p>
      <w:pPr>
        <w:numPr>
          <w:ilvl w:val="0"/>
          <w:numId w:val="7"/>
        </w:numPr>
        <w:tabs>
          <w:tab w:val="left" w:pos="0"/>
        </w:tabs>
        <w:spacing w:line="360" w:lineRule="auto"/>
        <w:ind w:right="560" w:rightChars="200"/>
        <w:jc w:val="left"/>
        <w:rPr>
          <w:rFonts w:ascii="宋体" w:hAnsi="宋体"/>
          <w:b/>
          <w:bCs/>
          <w:szCs w:val="28"/>
        </w:rPr>
      </w:pPr>
      <w:r>
        <w:rPr>
          <w:rFonts w:hint="eastAsia" w:ascii="宋体" w:hAnsi="宋体"/>
          <w:b/>
          <w:bCs/>
          <w:szCs w:val="28"/>
        </w:rPr>
        <w:t>排污、取样、疏水一次阀前管。</w:t>
      </w:r>
    </w:p>
    <w:p>
      <w:pPr>
        <w:numPr>
          <w:ilvl w:val="0"/>
          <w:numId w:val="12"/>
        </w:numPr>
        <w:tabs>
          <w:tab w:val="left" w:pos="0"/>
        </w:tabs>
        <w:spacing w:line="360" w:lineRule="auto"/>
        <w:ind w:right="560" w:rightChars="200"/>
        <w:jc w:val="left"/>
        <w:rPr>
          <w:rFonts w:ascii="宋体" w:hAnsi="宋体"/>
          <w:szCs w:val="28"/>
        </w:rPr>
      </w:pPr>
      <w:r>
        <w:rPr>
          <w:rFonts w:hint="eastAsia" w:ascii="宋体" w:hAnsi="宋体"/>
          <w:bCs/>
          <w:szCs w:val="28"/>
        </w:rPr>
        <w:t>排污、取样、疏水参照图</w:t>
      </w:r>
      <w:r>
        <w:rPr>
          <w:rFonts w:ascii="宋体" w:hAnsi="宋体"/>
          <w:bCs/>
          <w:szCs w:val="28"/>
        </w:rPr>
        <w:t>C355-02-05R-32</w:t>
      </w:r>
      <w:r>
        <w:rPr>
          <w:rFonts w:hint="eastAsia" w:ascii="宋体" w:hAnsi="宋体"/>
          <w:bCs/>
          <w:szCs w:val="28"/>
        </w:rPr>
        <w:t>，按</w:t>
      </w:r>
      <w:r>
        <w:rPr>
          <w:rFonts w:hint="eastAsia" w:ascii="宋体" w:hAnsi="宋体" w:cs="宋体"/>
          <w:color w:val="000000"/>
          <w:kern w:val="0"/>
          <w:szCs w:val="28"/>
        </w:rPr>
        <w:t>锅炉系统大修项目供货清单</w:t>
      </w:r>
      <w:r>
        <w:rPr>
          <w:rFonts w:hint="eastAsia" w:ascii="宋体" w:hAnsi="宋体"/>
          <w:szCs w:val="28"/>
        </w:rPr>
        <w:t>进行供货，含对</w:t>
      </w:r>
      <w:r>
        <w:rPr>
          <w:rFonts w:hint="eastAsia" w:ascii="宋体" w:hAnsi="宋体"/>
          <w:color w:val="000000"/>
          <w:szCs w:val="28"/>
        </w:rPr>
        <w:t>接法兰盘</w:t>
      </w:r>
      <w:r>
        <w:rPr>
          <w:rFonts w:hint="eastAsia" w:ascii="宋体" w:hAnsi="宋体"/>
          <w:szCs w:val="28"/>
        </w:rPr>
        <w:t>。</w:t>
      </w:r>
    </w:p>
    <w:p>
      <w:pPr>
        <w:numPr>
          <w:ilvl w:val="0"/>
          <w:numId w:val="12"/>
        </w:numPr>
        <w:tabs>
          <w:tab w:val="left" w:pos="0"/>
        </w:tabs>
        <w:spacing w:line="360" w:lineRule="auto"/>
        <w:ind w:right="560" w:rightChars="200"/>
        <w:jc w:val="left"/>
        <w:rPr>
          <w:rFonts w:ascii="宋体" w:hAnsi="宋体" w:cs="宋体"/>
          <w:color w:val="000000" w:themeColor="text1"/>
          <w:kern w:val="0"/>
          <w:szCs w:val="28"/>
        </w:rPr>
      </w:pPr>
      <w:r>
        <w:rPr>
          <w:rFonts w:hint="eastAsia" w:ascii="宋体" w:hAnsi="宋体"/>
          <w:szCs w:val="28"/>
        </w:rPr>
        <w:t>排污管规格</w:t>
      </w:r>
      <w:r>
        <w:rPr>
          <w:rFonts w:ascii="Calibri" w:hAnsi="Calibri" w:cs="宋体"/>
          <w:color w:val="000000"/>
          <w:kern w:val="0"/>
          <w:szCs w:val="28"/>
        </w:rPr>
        <w:t>Ø3</w:t>
      </w:r>
      <w:r>
        <w:rPr>
          <w:rFonts w:hint="eastAsia" w:ascii="Calibri" w:hAnsi="Calibri" w:cs="宋体"/>
          <w:color w:val="000000"/>
          <w:kern w:val="0"/>
          <w:szCs w:val="28"/>
        </w:rPr>
        <w:t>2</w:t>
      </w:r>
      <w:r>
        <w:rPr>
          <w:rFonts w:ascii="Calibri" w:hAnsi="Calibri" w:cs="宋体"/>
          <w:color w:val="000000"/>
          <w:kern w:val="0"/>
          <w:szCs w:val="28"/>
        </w:rPr>
        <w:t>*2.5</w:t>
      </w:r>
      <w:r>
        <w:rPr>
          <w:rFonts w:hint="eastAsia" w:ascii="Calibri" w:hAnsi="Calibri" w:cs="宋体"/>
          <w:color w:val="000000"/>
          <w:kern w:val="0"/>
          <w:szCs w:val="28"/>
        </w:rPr>
        <w:t>mm</w:t>
      </w:r>
      <w:r>
        <w:rPr>
          <w:rFonts w:hint="eastAsia" w:ascii="宋体" w:hAnsi="宋体"/>
          <w:szCs w:val="28"/>
        </w:rPr>
        <w:t>、材</w:t>
      </w:r>
      <w:r>
        <w:rPr>
          <w:rFonts w:hint="eastAsia" w:ascii="宋体" w:hAnsi="宋体"/>
          <w:color w:val="000000" w:themeColor="text1"/>
          <w:szCs w:val="28"/>
        </w:rPr>
        <w:t>质</w:t>
      </w:r>
      <w:r>
        <w:rPr>
          <w:rFonts w:hint="eastAsia" w:ascii="宋体" w:hAnsi="宋体" w:cs="宋体"/>
          <w:color w:val="000000" w:themeColor="text1"/>
          <w:kern w:val="0"/>
          <w:szCs w:val="28"/>
        </w:rPr>
        <w:t>20/GB/T3087无缝管</w:t>
      </w:r>
      <w:r>
        <w:rPr>
          <w:rFonts w:hint="eastAsia" w:ascii="宋体" w:hAnsi="宋体"/>
          <w:color w:val="000000" w:themeColor="text1"/>
          <w:szCs w:val="28"/>
        </w:rPr>
        <w:t>。</w:t>
      </w:r>
      <w:r>
        <w:rPr>
          <w:rFonts w:hint="eastAsia" w:ascii="宋体" w:hAnsi="宋体" w:cs="宋体"/>
          <w:color w:val="000000" w:themeColor="text1"/>
          <w:kern w:val="0"/>
          <w:szCs w:val="28"/>
        </w:rPr>
        <w:t>更换1#、2#炉定期排污一次阀前管子。</w:t>
      </w:r>
    </w:p>
    <w:p>
      <w:pPr>
        <w:numPr>
          <w:ilvl w:val="0"/>
          <w:numId w:val="12"/>
        </w:numPr>
        <w:tabs>
          <w:tab w:val="left" w:pos="0"/>
        </w:tabs>
        <w:spacing w:line="360" w:lineRule="auto"/>
        <w:ind w:right="560" w:rightChars="200"/>
        <w:jc w:val="left"/>
        <w:rPr>
          <w:rFonts w:ascii="宋体" w:hAnsi="宋体" w:cs="宋体"/>
          <w:color w:val="000000" w:themeColor="text1"/>
          <w:kern w:val="0"/>
          <w:szCs w:val="28"/>
        </w:rPr>
      </w:pPr>
      <w:r>
        <w:rPr>
          <w:rFonts w:hint="eastAsia" w:ascii="宋体" w:hAnsi="宋体"/>
          <w:color w:val="000000" w:themeColor="text1"/>
          <w:szCs w:val="28"/>
        </w:rPr>
        <w:t>取样管规格</w:t>
      </w:r>
      <w:r>
        <w:rPr>
          <w:rFonts w:ascii="Calibri" w:hAnsi="Calibri" w:cs="宋体"/>
          <w:color w:val="000000" w:themeColor="text1"/>
          <w:kern w:val="0"/>
          <w:szCs w:val="28"/>
        </w:rPr>
        <w:t>Ø18*2</w:t>
      </w:r>
      <w:r>
        <w:rPr>
          <w:rFonts w:hint="eastAsia" w:ascii="Calibri" w:hAnsi="Calibri" w:cs="宋体"/>
          <w:color w:val="000000" w:themeColor="text1"/>
          <w:kern w:val="0"/>
          <w:szCs w:val="28"/>
        </w:rPr>
        <w:t>mm</w:t>
      </w:r>
      <w:r>
        <w:rPr>
          <w:rFonts w:hint="eastAsia" w:ascii="宋体" w:hAnsi="宋体"/>
          <w:color w:val="000000" w:themeColor="text1"/>
          <w:szCs w:val="28"/>
        </w:rPr>
        <w:t>、材质</w:t>
      </w:r>
      <w:r>
        <w:rPr>
          <w:rFonts w:hint="eastAsia" w:ascii="宋体" w:hAnsi="宋体" w:cs="宋体"/>
          <w:color w:val="000000" w:themeColor="text1"/>
          <w:kern w:val="0"/>
          <w:szCs w:val="28"/>
        </w:rPr>
        <w:t>20/GB/T3087无缝管</w:t>
      </w:r>
      <w:r>
        <w:rPr>
          <w:rFonts w:hint="eastAsia" w:ascii="宋体" w:hAnsi="宋体"/>
          <w:color w:val="000000" w:themeColor="text1"/>
          <w:szCs w:val="28"/>
        </w:rPr>
        <w:t>。</w:t>
      </w:r>
      <w:r>
        <w:rPr>
          <w:rFonts w:hint="eastAsia" w:ascii="宋体" w:hAnsi="宋体" w:cs="宋体"/>
          <w:color w:val="000000" w:themeColor="text1"/>
          <w:kern w:val="0"/>
          <w:szCs w:val="28"/>
        </w:rPr>
        <w:t>更换1#、2#炉饱和蒸汽取样、#1炉主给水取样、#2炉过热蒸汽取样，一次阀前管子。</w:t>
      </w:r>
    </w:p>
    <w:p>
      <w:pPr>
        <w:numPr>
          <w:ilvl w:val="0"/>
          <w:numId w:val="12"/>
        </w:numPr>
        <w:tabs>
          <w:tab w:val="left" w:pos="0"/>
        </w:tabs>
        <w:spacing w:line="360" w:lineRule="auto"/>
        <w:ind w:right="560" w:rightChars="200"/>
        <w:jc w:val="left"/>
        <w:rPr>
          <w:rFonts w:ascii="宋体" w:hAnsi="宋体" w:cs="宋体"/>
          <w:color w:val="000000"/>
          <w:kern w:val="0"/>
          <w:szCs w:val="28"/>
        </w:rPr>
      </w:pPr>
      <w:r>
        <w:rPr>
          <w:rFonts w:hint="eastAsia" w:ascii="宋体" w:hAnsi="宋体"/>
          <w:color w:val="000000" w:themeColor="text1"/>
          <w:szCs w:val="28"/>
        </w:rPr>
        <w:t xml:space="preserve">  疏水管规格</w:t>
      </w:r>
      <w:r>
        <w:rPr>
          <w:rFonts w:ascii="Calibri" w:hAnsi="Calibri" w:cs="宋体"/>
          <w:color w:val="000000" w:themeColor="text1"/>
          <w:kern w:val="0"/>
          <w:szCs w:val="28"/>
        </w:rPr>
        <w:t>Ø25*2</w:t>
      </w:r>
      <w:r>
        <w:rPr>
          <w:rFonts w:hint="eastAsia" w:ascii="Calibri" w:hAnsi="Calibri" w:cs="宋体"/>
          <w:color w:val="000000" w:themeColor="text1"/>
          <w:kern w:val="0"/>
          <w:szCs w:val="28"/>
        </w:rPr>
        <w:t>mm</w:t>
      </w:r>
      <w:r>
        <w:rPr>
          <w:rFonts w:hint="eastAsia" w:ascii="宋体" w:hAnsi="宋体"/>
          <w:color w:val="000000" w:themeColor="text1"/>
          <w:szCs w:val="28"/>
        </w:rPr>
        <w:t>、材质</w:t>
      </w:r>
      <w:r>
        <w:rPr>
          <w:rFonts w:hint="eastAsia" w:ascii="宋体" w:hAnsi="宋体" w:cs="宋体"/>
          <w:color w:val="000000" w:themeColor="text1"/>
          <w:kern w:val="0"/>
          <w:szCs w:val="28"/>
        </w:rPr>
        <w:t>20/GB/T3087</w:t>
      </w:r>
      <w:r>
        <w:rPr>
          <w:rFonts w:hint="eastAsia" w:ascii="宋体" w:hAnsi="宋体" w:cs="宋体"/>
          <w:color w:val="000000"/>
          <w:kern w:val="0"/>
          <w:szCs w:val="28"/>
        </w:rPr>
        <w:t>无缝管</w:t>
      </w:r>
      <w:r>
        <w:rPr>
          <w:rFonts w:hint="eastAsia" w:ascii="宋体" w:hAnsi="宋体"/>
          <w:szCs w:val="28"/>
        </w:rPr>
        <w:t>。</w:t>
      </w:r>
      <w:r>
        <w:rPr>
          <w:rFonts w:hint="eastAsia" w:ascii="宋体" w:hAnsi="宋体" w:cs="宋体"/>
          <w:color w:val="000000"/>
          <w:kern w:val="0"/>
          <w:szCs w:val="28"/>
        </w:rPr>
        <w:t>1#、2#炉本体疏水一次阀前管子更换。</w:t>
      </w:r>
    </w:p>
    <w:p>
      <w:pPr>
        <w:numPr>
          <w:ilvl w:val="0"/>
          <w:numId w:val="7"/>
        </w:numPr>
        <w:spacing w:line="360" w:lineRule="auto"/>
        <w:rPr>
          <w:rFonts w:ascii="宋体" w:hAnsi="宋体" w:cs="宋体"/>
          <w:b/>
          <w:kern w:val="0"/>
          <w:szCs w:val="28"/>
        </w:rPr>
      </w:pPr>
      <w:r>
        <w:rPr>
          <w:rFonts w:hint="eastAsia" w:ascii="宋体" w:hAnsi="宋体" w:cs="宋体"/>
          <w:b/>
          <w:kern w:val="0"/>
          <w:szCs w:val="28"/>
        </w:rPr>
        <w:t>锅炉炉顶电动葫芦2台。</w:t>
      </w:r>
    </w:p>
    <w:p>
      <w:pPr>
        <w:spacing w:line="360" w:lineRule="auto"/>
        <w:ind w:left="425"/>
        <w:rPr>
          <w:rFonts w:ascii="Calibri" w:hAnsi="Calibri" w:cs="仿宋"/>
          <w:color w:val="000000"/>
          <w:szCs w:val="28"/>
        </w:rPr>
      </w:pPr>
      <w:r>
        <w:rPr>
          <w:rFonts w:ascii="Calibri" w:hAnsi="宋体" w:cs="仿宋"/>
          <w:color w:val="000000"/>
          <w:szCs w:val="28"/>
        </w:rPr>
        <w:t>起吊重量</w:t>
      </w:r>
      <w:r>
        <w:rPr>
          <w:rFonts w:ascii="Calibri" w:hAnsi="Calibri" w:cs="仿宋"/>
          <w:color w:val="000000"/>
          <w:szCs w:val="28"/>
        </w:rPr>
        <w:t>1t</w:t>
      </w:r>
      <w:r>
        <w:rPr>
          <w:rFonts w:ascii="Calibri" w:hAnsi="宋体" w:cs="仿宋"/>
          <w:color w:val="000000"/>
          <w:szCs w:val="28"/>
        </w:rPr>
        <w:t>，起吊高度</w:t>
      </w:r>
      <w:r>
        <w:rPr>
          <w:rFonts w:ascii="Calibri" w:hAnsi="Calibri" w:cs="仿宋"/>
          <w:color w:val="000000"/>
          <w:szCs w:val="28"/>
        </w:rPr>
        <w:t>2</w:t>
      </w:r>
      <w:r>
        <w:rPr>
          <w:rFonts w:hint="eastAsia" w:ascii="Calibri" w:hAnsi="Calibri" w:cs="仿宋"/>
          <w:color w:val="000000"/>
          <w:szCs w:val="28"/>
        </w:rPr>
        <w:t>5000m</w:t>
      </w:r>
      <w:r>
        <w:rPr>
          <w:rFonts w:ascii="Calibri" w:hAnsi="Calibri" w:cs="仿宋"/>
          <w:color w:val="000000"/>
          <w:szCs w:val="28"/>
        </w:rPr>
        <w:t>m</w:t>
      </w:r>
      <w:r>
        <w:rPr>
          <w:rFonts w:ascii="Calibri" w:hAnsi="宋体" w:cs="仿宋"/>
          <w:color w:val="000000"/>
          <w:szCs w:val="28"/>
        </w:rPr>
        <w:t>，电压：</w:t>
      </w:r>
      <w:r>
        <w:rPr>
          <w:rFonts w:ascii="Calibri" w:hAnsi="Calibri" w:cs="仿宋"/>
          <w:color w:val="000000"/>
          <w:szCs w:val="28"/>
        </w:rPr>
        <w:t>380V</w:t>
      </w:r>
      <w:r>
        <w:rPr>
          <w:rFonts w:hint="eastAsia" w:ascii="Calibri" w:hAnsi="Calibri" w:cs="仿宋"/>
          <w:color w:val="000000"/>
          <w:szCs w:val="28"/>
        </w:rPr>
        <w:t>，配原设计28#a工字梁。</w:t>
      </w:r>
    </w:p>
    <w:p>
      <w:pPr>
        <w:numPr>
          <w:ilvl w:val="0"/>
          <w:numId w:val="7"/>
        </w:numPr>
        <w:spacing w:line="360" w:lineRule="auto"/>
        <w:rPr>
          <w:rFonts w:ascii="宋体" w:hAnsi="宋体"/>
          <w:b/>
          <w:bCs/>
          <w:szCs w:val="28"/>
        </w:rPr>
      </w:pPr>
      <w:r>
        <w:rPr>
          <w:rFonts w:hint="eastAsia" w:ascii="宋体" w:hAnsi="宋体"/>
          <w:b/>
          <w:bCs/>
          <w:szCs w:val="28"/>
        </w:rPr>
        <w:t>电除尘方形人孔门10个。</w:t>
      </w:r>
    </w:p>
    <w:p>
      <w:pPr>
        <w:spacing w:line="360" w:lineRule="auto"/>
        <w:rPr>
          <w:rFonts w:ascii="宋体" w:hAnsi="宋体"/>
          <w:szCs w:val="28"/>
        </w:rPr>
      </w:pPr>
      <w:r>
        <w:rPr>
          <w:rFonts w:hint="eastAsia" w:ascii="宋体" w:hAnsi="宋体"/>
          <w:szCs w:val="28"/>
        </w:rPr>
        <w:t>4.11.1电除尘方形人孔门按原设计全部更换共10个。</w:t>
      </w:r>
    </w:p>
    <w:p>
      <w:pPr>
        <w:spacing w:line="360" w:lineRule="auto"/>
        <w:rPr>
          <w:rFonts w:ascii="宋体" w:hAnsi="宋体"/>
          <w:szCs w:val="28"/>
        </w:rPr>
      </w:pPr>
      <w:r>
        <w:rPr>
          <w:rFonts w:hint="eastAsia" w:ascii="宋体" w:hAnsi="宋体"/>
          <w:szCs w:val="28"/>
        </w:rPr>
        <w:t>4.11.2电除尘器方形人孔门450*700mm（含人孔门座600*850），具体规格尺寸以现场测量为准。材质Q235,人孔门座钢板厚度不小于8mm，其余钢板厚度不小于4mm。人孔门内侧应做隔热处理。</w:t>
      </w:r>
    </w:p>
    <w:p>
      <w:pPr>
        <w:pStyle w:val="3"/>
        <w:numPr>
          <w:ilvl w:val="0"/>
          <w:numId w:val="7"/>
        </w:numPr>
        <w:spacing w:before="0" w:after="0" w:line="360" w:lineRule="auto"/>
        <w:rPr>
          <w:rFonts w:ascii="宋体" w:hAnsi="宋体" w:eastAsia="宋体"/>
          <w:bCs/>
          <w:sz w:val="28"/>
          <w:szCs w:val="28"/>
        </w:rPr>
      </w:pPr>
      <w:r>
        <w:rPr>
          <w:rFonts w:hint="eastAsia" w:ascii="宋体" w:hAnsi="宋体" w:eastAsia="宋体"/>
          <w:bCs/>
          <w:sz w:val="28"/>
          <w:szCs w:val="28"/>
        </w:rPr>
        <w:t>锅炉护栏和顶棚集水槽及上屋面爬梯</w:t>
      </w:r>
    </w:p>
    <w:p>
      <w:pPr>
        <w:pStyle w:val="4"/>
        <w:numPr>
          <w:ilvl w:val="0"/>
          <w:numId w:val="13"/>
        </w:numPr>
        <w:spacing w:line="360" w:lineRule="auto"/>
        <w:rPr>
          <w:rFonts w:ascii="宋体" w:hAnsi="宋体"/>
          <w:szCs w:val="28"/>
        </w:rPr>
      </w:pPr>
      <w:r>
        <w:rPr>
          <w:rFonts w:hint="eastAsia" w:ascii="宋体" w:hAnsi="宋体"/>
          <w:szCs w:val="28"/>
        </w:rPr>
        <w:t>护栏根据图号F3519-7-0及其分图进行供货，总长约1000米。</w:t>
      </w:r>
    </w:p>
    <w:p>
      <w:pPr>
        <w:pStyle w:val="4"/>
        <w:numPr>
          <w:ilvl w:val="0"/>
          <w:numId w:val="13"/>
        </w:numPr>
        <w:spacing w:line="360" w:lineRule="auto"/>
        <w:rPr>
          <w:rFonts w:ascii="宋体" w:hAnsi="宋体"/>
          <w:szCs w:val="28"/>
        </w:rPr>
      </w:pPr>
      <w:r>
        <w:rPr>
          <w:rFonts w:hint="eastAsia" w:ascii="宋体" w:hAnsi="宋体"/>
          <w:color w:val="000000"/>
          <w:szCs w:val="28"/>
        </w:rPr>
        <w:t>护栏、立柱采用</w:t>
      </w:r>
      <w:r>
        <w:rPr>
          <w:color w:val="000000"/>
          <w:szCs w:val="28"/>
        </w:rPr>
        <w:t>Ø</w:t>
      </w:r>
      <w:r>
        <w:rPr>
          <w:rFonts w:hint="eastAsia" w:ascii="宋体" w:hAnsi="宋体"/>
          <w:color w:val="000000"/>
          <w:szCs w:val="28"/>
        </w:rPr>
        <w:t>42*3.5mm无缝钢管，</w:t>
      </w:r>
      <w:r>
        <w:rPr>
          <w:rFonts w:hint="eastAsia" w:ascii="宋体" w:hAnsi="宋体"/>
          <w:szCs w:val="28"/>
        </w:rPr>
        <w:t>横杆采用</w:t>
      </w:r>
      <w:r>
        <w:rPr>
          <w:color w:val="000000"/>
          <w:szCs w:val="28"/>
        </w:rPr>
        <w:t>Ø</w:t>
      </w:r>
      <w:r>
        <w:rPr>
          <w:rFonts w:hint="eastAsia" w:ascii="宋体" w:hAnsi="宋体"/>
          <w:color w:val="000000"/>
          <w:szCs w:val="28"/>
        </w:rPr>
        <w:t>16mm圆钢。</w:t>
      </w:r>
    </w:p>
    <w:p>
      <w:pPr>
        <w:pStyle w:val="4"/>
        <w:spacing w:line="360" w:lineRule="auto"/>
        <w:ind w:left="280" w:leftChars="100" w:firstLine="562" w:firstLineChars="200"/>
        <w:rPr>
          <w:rFonts w:ascii="宋体" w:hAnsi="宋体"/>
          <w:b/>
          <w:szCs w:val="28"/>
        </w:rPr>
      </w:pPr>
      <w:r>
        <w:rPr>
          <w:rFonts w:hint="eastAsia" w:ascii="宋体" w:hAnsi="宋体"/>
          <w:b/>
          <w:color w:val="000000"/>
          <w:szCs w:val="28"/>
        </w:rPr>
        <w:t>标高26m层锅炉吊装平台及1#、2#炉连通桥护栏、立柱采用</w:t>
      </w:r>
      <w:r>
        <w:rPr>
          <w:b/>
          <w:color w:val="000000"/>
          <w:szCs w:val="28"/>
        </w:rPr>
        <w:t>Ø</w:t>
      </w:r>
      <w:r>
        <w:rPr>
          <w:rFonts w:hint="eastAsia" w:ascii="宋体" w:hAnsi="宋体"/>
          <w:b/>
          <w:color w:val="000000"/>
          <w:szCs w:val="28"/>
        </w:rPr>
        <w:t>48*3.5mm</w:t>
      </w:r>
      <w:r>
        <w:rPr>
          <w:rFonts w:hint="eastAsia" w:ascii="宋体" w:hAnsi="宋体"/>
          <w:b/>
          <w:szCs w:val="28"/>
        </w:rPr>
        <w:t>无缝钢管，</w:t>
      </w:r>
      <w:r>
        <w:rPr>
          <w:rFonts w:hint="eastAsia" w:ascii="宋体" w:hAnsi="宋体"/>
          <w:b/>
          <w:color w:val="000000"/>
          <w:szCs w:val="28"/>
        </w:rPr>
        <w:t>横杆采用</w:t>
      </w:r>
      <w:r>
        <w:rPr>
          <w:b/>
          <w:color w:val="000000"/>
          <w:szCs w:val="28"/>
        </w:rPr>
        <w:t>Ø</w:t>
      </w:r>
      <w:r>
        <w:rPr>
          <w:rFonts w:hint="eastAsia" w:ascii="宋体" w:hAnsi="宋体"/>
          <w:b/>
          <w:color w:val="000000"/>
          <w:szCs w:val="28"/>
        </w:rPr>
        <w:t>18mm</w:t>
      </w:r>
      <w:r>
        <w:rPr>
          <w:rFonts w:hint="eastAsia" w:ascii="宋体" w:hAnsi="宋体"/>
          <w:b/>
          <w:szCs w:val="28"/>
        </w:rPr>
        <w:t>圆钢。</w:t>
      </w:r>
    </w:p>
    <w:p>
      <w:pPr>
        <w:pStyle w:val="4"/>
        <w:numPr>
          <w:ilvl w:val="0"/>
          <w:numId w:val="13"/>
        </w:numPr>
        <w:spacing w:line="360" w:lineRule="auto"/>
        <w:rPr>
          <w:rFonts w:ascii="宋体" w:hAnsi="宋体"/>
          <w:szCs w:val="28"/>
        </w:rPr>
      </w:pPr>
      <w:r>
        <w:rPr>
          <w:rFonts w:hint="eastAsia" w:ascii="宋体" w:hAnsi="宋体"/>
          <w:szCs w:val="28"/>
        </w:rPr>
        <w:t>锅炉本体护栏应按</w:t>
      </w:r>
      <w:r>
        <w:rPr>
          <w:rFonts w:hint="eastAsia" w:ascii="宋体" w:hAnsi="宋体" w:cs="宋体"/>
          <w:szCs w:val="28"/>
        </w:rPr>
        <w:t>GB4053《固定式钢梯及平台安全要求》及GB50205《钢结构工程施工质量验收规范》相关要求、规范进行制作、供货。</w:t>
      </w:r>
    </w:p>
    <w:p>
      <w:pPr>
        <w:pStyle w:val="4"/>
        <w:numPr>
          <w:ilvl w:val="0"/>
          <w:numId w:val="13"/>
        </w:numPr>
        <w:spacing w:line="360" w:lineRule="auto"/>
        <w:rPr>
          <w:rFonts w:ascii="宋体" w:hAnsi="宋体"/>
          <w:szCs w:val="28"/>
        </w:rPr>
      </w:pPr>
      <w:r>
        <w:rPr>
          <w:rFonts w:hint="eastAsia" w:ascii="宋体" w:hAnsi="宋体"/>
          <w:szCs w:val="28"/>
        </w:rPr>
        <w:t>标高20米以下的平台防护栏杆高度不少于1050mm, 标高20米以上的防护栏杆高</w:t>
      </w:r>
      <w:r>
        <w:rPr>
          <w:rFonts w:hint="eastAsia" w:ascii="宋体" w:hAnsi="宋体"/>
          <w:color w:val="000000"/>
          <w:szCs w:val="28"/>
        </w:rPr>
        <w:t>度不少于1200mm。楼梯防护栏杆高度不少于860mm。</w:t>
      </w:r>
      <w:r>
        <w:rPr>
          <w:rFonts w:hint="eastAsia" w:ascii="宋体" w:hAnsi="宋体"/>
          <w:szCs w:val="28"/>
        </w:rPr>
        <w:t>立柱间距均匀，间距不大于1000mm。护栏横杆与上下构件间距不大于500mm。</w:t>
      </w:r>
    </w:p>
    <w:p>
      <w:pPr>
        <w:pStyle w:val="4"/>
        <w:numPr>
          <w:ilvl w:val="0"/>
          <w:numId w:val="13"/>
        </w:numPr>
        <w:spacing w:line="360" w:lineRule="auto"/>
        <w:rPr>
          <w:rFonts w:ascii="宋体" w:hAnsi="宋体"/>
          <w:szCs w:val="28"/>
        </w:rPr>
      </w:pPr>
      <w:r>
        <w:rPr>
          <w:rFonts w:hint="eastAsia" w:ascii="宋体" w:hAnsi="宋体"/>
          <w:szCs w:val="28"/>
        </w:rPr>
        <w:t>踢脚板采用2*100mm钢板总长约800米。</w:t>
      </w:r>
    </w:p>
    <w:p>
      <w:pPr>
        <w:pStyle w:val="4"/>
        <w:numPr>
          <w:ilvl w:val="0"/>
          <w:numId w:val="13"/>
        </w:numPr>
        <w:spacing w:line="360" w:lineRule="auto"/>
        <w:rPr>
          <w:rFonts w:ascii="宋体" w:hAnsi="宋体"/>
          <w:color w:val="000000"/>
          <w:szCs w:val="28"/>
        </w:rPr>
      </w:pPr>
      <w:r>
        <w:rPr>
          <w:rFonts w:hint="eastAsia"/>
          <w:szCs w:val="28"/>
        </w:rPr>
        <w:t>标高11米计量给煤机层三段护栏总长16.2米，护栏、立柱</w:t>
      </w:r>
      <w:r>
        <w:rPr>
          <w:rFonts w:hint="eastAsia" w:ascii="宋体" w:hAnsi="宋体"/>
          <w:color w:val="000000"/>
          <w:szCs w:val="28"/>
        </w:rPr>
        <w:t>采用</w:t>
      </w:r>
      <w:r>
        <w:rPr>
          <w:color w:val="000000"/>
          <w:szCs w:val="28"/>
        </w:rPr>
        <w:t>Ø</w:t>
      </w:r>
      <w:r>
        <w:rPr>
          <w:rFonts w:hint="eastAsia" w:ascii="宋体" w:hAnsi="宋体"/>
          <w:color w:val="000000"/>
          <w:szCs w:val="28"/>
        </w:rPr>
        <w:t>60*3.5mm无缝钢管，</w:t>
      </w:r>
      <w:r>
        <w:rPr>
          <w:rFonts w:hint="eastAsia" w:ascii="宋体" w:hAnsi="宋体"/>
          <w:szCs w:val="28"/>
        </w:rPr>
        <w:t>横杆采用</w:t>
      </w:r>
      <w:r>
        <w:rPr>
          <w:color w:val="000000"/>
          <w:szCs w:val="28"/>
        </w:rPr>
        <w:t>Ø</w:t>
      </w:r>
      <w:r>
        <w:rPr>
          <w:rFonts w:hint="eastAsia" w:ascii="宋体" w:hAnsi="宋体"/>
          <w:color w:val="000000"/>
          <w:szCs w:val="28"/>
        </w:rPr>
        <w:t>25*2mm钢管，横杆与上下构件之间间距不大于25mm，立柱间距不大于1000mm，护栏高950mm。</w:t>
      </w:r>
    </w:p>
    <w:p>
      <w:pPr>
        <w:numPr>
          <w:ilvl w:val="0"/>
          <w:numId w:val="13"/>
        </w:numPr>
        <w:spacing w:line="360" w:lineRule="auto"/>
        <w:rPr>
          <w:rFonts w:ascii="宋体" w:hAnsi="宋体"/>
          <w:szCs w:val="28"/>
        </w:rPr>
      </w:pPr>
      <w:r>
        <w:rPr>
          <w:rFonts w:hint="eastAsia" w:ascii="宋体" w:hAnsi="宋体"/>
          <w:szCs w:val="28"/>
        </w:rPr>
        <w:t>1#、2#炉顶棚前后集水槽采用δ3 Q235厚钢板，L=10080mm,</w:t>
      </w:r>
      <w:r>
        <w:rPr>
          <w:rFonts w:hint="eastAsia"/>
          <w:szCs w:val="28"/>
        </w:rPr>
        <w:t xml:space="preserve"> </w:t>
      </w:r>
      <w:r>
        <w:rPr>
          <w:rFonts w:hint="eastAsia" w:ascii="宋体" w:hAnsi="宋体"/>
          <w:szCs w:val="28"/>
        </w:rPr>
        <w:t>上开口宽340mm，</w:t>
      </w:r>
      <w:r>
        <w:rPr>
          <w:rFonts w:hint="eastAsia" w:ascii="宋体" w:hAnsi="宋体"/>
          <w:color w:val="000000"/>
          <w:szCs w:val="28"/>
        </w:rPr>
        <w:t>下底边宽240mm，两侧边250mm、310mm内低外高（因原设计图纸缺失，具体尺寸应现场测量</w:t>
      </w:r>
      <w:r>
        <w:rPr>
          <w:rFonts w:hint="eastAsia" w:ascii="宋体" w:hAnsi="宋体"/>
          <w:szCs w:val="28"/>
        </w:rPr>
        <w:t>）。</w:t>
      </w:r>
    </w:p>
    <w:p>
      <w:pPr>
        <w:numPr>
          <w:ilvl w:val="0"/>
          <w:numId w:val="13"/>
        </w:numPr>
        <w:spacing w:line="360" w:lineRule="auto"/>
        <w:rPr>
          <w:rFonts w:ascii="宋体" w:hAnsi="宋体"/>
          <w:szCs w:val="28"/>
        </w:rPr>
      </w:pPr>
      <w:r>
        <w:rPr>
          <w:rFonts w:hint="eastAsia" w:ascii="宋体" w:hAnsi="宋体"/>
          <w:szCs w:val="28"/>
        </w:rPr>
        <w:t>顶棚前后集水槽排水与旧排水管连接。</w:t>
      </w:r>
    </w:p>
    <w:p>
      <w:pPr>
        <w:numPr>
          <w:ilvl w:val="0"/>
          <w:numId w:val="13"/>
        </w:numPr>
        <w:spacing w:line="360" w:lineRule="auto"/>
        <w:rPr>
          <w:rFonts w:ascii="宋体" w:hAnsi="宋体"/>
          <w:szCs w:val="28"/>
        </w:rPr>
      </w:pPr>
      <w:r>
        <w:rPr>
          <w:rFonts w:hint="eastAsia" w:ascii="宋体" w:hAnsi="宋体"/>
          <w:szCs w:val="28"/>
        </w:rPr>
        <w:t>集水槽内侧应用δ3厚钢板加固，加固板间隔不大于500mm。</w:t>
      </w:r>
    </w:p>
    <w:p>
      <w:pPr>
        <w:numPr>
          <w:ilvl w:val="0"/>
          <w:numId w:val="13"/>
        </w:numPr>
        <w:spacing w:line="360" w:lineRule="auto"/>
        <w:rPr>
          <w:rFonts w:ascii="宋体" w:hAnsi="宋体"/>
          <w:szCs w:val="28"/>
        </w:rPr>
      </w:pPr>
      <w:r>
        <w:rPr>
          <w:rFonts w:hint="eastAsia" w:ascii="宋体" w:hAnsi="宋体"/>
          <w:szCs w:val="28"/>
        </w:rPr>
        <w:t>1#、2#炉屋面爬梯采用</w:t>
      </w:r>
      <w:r>
        <w:rPr>
          <w:color w:val="000000"/>
          <w:szCs w:val="28"/>
        </w:rPr>
        <w:t>Ø</w:t>
      </w:r>
      <w:r>
        <w:rPr>
          <w:rFonts w:hint="eastAsia" w:ascii="宋体" w:hAnsi="宋体"/>
          <w:szCs w:val="28"/>
        </w:rPr>
        <w:t>18mm圆钢制作，爬梯H=3000mm，上端挂于集水槽。</w:t>
      </w:r>
    </w:p>
    <w:p>
      <w:pPr>
        <w:pStyle w:val="4"/>
        <w:spacing w:line="360" w:lineRule="auto"/>
        <w:ind w:firstLine="0"/>
        <w:rPr>
          <w:szCs w:val="28"/>
        </w:rPr>
      </w:pPr>
    </w:p>
    <w:p>
      <w:pPr>
        <w:pStyle w:val="3"/>
        <w:numPr>
          <w:ilvl w:val="0"/>
          <w:numId w:val="7"/>
        </w:numPr>
        <w:spacing w:before="0" w:after="0" w:line="360" w:lineRule="auto"/>
        <w:rPr>
          <w:rFonts w:ascii="宋体" w:hAnsi="宋体" w:eastAsia="宋体" w:cs="宋体"/>
          <w:kern w:val="0"/>
          <w:sz w:val="28"/>
          <w:szCs w:val="28"/>
        </w:rPr>
      </w:pPr>
      <w:r>
        <w:rPr>
          <w:rFonts w:hint="eastAsia" w:ascii="宋体" w:hAnsi="宋体" w:eastAsia="宋体" w:cs="宋体"/>
          <w:kern w:val="0"/>
          <w:sz w:val="28"/>
          <w:szCs w:val="28"/>
        </w:rPr>
        <w:t>电除尘输灰管</w:t>
      </w:r>
    </w:p>
    <w:p>
      <w:pPr>
        <w:spacing w:line="360" w:lineRule="auto"/>
        <w:rPr>
          <w:rFonts w:ascii="宋体" w:hAnsi="宋体"/>
          <w:szCs w:val="28"/>
        </w:rPr>
      </w:pPr>
      <w:r>
        <w:rPr>
          <w:rFonts w:hint="eastAsia" w:ascii="宋体" w:hAnsi="宋体"/>
          <w:szCs w:val="28"/>
        </w:rPr>
        <w:t>4.13.1输灰管根据图号QZG63.1及QZG63.5从电除尘仓泵出口更换至灰库，阀门仪表利旧。总长约460米(以现场实际长度为准)。</w:t>
      </w:r>
    </w:p>
    <w:p>
      <w:pPr>
        <w:spacing w:line="360" w:lineRule="auto"/>
        <w:rPr>
          <w:rFonts w:ascii="宋体" w:hAnsi="宋体"/>
          <w:szCs w:val="28"/>
        </w:rPr>
      </w:pPr>
      <w:r>
        <w:rPr>
          <w:rFonts w:hint="eastAsia" w:ascii="宋体" w:hAnsi="宋体"/>
          <w:szCs w:val="28"/>
        </w:rPr>
        <w:t>4.13.2 输灰管采用φ89*7mm ,20/GB8163无缝管。</w:t>
      </w:r>
    </w:p>
    <w:p>
      <w:pPr>
        <w:spacing w:line="360" w:lineRule="auto"/>
        <w:rPr>
          <w:rFonts w:ascii="宋体" w:hAnsi="宋体"/>
          <w:szCs w:val="28"/>
        </w:rPr>
      </w:pPr>
      <w:r>
        <w:rPr>
          <w:rFonts w:hint="eastAsia" w:ascii="宋体" w:hAnsi="宋体"/>
          <w:szCs w:val="28"/>
        </w:rPr>
        <w:t>4.13.3所有弯头内衬复合陶瓷加背包，三通内衬复合陶瓷。</w:t>
      </w:r>
    </w:p>
    <w:p>
      <w:pPr>
        <w:pStyle w:val="3"/>
        <w:numPr>
          <w:ilvl w:val="0"/>
          <w:numId w:val="7"/>
        </w:numPr>
        <w:spacing w:before="0" w:after="0" w:line="360" w:lineRule="auto"/>
        <w:rPr>
          <w:rFonts w:ascii="宋体" w:hAnsi="宋体" w:eastAsia="宋体" w:cs="宋体"/>
          <w:bCs/>
          <w:sz w:val="28"/>
          <w:szCs w:val="28"/>
        </w:rPr>
      </w:pPr>
      <w:r>
        <w:rPr>
          <w:rFonts w:hint="eastAsia" w:ascii="宋体" w:hAnsi="宋体" w:eastAsia="宋体" w:cs="宋体"/>
          <w:bCs/>
          <w:sz w:val="28"/>
          <w:szCs w:val="28"/>
        </w:rPr>
        <w:t>材质要求</w:t>
      </w:r>
    </w:p>
    <w:p>
      <w:pPr>
        <w:numPr>
          <w:ilvl w:val="0"/>
          <w:numId w:val="14"/>
        </w:numPr>
        <w:spacing w:line="360" w:lineRule="auto"/>
        <w:rPr>
          <w:rFonts w:ascii="宋体" w:hAnsi="宋体" w:cs="宋体"/>
          <w:szCs w:val="28"/>
        </w:rPr>
      </w:pPr>
      <w:r>
        <w:rPr>
          <w:rFonts w:hint="eastAsia" w:ascii="宋体" w:hAnsi="宋体" w:cs="宋体"/>
          <w:szCs w:val="28"/>
        </w:rPr>
        <w:t>投标人负责减温器系统及其附件结构材料的选择，其余材料按设计图及投标人规定要求选择，材料和规格要符合国家相关标准和实际工作环境的要求。</w:t>
      </w:r>
    </w:p>
    <w:p>
      <w:pPr>
        <w:numPr>
          <w:ilvl w:val="0"/>
          <w:numId w:val="14"/>
        </w:numPr>
        <w:spacing w:line="360" w:lineRule="auto"/>
        <w:rPr>
          <w:rFonts w:ascii="宋体" w:hAnsi="宋体" w:cs="宋体"/>
          <w:szCs w:val="28"/>
        </w:rPr>
      </w:pPr>
      <w:r>
        <w:rPr>
          <w:rFonts w:hint="eastAsia" w:ascii="宋体" w:hAnsi="宋体" w:cs="宋体"/>
          <w:szCs w:val="28"/>
        </w:rPr>
        <w:t>材料的选用适应介质和限定的工作条件，无论材料的选用是否提供给需方确定，投标人都不能推卸选用材料的责任。</w:t>
      </w:r>
    </w:p>
    <w:p>
      <w:pPr>
        <w:numPr>
          <w:ilvl w:val="0"/>
          <w:numId w:val="14"/>
        </w:numPr>
        <w:spacing w:line="360" w:lineRule="auto"/>
        <w:rPr>
          <w:rFonts w:ascii="宋体" w:hAnsi="宋体" w:cs="宋体"/>
          <w:szCs w:val="28"/>
        </w:rPr>
      </w:pPr>
      <w:r>
        <w:rPr>
          <w:rFonts w:hint="eastAsia" w:ascii="宋体" w:hAnsi="宋体" w:cs="宋体"/>
          <w:szCs w:val="28"/>
        </w:rPr>
        <w:t>设备材料需可追溯性，材料钢印符合要求并有相关的材质证明材料。</w:t>
      </w:r>
    </w:p>
    <w:p>
      <w:pPr>
        <w:numPr>
          <w:ilvl w:val="0"/>
          <w:numId w:val="14"/>
        </w:numPr>
        <w:spacing w:line="360" w:lineRule="auto"/>
        <w:rPr>
          <w:rFonts w:ascii="宋体" w:hAnsi="宋体" w:cs="宋体"/>
          <w:szCs w:val="28"/>
        </w:rPr>
      </w:pPr>
      <w:r>
        <w:rPr>
          <w:rFonts w:hint="eastAsia" w:ascii="宋体" w:hAnsi="宋体" w:cs="宋体"/>
          <w:szCs w:val="28"/>
        </w:rPr>
        <w:t>投标人供货范围包括属于设备运行和施工所必需的部件，即使上表供货清单缺漏项或数目不足，投标人仍须在执行合同时给予补足。</w:t>
      </w:r>
    </w:p>
    <w:p>
      <w:pPr>
        <w:pStyle w:val="3"/>
        <w:numPr>
          <w:ilvl w:val="0"/>
          <w:numId w:val="1"/>
        </w:numPr>
        <w:spacing w:before="0" w:after="0" w:line="360" w:lineRule="auto"/>
        <w:rPr>
          <w:rFonts w:ascii="宋体" w:hAnsi="宋体" w:eastAsia="宋体" w:cs="宋体"/>
          <w:sz w:val="28"/>
          <w:szCs w:val="28"/>
        </w:rPr>
      </w:pPr>
      <w:bookmarkStart w:id="53" w:name="_Toc20923_WPSOffice_Level1"/>
      <w:r>
        <w:rPr>
          <w:rFonts w:hint="eastAsia" w:ascii="宋体" w:hAnsi="宋体" w:eastAsia="宋体" w:cs="宋体"/>
          <w:sz w:val="28"/>
          <w:szCs w:val="28"/>
        </w:rPr>
        <w:t>设备制造要求</w:t>
      </w:r>
      <w:bookmarkEnd w:id="53"/>
    </w:p>
    <w:p>
      <w:pPr>
        <w:numPr>
          <w:ilvl w:val="0"/>
          <w:numId w:val="15"/>
        </w:numPr>
        <w:adjustRightInd w:val="0"/>
        <w:snapToGrid w:val="0"/>
        <w:spacing w:line="360" w:lineRule="auto"/>
        <w:jc w:val="left"/>
        <w:rPr>
          <w:rFonts w:ascii="宋体" w:hAnsi="宋体" w:cs="宋体"/>
          <w:szCs w:val="28"/>
        </w:rPr>
      </w:pPr>
      <w:r>
        <w:rPr>
          <w:rFonts w:hint="eastAsia" w:ascii="宋体" w:hAnsi="宋体" w:cs="宋体"/>
          <w:szCs w:val="28"/>
        </w:rPr>
        <w:t>设备制造时应经国家市场监督管理总局核准的检验机构，按照锅炉部件实施制造过程的监督检验，并出具合格的检验报告和证书。</w:t>
      </w:r>
    </w:p>
    <w:p>
      <w:pPr>
        <w:numPr>
          <w:ilvl w:val="0"/>
          <w:numId w:val="15"/>
        </w:numPr>
        <w:adjustRightInd w:val="0"/>
        <w:snapToGrid w:val="0"/>
        <w:spacing w:line="360" w:lineRule="auto"/>
        <w:jc w:val="left"/>
        <w:rPr>
          <w:rFonts w:ascii="宋体" w:hAnsi="宋体" w:cs="宋体"/>
          <w:szCs w:val="28"/>
        </w:rPr>
      </w:pPr>
      <w:r>
        <w:rPr>
          <w:rFonts w:hint="eastAsia" w:ascii="宋体" w:hAnsi="宋体" w:cs="宋体"/>
          <w:szCs w:val="28"/>
        </w:rPr>
        <w:t>装置中受压件所使用的材料（包括焊材）应按JB/T3375规定进行入厂验收。</w:t>
      </w:r>
    </w:p>
    <w:p>
      <w:pPr>
        <w:numPr>
          <w:ilvl w:val="0"/>
          <w:numId w:val="15"/>
        </w:numPr>
        <w:adjustRightInd w:val="0"/>
        <w:snapToGrid w:val="0"/>
        <w:spacing w:line="360" w:lineRule="auto"/>
        <w:jc w:val="left"/>
        <w:rPr>
          <w:rFonts w:ascii="宋体" w:hAnsi="宋体" w:cs="宋体"/>
          <w:szCs w:val="28"/>
        </w:rPr>
      </w:pPr>
      <w:r>
        <w:rPr>
          <w:rFonts w:hint="eastAsia" w:ascii="宋体" w:hAnsi="宋体" w:cs="宋体"/>
          <w:szCs w:val="28"/>
        </w:rPr>
        <w:t>对合金钢材质的管道、管件对接接头母材和焊缝进行100%化学光谱分析，提供相关检测资料。</w:t>
      </w:r>
    </w:p>
    <w:p>
      <w:pPr>
        <w:tabs>
          <w:tab w:val="left" w:pos="0"/>
        </w:tabs>
        <w:adjustRightInd w:val="0"/>
        <w:snapToGrid w:val="0"/>
        <w:spacing w:line="360" w:lineRule="auto"/>
        <w:jc w:val="left"/>
        <w:rPr>
          <w:rFonts w:ascii="宋体" w:hAnsi="宋体" w:cs="宋体"/>
          <w:szCs w:val="28"/>
        </w:rPr>
      </w:pPr>
      <w:r>
        <w:rPr>
          <w:rFonts w:hint="eastAsia" w:ascii="宋体" w:hAnsi="宋体" w:cs="宋体"/>
          <w:b/>
          <w:szCs w:val="28"/>
        </w:rPr>
        <w:t>★5.4制造范围内的承压件环焊缝进行100%拍片，角焊缝进行100%超声检测，并提供相关资料。无损检测方法应当符合</w:t>
      </w:r>
      <w:r>
        <w:rPr>
          <w:rFonts w:hint="eastAsia" w:ascii="宋体" w:hAnsi="宋体" w:cs="宋体"/>
          <w:b/>
          <w:color w:val="000000"/>
          <w:szCs w:val="28"/>
        </w:rPr>
        <w:t>《承压设备无损检测》NB/T47013-2015</w:t>
      </w:r>
      <w:r>
        <w:rPr>
          <w:rFonts w:hint="eastAsia" w:ascii="宋体" w:hAnsi="宋体" w:cs="宋体"/>
          <w:b/>
          <w:szCs w:val="28"/>
        </w:rPr>
        <w:t>的要求</w:t>
      </w:r>
      <w:r>
        <w:rPr>
          <w:rFonts w:hint="eastAsia" w:ascii="宋体" w:hAnsi="宋体" w:cs="宋体"/>
          <w:szCs w:val="28"/>
        </w:rPr>
        <w:t>。</w:t>
      </w:r>
    </w:p>
    <w:p>
      <w:pPr>
        <w:tabs>
          <w:tab w:val="left" w:pos="0"/>
        </w:tabs>
        <w:adjustRightInd w:val="0"/>
        <w:snapToGrid w:val="0"/>
        <w:spacing w:line="360" w:lineRule="auto"/>
        <w:jc w:val="left"/>
        <w:rPr>
          <w:rFonts w:ascii="宋体" w:hAnsi="宋体" w:cs="宋体"/>
          <w:b/>
          <w:szCs w:val="28"/>
        </w:rPr>
      </w:pPr>
      <w:r>
        <w:rPr>
          <w:rFonts w:hint="eastAsia" w:ascii="宋体" w:hAnsi="宋体" w:cs="宋体"/>
          <w:szCs w:val="28"/>
        </w:rPr>
        <w:t>★</w:t>
      </w:r>
      <w:r>
        <w:rPr>
          <w:rFonts w:hint="eastAsia" w:ascii="宋体" w:hAnsi="宋体" w:cs="宋体"/>
          <w:b/>
          <w:szCs w:val="28"/>
        </w:rPr>
        <w:t>5.5焊接、热处理应当符合TSG 11-2020《锅炉安全技术规程》的要求，焊接工艺评定应当符合NBT47014《承压设备焊接工艺评定》的要求，提供热处理的时间与温度的曲线图等资料，以及焊缝硬度检测相关资料。</w:t>
      </w:r>
    </w:p>
    <w:p>
      <w:pPr>
        <w:tabs>
          <w:tab w:val="left" w:pos="0"/>
        </w:tabs>
        <w:adjustRightInd w:val="0"/>
        <w:snapToGrid w:val="0"/>
        <w:spacing w:line="360" w:lineRule="auto"/>
        <w:jc w:val="left"/>
        <w:rPr>
          <w:rFonts w:ascii="宋体" w:hAnsi="宋体" w:cs="宋体"/>
          <w:b/>
          <w:szCs w:val="28"/>
        </w:rPr>
      </w:pPr>
      <w:r>
        <w:rPr>
          <w:rFonts w:hint="eastAsia" w:ascii="宋体" w:hAnsi="宋体" w:cs="宋体"/>
          <w:b/>
          <w:szCs w:val="28"/>
        </w:rPr>
        <w:t>★5.6产品质量证明满足TSG11-2020《锅炉安全技术规程》相关要求。</w:t>
      </w:r>
    </w:p>
    <w:p>
      <w:pPr>
        <w:tabs>
          <w:tab w:val="left" w:pos="0"/>
        </w:tabs>
        <w:adjustRightInd w:val="0"/>
        <w:snapToGrid w:val="0"/>
        <w:spacing w:line="360" w:lineRule="auto"/>
        <w:jc w:val="left"/>
        <w:rPr>
          <w:rFonts w:ascii="宋体" w:hAnsi="宋体" w:cs="宋体"/>
          <w:b/>
          <w:szCs w:val="28"/>
        </w:rPr>
      </w:pPr>
      <w:r>
        <w:rPr>
          <w:rFonts w:hint="eastAsia" w:ascii="宋体" w:hAnsi="宋体" w:cs="宋体"/>
          <w:b/>
          <w:szCs w:val="28"/>
        </w:rPr>
        <w:t>★5.7管道元件的连接、焊缝布置应当符合TSG11-2020《锅炉安全技术规程》相关要求。</w:t>
      </w:r>
    </w:p>
    <w:p>
      <w:pPr>
        <w:numPr>
          <w:ilvl w:val="0"/>
          <w:numId w:val="1"/>
        </w:numPr>
        <w:tabs>
          <w:tab w:val="left" w:pos="0"/>
        </w:tabs>
        <w:adjustRightInd w:val="0"/>
        <w:snapToGrid w:val="0"/>
        <w:spacing w:line="360" w:lineRule="auto"/>
        <w:jc w:val="left"/>
        <w:rPr>
          <w:rFonts w:ascii="宋体" w:hAnsi="宋体" w:cs="宋体"/>
          <w:b/>
          <w:szCs w:val="28"/>
        </w:rPr>
      </w:pPr>
      <w:bookmarkStart w:id="54" w:name="_Toc295834364"/>
      <w:bookmarkStart w:id="55" w:name="_Toc295834397"/>
      <w:bookmarkStart w:id="56" w:name="_Toc295889994"/>
      <w:bookmarkStart w:id="57" w:name="_Toc295890218"/>
      <w:bookmarkStart w:id="58" w:name="_Toc28415_WPSOffice_Level1"/>
      <w:bookmarkStart w:id="59" w:name="_Toc295834140"/>
      <w:bookmarkStart w:id="60" w:name="_Toc46555994"/>
      <w:bookmarkStart w:id="61" w:name="_Toc29101"/>
      <w:bookmarkStart w:id="62" w:name="_Toc295830320"/>
      <w:bookmarkStart w:id="63" w:name="_Toc303175302"/>
      <w:bookmarkStart w:id="64" w:name="_Toc295832501"/>
      <w:r>
        <w:rPr>
          <w:rFonts w:hint="eastAsia" w:ascii="宋体" w:hAnsi="宋体" w:cs="宋体"/>
          <w:b/>
          <w:szCs w:val="28"/>
        </w:rPr>
        <w:t>规范及标准</w:t>
      </w:r>
      <w:bookmarkEnd w:id="54"/>
      <w:bookmarkEnd w:id="55"/>
      <w:bookmarkEnd w:id="56"/>
      <w:bookmarkEnd w:id="57"/>
      <w:bookmarkEnd w:id="58"/>
      <w:bookmarkEnd w:id="59"/>
      <w:bookmarkEnd w:id="60"/>
      <w:bookmarkEnd w:id="61"/>
      <w:bookmarkEnd w:id="62"/>
      <w:bookmarkEnd w:id="63"/>
      <w:bookmarkEnd w:id="64"/>
    </w:p>
    <w:p>
      <w:pPr>
        <w:spacing w:line="360" w:lineRule="auto"/>
        <w:ind w:firstLine="560" w:firstLineChars="200"/>
        <w:rPr>
          <w:rFonts w:hint="eastAsia" w:ascii="宋体" w:hAnsi="宋体" w:eastAsia="宋体" w:cs="宋体"/>
          <w:szCs w:val="28"/>
          <w:lang w:val="en-US" w:eastAsia="zh-CN"/>
        </w:rPr>
      </w:pPr>
      <w:r>
        <w:rPr>
          <w:rFonts w:hint="eastAsia" w:ascii="宋体" w:hAnsi="宋体" w:cs="宋体"/>
          <w:szCs w:val="28"/>
        </w:rPr>
        <w:t>本技术规范书要求，按照相关标准和规范的设计、制造、安装、检验应符合国内外相关技术规范和标准，并且为现行的最新版本。包括但不限于下列规范和标准：</w:t>
      </w:r>
      <w:r>
        <w:rPr>
          <w:rFonts w:hint="eastAsia" w:ascii="宋体" w:hAnsi="宋体" w:cs="宋体"/>
          <w:szCs w:val="28"/>
          <w:lang w:val="en-US" w:eastAsia="zh-CN"/>
        </w:rPr>
        <w:t>~</w:t>
      </w:r>
    </w:p>
    <w:p>
      <w:pPr>
        <w:spacing w:line="360" w:lineRule="auto"/>
        <w:rPr>
          <w:rFonts w:ascii="宋体" w:hAnsi="宋体" w:cs="宋体"/>
          <w:szCs w:val="28"/>
        </w:rPr>
      </w:pPr>
      <w:r>
        <w:rPr>
          <w:rFonts w:hint="eastAsia" w:ascii="宋体" w:hAnsi="宋体" w:cs="宋体"/>
          <w:szCs w:val="28"/>
        </w:rPr>
        <w:t>TSG 11-20</w:t>
      </w:r>
      <w:r>
        <w:rPr>
          <w:rFonts w:hint="eastAsia" w:ascii="宋体" w:hAnsi="宋体" w:cs="宋体"/>
          <w:szCs w:val="28"/>
          <w:lang w:val="en-US" w:eastAsia="zh-CN"/>
        </w:rPr>
        <w:t>20</w:t>
      </w:r>
      <w:r>
        <w:rPr>
          <w:rFonts w:hint="eastAsia" w:ascii="宋体" w:hAnsi="宋体" w:cs="宋体"/>
          <w:szCs w:val="28"/>
        </w:rPr>
        <w:t>《锅炉安全技术规程》</w:t>
      </w:r>
    </w:p>
    <w:p>
      <w:pPr>
        <w:spacing w:line="360" w:lineRule="auto"/>
        <w:rPr>
          <w:rFonts w:ascii="宋体" w:hAnsi="宋体" w:cs="宋体"/>
          <w:szCs w:val="28"/>
        </w:rPr>
      </w:pPr>
      <w:r>
        <w:rPr>
          <w:rFonts w:hint="eastAsia" w:ascii="宋体" w:hAnsi="宋体" w:cs="宋体"/>
          <w:szCs w:val="28"/>
        </w:rPr>
        <w:t>DL/T 5054-2016《火力发电厂汽水管道设计规范》</w:t>
      </w:r>
    </w:p>
    <w:p>
      <w:pPr>
        <w:spacing w:line="360" w:lineRule="auto"/>
        <w:rPr>
          <w:rFonts w:ascii="宋体" w:hAnsi="宋体" w:cs="宋体"/>
          <w:szCs w:val="28"/>
        </w:rPr>
      </w:pPr>
      <w:r>
        <w:rPr>
          <w:rFonts w:hint="eastAsia" w:ascii="宋体" w:hAnsi="宋体" w:cs="宋体"/>
          <w:szCs w:val="28"/>
        </w:rPr>
        <w:t>DL/T 869-2012《火力发电厂焊接技术规程》</w:t>
      </w:r>
    </w:p>
    <w:p>
      <w:pPr>
        <w:spacing w:line="360" w:lineRule="auto"/>
        <w:rPr>
          <w:rFonts w:ascii="宋体" w:hAnsi="宋体" w:cs="宋体"/>
          <w:szCs w:val="28"/>
        </w:rPr>
      </w:pPr>
      <w:r>
        <w:rPr>
          <w:rFonts w:hint="eastAsia" w:ascii="宋体" w:hAnsi="宋体" w:cs="宋体"/>
          <w:szCs w:val="28"/>
        </w:rPr>
        <w:t>DL/T 438-2016《火力发电厂金属技术监督规程》</w:t>
      </w:r>
    </w:p>
    <w:p>
      <w:pPr>
        <w:spacing w:line="360" w:lineRule="auto"/>
        <w:rPr>
          <w:rFonts w:ascii="宋体" w:hAnsi="宋体" w:cs="宋体"/>
          <w:szCs w:val="28"/>
        </w:rPr>
      </w:pPr>
      <w:r>
        <w:rPr>
          <w:rFonts w:hint="eastAsia" w:ascii="宋体" w:hAnsi="宋体" w:cs="宋体"/>
          <w:szCs w:val="28"/>
        </w:rPr>
        <w:t>DL/T 5210.2-20</w:t>
      </w:r>
      <w:r>
        <w:rPr>
          <w:rFonts w:hint="eastAsia" w:ascii="宋体" w:hAnsi="宋体" w:cs="宋体"/>
          <w:szCs w:val="28"/>
          <w:lang w:val="en-US" w:eastAsia="zh-CN"/>
        </w:rPr>
        <w:t>18</w:t>
      </w:r>
      <w:r>
        <w:rPr>
          <w:rFonts w:hint="eastAsia" w:ascii="宋体" w:hAnsi="宋体" w:cs="宋体"/>
          <w:szCs w:val="28"/>
        </w:rPr>
        <w:t>《电力建设施工质量验收规程 第2部分：锅炉机组》</w:t>
      </w:r>
    </w:p>
    <w:p>
      <w:pPr>
        <w:spacing w:line="360" w:lineRule="auto"/>
        <w:rPr>
          <w:rFonts w:ascii="宋体" w:hAnsi="宋体" w:cs="宋体"/>
          <w:szCs w:val="28"/>
        </w:rPr>
      </w:pPr>
      <w:r>
        <w:rPr>
          <w:rFonts w:hint="eastAsia" w:ascii="宋体" w:hAnsi="宋体" w:cs="宋体"/>
          <w:szCs w:val="28"/>
        </w:rPr>
        <w:t>DL/T 5210.</w:t>
      </w:r>
      <w:r>
        <w:rPr>
          <w:rFonts w:hint="eastAsia" w:ascii="宋体" w:hAnsi="宋体" w:cs="宋体"/>
          <w:szCs w:val="28"/>
          <w:lang w:val="en-US" w:eastAsia="zh-CN"/>
        </w:rPr>
        <w:t>5</w:t>
      </w:r>
      <w:r>
        <w:rPr>
          <w:rFonts w:hint="eastAsia" w:ascii="宋体" w:hAnsi="宋体" w:cs="宋体"/>
          <w:szCs w:val="28"/>
        </w:rPr>
        <w:t>-201</w:t>
      </w:r>
      <w:r>
        <w:rPr>
          <w:rFonts w:hint="eastAsia" w:ascii="宋体" w:hAnsi="宋体" w:cs="宋体"/>
          <w:szCs w:val="28"/>
          <w:lang w:val="en-US" w:eastAsia="zh-CN"/>
        </w:rPr>
        <w:t>8</w:t>
      </w:r>
      <w:r>
        <w:rPr>
          <w:rFonts w:hint="eastAsia" w:ascii="宋体" w:hAnsi="宋体" w:cs="宋体"/>
          <w:szCs w:val="28"/>
        </w:rPr>
        <w:t>《电力建设施工质量验收规程 第</w:t>
      </w:r>
      <w:r>
        <w:rPr>
          <w:rFonts w:hint="eastAsia" w:ascii="宋体" w:hAnsi="宋体" w:cs="宋体"/>
          <w:szCs w:val="28"/>
          <w:lang w:val="en-US" w:eastAsia="zh-CN"/>
        </w:rPr>
        <w:t>5</w:t>
      </w:r>
      <w:r>
        <w:rPr>
          <w:rFonts w:hint="eastAsia" w:ascii="宋体" w:hAnsi="宋体" w:cs="宋体"/>
          <w:szCs w:val="28"/>
        </w:rPr>
        <w:t>部分：焊接》</w:t>
      </w:r>
    </w:p>
    <w:p>
      <w:pPr>
        <w:spacing w:line="360" w:lineRule="auto"/>
        <w:rPr>
          <w:rFonts w:ascii="宋体" w:hAnsi="宋体" w:cs="宋体"/>
          <w:szCs w:val="28"/>
        </w:rPr>
      </w:pPr>
      <w:r>
        <w:rPr>
          <w:rFonts w:hint="eastAsia" w:ascii="宋体" w:hAnsi="宋体" w:cs="宋体"/>
          <w:szCs w:val="28"/>
        </w:rPr>
        <w:t>DL/T 5190.5-201</w:t>
      </w:r>
      <w:r>
        <w:rPr>
          <w:rFonts w:hint="eastAsia" w:ascii="宋体" w:hAnsi="宋体" w:cs="宋体"/>
          <w:szCs w:val="28"/>
          <w:lang w:val="en-US" w:eastAsia="zh-CN"/>
        </w:rPr>
        <w:t>9</w:t>
      </w:r>
      <w:r>
        <w:rPr>
          <w:rFonts w:hint="eastAsia" w:ascii="宋体" w:hAnsi="宋体" w:cs="宋体"/>
          <w:szCs w:val="28"/>
        </w:rPr>
        <w:t>《电力建设施工技术规范 第5部分：管道及系统》</w:t>
      </w:r>
    </w:p>
    <w:p>
      <w:pPr>
        <w:spacing w:line="360" w:lineRule="auto"/>
        <w:rPr>
          <w:rFonts w:ascii="宋体" w:hAnsi="宋体" w:cs="宋体"/>
          <w:szCs w:val="28"/>
        </w:rPr>
      </w:pPr>
      <w:r>
        <w:rPr>
          <w:rFonts w:hint="eastAsia" w:ascii="宋体" w:hAnsi="宋体" w:cs="宋体"/>
          <w:szCs w:val="28"/>
        </w:rPr>
        <w:t>NB∕T 47033-2013 《减温减压装置》</w:t>
      </w:r>
    </w:p>
    <w:p>
      <w:pPr>
        <w:spacing w:line="360" w:lineRule="auto"/>
        <w:rPr>
          <w:rFonts w:ascii="宋体" w:hAnsi="宋体" w:cs="宋体"/>
          <w:szCs w:val="28"/>
        </w:rPr>
      </w:pPr>
      <w:r>
        <w:rPr>
          <w:rFonts w:hint="eastAsia" w:ascii="宋体" w:hAnsi="宋体" w:cs="宋体"/>
          <w:szCs w:val="28"/>
        </w:rPr>
        <w:t>NB/T 47013-2015《承压设备无损检测》</w:t>
      </w:r>
    </w:p>
    <w:p>
      <w:pPr>
        <w:spacing w:line="360" w:lineRule="auto"/>
        <w:rPr>
          <w:rFonts w:ascii="宋体" w:hAnsi="宋体" w:cs="宋体"/>
          <w:szCs w:val="28"/>
        </w:rPr>
      </w:pPr>
      <w:r>
        <w:rPr>
          <w:rFonts w:hint="eastAsia" w:ascii="宋体" w:hAnsi="宋体" w:cs="宋体"/>
          <w:szCs w:val="28"/>
        </w:rPr>
        <w:t>NB/T 47014-2011《承压设备焊接工艺评定》</w:t>
      </w:r>
    </w:p>
    <w:p>
      <w:pPr>
        <w:spacing w:line="360" w:lineRule="auto"/>
        <w:rPr>
          <w:rFonts w:ascii="宋体" w:hAnsi="宋体" w:cs="宋体"/>
          <w:szCs w:val="28"/>
        </w:rPr>
      </w:pPr>
      <w:r>
        <w:rPr>
          <w:rFonts w:hint="eastAsia" w:ascii="宋体" w:hAnsi="宋体" w:cs="宋体"/>
          <w:szCs w:val="28"/>
        </w:rPr>
        <w:t>GB50235-201</w:t>
      </w:r>
      <w:r>
        <w:rPr>
          <w:rFonts w:hint="eastAsia" w:ascii="宋体" w:hAnsi="宋体" w:cs="宋体"/>
          <w:szCs w:val="28"/>
          <w:lang w:val="en-US" w:eastAsia="zh-CN"/>
        </w:rPr>
        <w:t>9</w:t>
      </w:r>
      <w:r>
        <w:rPr>
          <w:rFonts w:hint="eastAsia" w:ascii="宋体" w:hAnsi="宋体" w:cs="宋体"/>
          <w:szCs w:val="28"/>
        </w:rPr>
        <w:t xml:space="preserve"> 《工业金属管道工程施工规范》</w:t>
      </w:r>
    </w:p>
    <w:p>
      <w:pPr>
        <w:spacing w:line="360" w:lineRule="auto"/>
        <w:rPr>
          <w:rFonts w:ascii="宋体" w:hAnsi="宋体" w:cs="宋体"/>
          <w:szCs w:val="28"/>
        </w:rPr>
      </w:pPr>
      <w:r>
        <w:rPr>
          <w:rFonts w:hint="eastAsia" w:ascii="宋体" w:hAnsi="宋体" w:cs="宋体"/>
          <w:szCs w:val="28"/>
        </w:rPr>
        <w:t>GB/T 16507-2013《水管锅炉》</w:t>
      </w:r>
    </w:p>
    <w:p>
      <w:pPr>
        <w:spacing w:line="360" w:lineRule="auto"/>
        <w:rPr>
          <w:rFonts w:ascii="宋体" w:hAnsi="宋体" w:cs="宋体"/>
          <w:szCs w:val="28"/>
        </w:rPr>
      </w:pPr>
      <w:r>
        <w:rPr>
          <w:rFonts w:hint="eastAsia" w:ascii="宋体" w:hAnsi="宋体" w:cs="宋体"/>
          <w:bCs/>
          <w:szCs w:val="28"/>
        </w:rPr>
        <w:t>DL/T515-20</w:t>
      </w:r>
      <w:r>
        <w:rPr>
          <w:rFonts w:hint="eastAsia" w:ascii="宋体" w:hAnsi="宋体" w:cs="宋体"/>
          <w:bCs/>
          <w:szCs w:val="28"/>
          <w:lang w:val="en-US" w:eastAsia="zh-CN"/>
        </w:rPr>
        <w:t>18</w:t>
      </w:r>
      <w:r>
        <w:rPr>
          <w:rFonts w:hint="eastAsia" w:ascii="宋体" w:hAnsi="宋体" w:cs="宋体"/>
          <w:bCs/>
          <w:szCs w:val="28"/>
        </w:rPr>
        <w:t>《电站弯管》</w:t>
      </w:r>
    </w:p>
    <w:p>
      <w:pPr>
        <w:spacing w:line="360" w:lineRule="auto"/>
        <w:rPr>
          <w:rFonts w:ascii="宋体" w:hAnsi="宋体" w:cs="宋体"/>
          <w:szCs w:val="28"/>
        </w:rPr>
      </w:pPr>
      <w:r>
        <w:rPr>
          <w:rFonts w:hint="eastAsia" w:ascii="宋体" w:hAnsi="宋体" w:cs="宋体"/>
          <w:bCs/>
          <w:szCs w:val="28"/>
        </w:rPr>
        <w:t>DL/T850《电站配管》</w:t>
      </w:r>
    </w:p>
    <w:p>
      <w:pPr>
        <w:spacing w:line="360" w:lineRule="auto"/>
        <w:rPr>
          <w:rFonts w:ascii="宋体" w:hAnsi="宋体" w:cs="宋体"/>
          <w:szCs w:val="28"/>
        </w:rPr>
      </w:pPr>
      <w:r>
        <w:rPr>
          <w:rFonts w:hint="eastAsia" w:ascii="宋体" w:hAnsi="宋体" w:cs="宋体"/>
          <w:szCs w:val="28"/>
        </w:rPr>
        <w:t>GB4053-20</w:t>
      </w:r>
      <w:r>
        <w:rPr>
          <w:rFonts w:hint="eastAsia" w:ascii="宋体" w:hAnsi="宋体" w:cs="宋体"/>
          <w:szCs w:val="28"/>
          <w:lang w:val="en-US" w:eastAsia="zh-CN"/>
        </w:rPr>
        <w:t>16</w:t>
      </w:r>
      <w:r>
        <w:rPr>
          <w:rFonts w:hint="eastAsia" w:ascii="宋体" w:hAnsi="宋体" w:cs="宋体"/>
          <w:szCs w:val="28"/>
        </w:rPr>
        <w:t>《固定式钢梯及平台安全要求》</w:t>
      </w:r>
    </w:p>
    <w:p>
      <w:pPr>
        <w:spacing w:line="360" w:lineRule="auto"/>
        <w:rPr>
          <w:rFonts w:ascii="宋体" w:hAnsi="宋体" w:cs="宋体"/>
          <w:szCs w:val="28"/>
        </w:rPr>
      </w:pPr>
      <w:r>
        <w:rPr>
          <w:rFonts w:hint="eastAsia" w:ascii="宋体" w:hAnsi="宋体" w:cs="宋体"/>
          <w:szCs w:val="28"/>
        </w:rPr>
        <w:t>GB50205-20</w:t>
      </w:r>
      <w:r>
        <w:rPr>
          <w:rFonts w:hint="eastAsia" w:ascii="宋体" w:hAnsi="宋体" w:cs="宋体"/>
          <w:szCs w:val="28"/>
          <w:lang w:val="en-US" w:eastAsia="zh-CN"/>
        </w:rPr>
        <w:t>20</w:t>
      </w:r>
      <w:r>
        <w:rPr>
          <w:rFonts w:hint="eastAsia" w:ascii="宋体" w:hAnsi="宋体" w:cs="宋体"/>
          <w:szCs w:val="28"/>
        </w:rPr>
        <w:t>《钢结构工程施工质量验收规范》</w:t>
      </w:r>
    </w:p>
    <w:p>
      <w:pPr>
        <w:spacing w:line="360" w:lineRule="auto"/>
        <w:rPr>
          <w:rFonts w:ascii="宋体" w:hAnsi="宋体" w:cs="宋体"/>
          <w:kern w:val="0"/>
          <w:szCs w:val="28"/>
        </w:rPr>
      </w:pPr>
      <w:r>
        <w:rPr>
          <w:rFonts w:hint="eastAsia" w:ascii="宋体" w:hAnsi="宋体" w:cs="宋体"/>
          <w:kern w:val="0"/>
          <w:szCs w:val="28"/>
        </w:rPr>
        <w:t>NB/T 47049-2016《 管式空气预热器制造技术条件》</w:t>
      </w:r>
    </w:p>
    <w:p>
      <w:pPr>
        <w:pStyle w:val="3"/>
        <w:numPr>
          <w:ilvl w:val="0"/>
          <w:numId w:val="1"/>
        </w:numPr>
        <w:spacing w:beforeLines="50" w:after="0" w:line="360" w:lineRule="auto"/>
        <w:rPr>
          <w:rFonts w:ascii="宋体" w:hAnsi="宋体" w:eastAsia="宋体" w:cs="宋体"/>
          <w:sz w:val="28"/>
          <w:szCs w:val="28"/>
        </w:rPr>
      </w:pPr>
      <w:bookmarkStart w:id="65" w:name="_Toc20534_WPSOffice_Level1"/>
      <w:r>
        <w:rPr>
          <w:rFonts w:hint="eastAsia" w:ascii="宋体" w:hAnsi="宋体" w:eastAsia="宋体" w:cs="宋体"/>
          <w:sz w:val="28"/>
          <w:szCs w:val="28"/>
        </w:rPr>
        <w:t>油漆、包装及运输</w:t>
      </w:r>
      <w:bookmarkEnd w:id="65"/>
    </w:p>
    <w:p>
      <w:pPr>
        <w:numPr>
          <w:ilvl w:val="0"/>
          <w:numId w:val="16"/>
        </w:numPr>
        <w:adjustRightInd w:val="0"/>
        <w:snapToGrid w:val="0"/>
        <w:spacing w:line="360" w:lineRule="auto"/>
        <w:jc w:val="left"/>
        <w:rPr>
          <w:rFonts w:ascii="宋体" w:hAnsi="宋体" w:cs="宋体"/>
          <w:szCs w:val="28"/>
        </w:rPr>
      </w:pPr>
      <w:r>
        <w:rPr>
          <w:rFonts w:hint="eastAsia" w:ascii="宋体" w:hAnsi="宋体" w:cs="宋体"/>
          <w:szCs w:val="28"/>
        </w:rPr>
        <w:t>清洁和油漆</w:t>
      </w:r>
    </w:p>
    <w:p>
      <w:pPr>
        <w:pStyle w:val="4"/>
        <w:spacing w:line="360" w:lineRule="auto"/>
        <w:rPr>
          <w:rFonts w:ascii="宋体" w:hAnsi="宋体" w:cs="宋体"/>
          <w:bCs/>
          <w:szCs w:val="28"/>
        </w:rPr>
      </w:pPr>
      <w:r>
        <w:rPr>
          <w:rFonts w:hint="eastAsia" w:ascii="宋体" w:hAnsi="宋体" w:cs="宋体"/>
          <w:bCs/>
          <w:szCs w:val="28"/>
        </w:rPr>
        <w:t>组装前设备每个零部件内部需清除全部加工垃圾和杂物。设备出厂前应进行防锈处理，油漆应采用耐高温、耐锈蚀的的优质油漆。</w:t>
      </w:r>
    </w:p>
    <w:p>
      <w:pPr>
        <w:numPr>
          <w:ilvl w:val="0"/>
          <w:numId w:val="16"/>
        </w:numPr>
        <w:adjustRightInd w:val="0"/>
        <w:snapToGrid w:val="0"/>
        <w:spacing w:line="360" w:lineRule="auto"/>
        <w:jc w:val="left"/>
        <w:rPr>
          <w:rFonts w:ascii="宋体" w:hAnsi="宋体" w:cs="宋体"/>
          <w:szCs w:val="28"/>
        </w:rPr>
      </w:pPr>
      <w:r>
        <w:rPr>
          <w:rFonts w:hint="eastAsia" w:ascii="宋体" w:hAnsi="宋体" w:cs="宋体"/>
          <w:szCs w:val="28"/>
        </w:rPr>
        <w:t>包装、运输和储存</w:t>
      </w:r>
    </w:p>
    <w:p>
      <w:pPr>
        <w:numPr>
          <w:ilvl w:val="0"/>
          <w:numId w:val="17"/>
        </w:numPr>
        <w:adjustRightInd w:val="0"/>
        <w:snapToGrid w:val="0"/>
        <w:spacing w:line="360" w:lineRule="auto"/>
        <w:jc w:val="left"/>
        <w:rPr>
          <w:rFonts w:ascii="宋体" w:hAnsi="宋体" w:cs="宋体"/>
          <w:szCs w:val="28"/>
        </w:rPr>
      </w:pPr>
      <w:r>
        <w:rPr>
          <w:rFonts w:hint="eastAsia" w:ascii="宋体" w:hAnsi="宋体" w:cs="宋体"/>
          <w:szCs w:val="28"/>
        </w:rPr>
        <w:t>设备的包装、运输按有关国家标准执行。</w:t>
      </w:r>
    </w:p>
    <w:p>
      <w:pPr>
        <w:numPr>
          <w:ilvl w:val="0"/>
          <w:numId w:val="17"/>
        </w:numPr>
        <w:adjustRightInd w:val="0"/>
        <w:snapToGrid w:val="0"/>
        <w:spacing w:line="360" w:lineRule="auto"/>
        <w:jc w:val="left"/>
        <w:rPr>
          <w:rFonts w:ascii="宋体" w:hAnsi="宋体" w:cs="宋体"/>
          <w:szCs w:val="28"/>
        </w:rPr>
      </w:pPr>
      <w:r>
        <w:rPr>
          <w:rFonts w:hint="eastAsia" w:ascii="宋体" w:hAnsi="宋体" w:cs="宋体"/>
          <w:szCs w:val="28"/>
        </w:rPr>
        <w:t>所有开口、法兰、接头采取保护措施，以防止在运输和储存期间遭受腐蚀、损伤及进入杂物。设备的进出口、管孔用盖板密封。</w:t>
      </w:r>
    </w:p>
    <w:p>
      <w:pPr>
        <w:numPr>
          <w:ilvl w:val="0"/>
          <w:numId w:val="17"/>
        </w:numPr>
        <w:adjustRightInd w:val="0"/>
        <w:snapToGrid w:val="0"/>
        <w:spacing w:line="360" w:lineRule="auto"/>
        <w:jc w:val="left"/>
        <w:rPr>
          <w:rFonts w:ascii="宋体" w:hAnsi="宋体" w:cs="宋体"/>
          <w:szCs w:val="28"/>
        </w:rPr>
      </w:pPr>
      <w:r>
        <w:rPr>
          <w:rFonts w:hint="eastAsia" w:ascii="宋体" w:hAnsi="宋体" w:cs="宋体"/>
          <w:szCs w:val="28"/>
        </w:rPr>
        <w:t>遮盖物、金属带子或进口件不焊在设备上。</w:t>
      </w:r>
    </w:p>
    <w:p>
      <w:pPr>
        <w:numPr>
          <w:ilvl w:val="0"/>
          <w:numId w:val="17"/>
        </w:numPr>
        <w:adjustRightInd w:val="0"/>
        <w:snapToGrid w:val="0"/>
        <w:spacing w:line="360" w:lineRule="auto"/>
        <w:jc w:val="left"/>
        <w:rPr>
          <w:rFonts w:ascii="宋体" w:hAnsi="宋体" w:cs="宋体"/>
          <w:szCs w:val="28"/>
        </w:rPr>
      </w:pPr>
      <w:r>
        <w:rPr>
          <w:rFonts w:hint="eastAsia" w:ascii="宋体" w:hAnsi="宋体" w:cs="宋体"/>
          <w:szCs w:val="28"/>
        </w:rPr>
        <w:t>包装箱内考虑设备的支撑和固定，所有松散部件另用小箱盒装好放入箱内。</w:t>
      </w:r>
    </w:p>
    <w:p>
      <w:pPr>
        <w:numPr>
          <w:ilvl w:val="0"/>
          <w:numId w:val="17"/>
        </w:numPr>
        <w:adjustRightInd w:val="0"/>
        <w:snapToGrid w:val="0"/>
        <w:spacing w:line="360" w:lineRule="auto"/>
        <w:jc w:val="left"/>
        <w:rPr>
          <w:rFonts w:ascii="宋体" w:hAnsi="宋体" w:cs="宋体"/>
          <w:szCs w:val="28"/>
        </w:rPr>
      </w:pPr>
      <w:r>
        <w:rPr>
          <w:rFonts w:hint="eastAsia" w:ascii="宋体" w:hAnsi="宋体" w:cs="宋体"/>
          <w:szCs w:val="28"/>
        </w:rPr>
        <w:t>每个包装件必须有与该包装件相符合的装箱单，放置在包装件明显的位置上，并采用防潮密封袋包装。包装件内装入的零部件，必须有明显的标记与标签，标明部件编号、名称、数量等，并与装箱单一致。</w:t>
      </w:r>
    </w:p>
    <w:p>
      <w:pPr>
        <w:numPr>
          <w:ilvl w:val="0"/>
          <w:numId w:val="16"/>
        </w:numPr>
        <w:adjustRightInd w:val="0"/>
        <w:snapToGrid w:val="0"/>
        <w:spacing w:line="360" w:lineRule="auto"/>
        <w:jc w:val="left"/>
        <w:rPr>
          <w:rFonts w:ascii="宋体" w:hAnsi="宋体" w:cs="宋体"/>
          <w:szCs w:val="28"/>
        </w:rPr>
      </w:pPr>
      <w:r>
        <w:rPr>
          <w:rFonts w:hint="eastAsia" w:ascii="宋体" w:hAnsi="宋体" w:cs="宋体"/>
          <w:szCs w:val="28"/>
        </w:rPr>
        <w:t>运输</w:t>
      </w:r>
    </w:p>
    <w:p>
      <w:pPr>
        <w:numPr>
          <w:ilvl w:val="0"/>
          <w:numId w:val="18"/>
        </w:numPr>
        <w:adjustRightInd w:val="0"/>
        <w:snapToGrid w:val="0"/>
        <w:spacing w:line="360" w:lineRule="auto"/>
        <w:jc w:val="left"/>
        <w:rPr>
          <w:rFonts w:ascii="宋体" w:hAnsi="宋体" w:cs="宋体"/>
          <w:szCs w:val="28"/>
        </w:rPr>
      </w:pPr>
      <w:r>
        <w:rPr>
          <w:rFonts w:hint="eastAsia" w:ascii="宋体" w:hAnsi="宋体" w:cs="宋体"/>
          <w:szCs w:val="28"/>
        </w:rPr>
        <w:t>包装件符合运输作业的规定，避免在运输和装卸时包装件内的部件产生滑动、撞击和磨损，造成部件损坏。</w:t>
      </w:r>
    </w:p>
    <w:p>
      <w:pPr>
        <w:numPr>
          <w:ilvl w:val="0"/>
          <w:numId w:val="18"/>
        </w:numPr>
        <w:adjustRightInd w:val="0"/>
        <w:snapToGrid w:val="0"/>
        <w:spacing w:line="360" w:lineRule="auto"/>
        <w:jc w:val="left"/>
        <w:rPr>
          <w:rFonts w:ascii="宋体" w:hAnsi="宋体" w:cs="宋体"/>
          <w:szCs w:val="28"/>
        </w:rPr>
      </w:pPr>
      <w:r>
        <w:rPr>
          <w:rFonts w:hint="eastAsia" w:ascii="宋体" w:hAnsi="宋体" w:cs="宋体"/>
          <w:szCs w:val="28"/>
        </w:rPr>
        <w:t>包装件上有以下标志：</w:t>
      </w:r>
    </w:p>
    <w:p>
      <w:pPr>
        <w:numPr>
          <w:ilvl w:val="0"/>
          <w:numId w:val="19"/>
        </w:numPr>
        <w:adjustRightInd w:val="0"/>
        <w:snapToGrid w:val="0"/>
        <w:spacing w:line="360" w:lineRule="auto"/>
        <w:jc w:val="left"/>
        <w:rPr>
          <w:rFonts w:ascii="宋体" w:hAnsi="宋体" w:cs="宋体"/>
          <w:szCs w:val="28"/>
        </w:rPr>
      </w:pPr>
      <w:r>
        <w:rPr>
          <w:rFonts w:hint="eastAsia" w:ascii="宋体" w:hAnsi="宋体" w:cs="宋体"/>
          <w:szCs w:val="28"/>
        </w:rPr>
        <w:t>运输作业标志：防潮、防震、放置位置方向、重心位置、绳索固定部件等；</w:t>
      </w:r>
    </w:p>
    <w:p>
      <w:pPr>
        <w:numPr>
          <w:ilvl w:val="0"/>
          <w:numId w:val="19"/>
        </w:numPr>
        <w:adjustRightInd w:val="0"/>
        <w:snapToGrid w:val="0"/>
        <w:spacing w:line="360" w:lineRule="auto"/>
        <w:jc w:val="left"/>
        <w:rPr>
          <w:rFonts w:ascii="宋体" w:hAnsi="宋体" w:cs="宋体"/>
          <w:szCs w:val="28"/>
        </w:rPr>
      </w:pPr>
      <w:r>
        <w:rPr>
          <w:rFonts w:hint="eastAsia" w:ascii="宋体" w:hAnsi="宋体" w:cs="宋体"/>
          <w:szCs w:val="28"/>
        </w:rPr>
        <w:t>发货标志：出厂编号、箱号、设备名称、发货站、发货单位、收货单位、KKS编码。</w:t>
      </w:r>
      <w:r>
        <w:rPr>
          <w:rFonts w:hint="eastAsia" w:ascii="宋体" w:hAnsi="宋体" w:cs="宋体"/>
          <w:szCs w:val="28"/>
        </w:rPr>
        <w:br w:type="textWrapping"/>
      </w:r>
    </w:p>
    <w:p>
      <w:pPr>
        <w:pStyle w:val="3"/>
        <w:numPr>
          <w:ilvl w:val="0"/>
          <w:numId w:val="1"/>
        </w:numPr>
        <w:adjustRightInd w:val="0"/>
        <w:spacing w:before="0" w:after="0" w:line="360" w:lineRule="auto"/>
        <w:rPr>
          <w:rFonts w:ascii="宋体" w:hAnsi="宋体" w:eastAsia="宋体" w:cs="宋体"/>
          <w:sz w:val="28"/>
          <w:szCs w:val="28"/>
        </w:rPr>
      </w:pPr>
      <w:bookmarkStart w:id="66" w:name="_Toc295890223"/>
      <w:bookmarkStart w:id="67" w:name="_Toc295834369"/>
      <w:bookmarkStart w:id="68" w:name="_Toc295889999"/>
      <w:bookmarkStart w:id="69" w:name="_Toc295832505"/>
      <w:bookmarkStart w:id="70" w:name="_Toc23438"/>
      <w:bookmarkStart w:id="71" w:name="_Toc22505_WPSOffice_Level1"/>
      <w:bookmarkStart w:id="72" w:name="_Toc295834402"/>
      <w:bookmarkStart w:id="73" w:name="_Toc295834145"/>
      <w:bookmarkStart w:id="74" w:name="_Toc303175308"/>
      <w:bookmarkStart w:id="75" w:name="_Toc295830330"/>
      <w:r>
        <w:rPr>
          <w:rFonts w:hint="eastAsia" w:ascii="宋体" w:hAnsi="宋体" w:eastAsia="宋体" w:cs="宋体"/>
          <w:sz w:val="28"/>
          <w:szCs w:val="28"/>
        </w:rPr>
        <w:t>技术资料</w:t>
      </w:r>
      <w:bookmarkEnd w:id="66"/>
      <w:bookmarkEnd w:id="67"/>
      <w:bookmarkEnd w:id="68"/>
      <w:bookmarkEnd w:id="69"/>
      <w:bookmarkEnd w:id="70"/>
      <w:bookmarkEnd w:id="71"/>
      <w:bookmarkEnd w:id="72"/>
      <w:bookmarkEnd w:id="73"/>
      <w:bookmarkEnd w:id="74"/>
      <w:bookmarkEnd w:id="75"/>
    </w:p>
    <w:p>
      <w:pPr>
        <w:numPr>
          <w:ilvl w:val="0"/>
          <w:numId w:val="20"/>
        </w:numPr>
        <w:adjustRightInd w:val="0"/>
        <w:snapToGrid w:val="0"/>
        <w:spacing w:line="360" w:lineRule="auto"/>
        <w:jc w:val="left"/>
        <w:rPr>
          <w:rFonts w:ascii="宋体" w:hAnsi="宋体" w:cs="宋体"/>
          <w:szCs w:val="28"/>
        </w:rPr>
      </w:pPr>
      <w:bookmarkStart w:id="76" w:name="_Toc301344903"/>
      <w:bookmarkStart w:id="77" w:name="_Toc301855148"/>
      <w:bookmarkStart w:id="78" w:name="_Toc288200851"/>
      <w:bookmarkStart w:id="79" w:name="_Toc295722067"/>
      <w:bookmarkStart w:id="80" w:name="_Toc301946950"/>
      <w:bookmarkStart w:id="81" w:name="_Toc283729857"/>
      <w:bookmarkStart w:id="82" w:name="_Toc303175309"/>
      <w:bookmarkStart w:id="83" w:name="_Toc17404"/>
      <w:bookmarkStart w:id="84" w:name="_Toc295890001"/>
      <w:bookmarkStart w:id="85" w:name="_Toc295834147"/>
      <w:bookmarkStart w:id="86" w:name="_Toc295834371"/>
      <w:bookmarkStart w:id="87" w:name="_Toc295890225"/>
      <w:bookmarkStart w:id="88" w:name="_Toc295834404"/>
      <w:bookmarkStart w:id="89" w:name="_Toc295830332"/>
      <w:bookmarkStart w:id="90" w:name="_Toc295832507"/>
      <w:bookmarkStart w:id="91" w:name="_Toc46556004"/>
      <w:r>
        <w:rPr>
          <w:rFonts w:hint="eastAsia" w:ascii="宋体" w:hAnsi="宋体" w:cs="宋体"/>
          <w:szCs w:val="28"/>
        </w:rPr>
        <w:t>一般要求</w:t>
      </w:r>
      <w:bookmarkEnd w:id="76"/>
      <w:bookmarkEnd w:id="77"/>
      <w:bookmarkEnd w:id="78"/>
      <w:bookmarkEnd w:id="79"/>
      <w:bookmarkEnd w:id="80"/>
      <w:bookmarkEnd w:id="81"/>
      <w:bookmarkEnd w:id="82"/>
      <w:bookmarkEnd w:id="83"/>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中标人提供的资料应使用国家法定计量单位，技术资料和图纸的文种为中文。技术资料和图纸除提供书面文件外还需提供光盘或U盘等电子版本。文本文件为word/Excel格式，图纸为AUTOCAD格式。设计文件、图纸要加盖图章、特种设备专用章。</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资料的组织结构清晰、逻辑性强。资料内容正确、准确、一致、清晰完整，满足项目要求。</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中标人资料的提交应及时、充分，满足项目进度要求。在合同签订后15日内提交主要技术资料清单及满足项目需要的设计、安装等图纸资料。</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中标人提供的技术资料一般可分为投标阶段，配合项目设计阶段，设备监造检验，施工调试试运，性能验收试验和运行维护等四个方面。投标人须满足以上四个方面提出的具体要求。</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对于其它没有列入合同技术资料清单，是工程所必需文件和资料，中标人应及时免费提供。</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随机技术资料：材料材质证明、合格证、特种设备监检报告、热处理报告、无损检测报告、硬度检测报告、金属材料分析光谱检查报告、受压元件强度计算书、过热器壁温计算书、水压试验报告、说明书、质量证明文件、安装施工图、操作维护手册等。</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完善除原有汽包、集箱外锅炉受压元件强度计算书，过热器壁温计算书及计算汇总表。</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中标人提供的技术资料为每台设备10套，并提供完整电子文件2套。</w:t>
      </w:r>
    </w:p>
    <w:p>
      <w:pPr>
        <w:numPr>
          <w:ilvl w:val="0"/>
          <w:numId w:val="21"/>
        </w:numPr>
        <w:adjustRightInd w:val="0"/>
        <w:snapToGrid w:val="0"/>
        <w:spacing w:line="360" w:lineRule="auto"/>
        <w:jc w:val="left"/>
        <w:rPr>
          <w:rFonts w:ascii="宋体" w:hAnsi="宋体" w:cs="宋体"/>
          <w:szCs w:val="28"/>
        </w:rPr>
      </w:pPr>
      <w:r>
        <w:rPr>
          <w:rFonts w:hint="eastAsia" w:ascii="宋体" w:hAnsi="宋体" w:cs="宋体"/>
          <w:szCs w:val="28"/>
        </w:rPr>
        <w:t>中标人提供的图纸清晰，不得提供缩微复印的图纸。</w:t>
      </w:r>
    </w:p>
    <w:bookmarkEnd w:id="84"/>
    <w:bookmarkEnd w:id="85"/>
    <w:bookmarkEnd w:id="86"/>
    <w:bookmarkEnd w:id="87"/>
    <w:bookmarkEnd w:id="88"/>
    <w:bookmarkEnd w:id="89"/>
    <w:bookmarkEnd w:id="90"/>
    <w:bookmarkEnd w:id="91"/>
    <w:p>
      <w:pPr>
        <w:numPr>
          <w:ilvl w:val="0"/>
          <w:numId w:val="20"/>
        </w:numPr>
        <w:adjustRightInd w:val="0"/>
        <w:snapToGrid w:val="0"/>
        <w:spacing w:line="360" w:lineRule="auto"/>
        <w:jc w:val="left"/>
        <w:rPr>
          <w:rFonts w:ascii="宋体" w:hAnsi="宋体" w:cs="宋体"/>
          <w:szCs w:val="28"/>
        </w:rPr>
      </w:pPr>
      <w:bookmarkStart w:id="92" w:name="_Toc405901698"/>
      <w:bookmarkStart w:id="93" w:name="_Toc405299057"/>
      <w:bookmarkStart w:id="94" w:name="_Toc303175310"/>
      <w:bookmarkStart w:id="95" w:name="_Toc26992"/>
      <w:r>
        <w:rPr>
          <w:rFonts w:hint="eastAsia" w:ascii="宋体" w:hAnsi="宋体" w:cs="宋体"/>
          <w:szCs w:val="28"/>
        </w:rPr>
        <w:t>资料提交的基本要求</w:t>
      </w:r>
    </w:p>
    <w:p>
      <w:pPr>
        <w:numPr>
          <w:ilvl w:val="0"/>
          <w:numId w:val="22"/>
        </w:numPr>
        <w:adjustRightInd w:val="0"/>
        <w:snapToGrid w:val="0"/>
        <w:spacing w:line="360" w:lineRule="auto"/>
        <w:jc w:val="left"/>
        <w:rPr>
          <w:rFonts w:ascii="宋体" w:hAnsi="宋体" w:cs="宋体"/>
          <w:szCs w:val="28"/>
        </w:rPr>
      </w:pPr>
      <w:r>
        <w:rPr>
          <w:rFonts w:hint="eastAsia" w:ascii="宋体" w:hAnsi="宋体" w:cs="宋体"/>
          <w:szCs w:val="28"/>
        </w:rPr>
        <w:t>投标阶段提供的资料</w:t>
      </w:r>
      <w:bookmarkEnd w:id="92"/>
      <w:bookmarkEnd w:id="93"/>
      <w:r>
        <w:rPr>
          <w:rFonts w:hint="eastAsia" w:ascii="宋体" w:hAnsi="宋体" w:cs="宋体"/>
          <w:szCs w:val="28"/>
        </w:rPr>
        <w:t>：投标人按招标文件要求提供满足评标所需图纸资料，投标时提供的投标文件共5套(1正，4副)。</w:t>
      </w:r>
    </w:p>
    <w:p>
      <w:pPr>
        <w:numPr>
          <w:ilvl w:val="0"/>
          <w:numId w:val="22"/>
        </w:numPr>
        <w:adjustRightInd w:val="0"/>
        <w:snapToGrid w:val="0"/>
        <w:spacing w:line="360" w:lineRule="auto"/>
        <w:jc w:val="left"/>
        <w:rPr>
          <w:rFonts w:ascii="宋体" w:hAnsi="宋体" w:cs="宋体"/>
          <w:szCs w:val="28"/>
        </w:rPr>
      </w:pPr>
      <w:bookmarkStart w:id="96" w:name="_Toc405299058"/>
      <w:bookmarkStart w:id="97" w:name="_Toc405901699"/>
      <w:r>
        <w:rPr>
          <w:rFonts w:hint="eastAsia" w:ascii="宋体" w:hAnsi="宋体" w:cs="宋体"/>
          <w:szCs w:val="28"/>
        </w:rPr>
        <w:t xml:space="preserve"> 配合项目设计的资料与图纸</w:t>
      </w:r>
      <w:bookmarkEnd w:id="96"/>
      <w:bookmarkEnd w:id="97"/>
    </w:p>
    <w:p>
      <w:pPr>
        <w:spacing w:line="360" w:lineRule="auto"/>
        <w:ind w:firstLine="560" w:firstLineChars="200"/>
        <w:rPr>
          <w:rFonts w:ascii="宋体" w:hAnsi="宋体" w:cs="宋体"/>
          <w:szCs w:val="28"/>
        </w:rPr>
      </w:pPr>
      <w:r>
        <w:rPr>
          <w:rFonts w:hint="eastAsia" w:ascii="宋体" w:hAnsi="宋体" w:cs="宋体"/>
          <w:szCs w:val="28"/>
        </w:rPr>
        <w:t>中标人及时提供满足工程初步设计及施工的资料和图纸。提供的满足工程各阶段的资料和图纸为每台设备</w:t>
      </w:r>
      <w:r>
        <w:rPr>
          <w:rFonts w:hint="eastAsia" w:ascii="宋体" w:hAnsi="宋体" w:cs="宋体"/>
          <w:color w:val="000000"/>
          <w:szCs w:val="28"/>
        </w:rPr>
        <w:t>10</w:t>
      </w:r>
      <w:r>
        <w:rPr>
          <w:rFonts w:hint="eastAsia" w:ascii="宋体" w:hAnsi="宋体" w:cs="宋体"/>
          <w:szCs w:val="28"/>
        </w:rPr>
        <w:t>套，电子文件每台设备</w:t>
      </w:r>
      <w:r>
        <w:rPr>
          <w:rFonts w:hint="eastAsia" w:ascii="宋体" w:hAnsi="宋体" w:cs="宋体"/>
          <w:color w:val="000000"/>
          <w:szCs w:val="28"/>
        </w:rPr>
        <w:t>2</w:t>
      </w:r>
      <w:r>
        <w:rPr>
          <w:rFonts w:hint="eastAsia" w:ascii="宋体" w:hAnsi="宋体" w:cs="宋体"/>
          <w:szCs w:val="28"/>
        </w:rPr>
        <w:t>套。</w:t>
      </w:r>
    </w:p>
    <w:p>
      <w:pPr>
        <w:numPr>
          <w:ilvl w:val="0"/>
          <w:numId w:val="22"/>
        </w:numPr>
        <w:adjustRightInd w:val="0"/>
        <w:snapToGrid w:val="0"/>
        <w:spacing w:line="360" w:lineRule="auto"/>
        <w:jc w:val="left"/>
        <w:rPr>
          <w:rFonts w:ascii="宋体" w:hAnsi="宋体" w:cs="宋体"/>
          <w:szCs w:val="28"/>
        </w:rPr>
      </w:pPr>
      <w:bookmarkStart w:id="98" w:name="_Toc405299059"/>
      <w:bookmarkStart w:id="99" w:name="_Toc405901700"/>
      <w:r>
        <w:rPr>
          <w:rFonts w:hint="eastAsia" w:ascii="宋体" w:hAnsi="宋体" w:cs="宋体"/>
          <w:szCs w:val="28"/>
        </w:rPr>
        <w:t>设备监造检验所需要的技术资料</w:t>
      </w:r>
      <w:bookmarkEnd w:id="98"/>
      <w:bookmarkEnd w:id="99"/>
    </w:p>
    <w:p>
      <w:pPr>
        <w:spacing w:line="360" w:lineRule="auto"/>
        <w:ind w:firstLine="560" w:firstLineChars="200"/>
        <w:rPr>
          <w:rFonts w:ascii="宋体" w:hAnsi="宋体" w:cs="宋体"/>
          <w:szCs w:val="28"/>
        </w:rPr>
      </w:pPr>
      <w:r>
        <w:rPr>
          <w:rFonts w:hint="eastAsia" w:ascii="宋体" w:hAnsi="宋体" w:cs="宋体"/>
          <w:szCs w:val="28"/>
        </w:rPr>
        <w:t>中标人提供满足合同设备监造检验/见证所需的全部技术资料。</w:t>
      </w:r>
    </w:p>
    <w:p>
      <w:pPr>
        <w:adjustRightInd w:val="0"/>
        <w:snapToGrid w:val="0"/>
        <w:spacing w:line="360" w:lineRule="auto"/>
        <w:jc w:val="left"/>
        <w:rPr>
          <w:rFonts w:ascii="宋体" w:hAnsi="宋体" w:cs="宋体"/>
          <w:szCs w:val="28"/>
        </w:rPr>
      </w:pPr>
      <w:bookmarkStart w:id="100" w:name="_Toc405901701"/>
      <w:bookmarkStart w:id="101" w:name="_Toc405299060"/>
      <w:r>
        <w:rPr>
          <w:rFonts w:hint="eastAsia" w:ascii="宋体" w:hAnsi="宋体" w:cs="宋体"/>
          <w:szCs w:val="28"/>
        </w:rPr>
        <w:t>8.2.6施工、调试、试运、机组性能试验和运行维护所需的技术资料包括但不限于：</w:t>
      </w:r>
      <w:bookmarkEnd w:id="100"/>
      <w:bookmarkEnd w:id="101"/>
    </w:p>
    <w:p>
      <w:pPr>
        <w:numPr>
          <w:ilvl w:val="0"/>
          <w:numId w:val="23"/>
        </w:numPr>
        <w:adjustRightInd w:val="0"/>
        <w:snapToGrid w:val="0"/>
        <w:spacing w:line="360" w:lineRule="auto"/>
        <w:jc w:val="left"/>
        <w:rPr>
          <w:rFonts w:ascii="宋体" w:hAnsi="宋体" w:cs="宋体"/>
          <w:szCs w:val="28"/>
        </w:rPr>
      </w:pPr>
      <w:r>
        <w:rPr>
          <w:rFonts w:hint="eastAsia" w:ascii="宋体" w:hAnsi="宋体" w:cs="宋体"/>
          <w:szCs w:val="28"/>
        </w:rPr>
        <w:t>提供设备安装、调试和试运说明书，以及组装、拆卸时所需用的技术资料。</w:t>
      </w:r>
    </w:p>
    <w:p>
      <w:pPr>
        <w:numPr>
          <w:ilvl w:val="0"/>
          <w:numId w:val="23"/>
        </w:numPr>
        <w:adjustRightInd w:val="0"/>
        <w:snapToGrid w:val="0"/>
        <w:spacing w:line="360" w:lineRule="auto"/>
        <w:jc w:val="left"/>
        <w:rPr>
          <w:rFonts w:ascii="宋体" w:hAnsi="宋体" w:cs="宋体"/>
          <w:szCs w:val="28"/>
        </w:rPr>
      </w:pPr>
      <w:r>
        <w:rPr>
          <w:rFonts w:hint="eastAsia" w:ascii="宋体" w:hAnsi="宋体" w:cs="宋体"/>
          <w:szCs w:val="28"/>
        </w:rPr>
        <w:t>安装、运行、维护、检修所需的详尽图纸和技术文件，包括设备总图、部件总图、分图和必要的零件图、计算资料等。</w:t>
      </w:r>
    </w:p>
    <w:p>
      <w:pPr>
        <w:numPr>
          <w:ilvl w:val="0"/>
          <w:numId w:val="23"/>
        </w:numPr>
        <w:adjustRightInd w:val="0"/>
        <w:snapToGrid w:val="0"/>
        <w:spacing w:line="360" w:lineRule="auto"/>
        <w:jc w:val="left"/>
        <w:rPr>
          <w:rFonts w:ascii="宋体" w:hAnsi="宋体" w:cs="宋体"/>
          <w:szCs w:val="28"/>
        </w:rPr>
      </w:pPr>
      <w:r>
        <w:rPr>
          <w:rFonts w:hint="eastAsia" w:ascii="宋体" w:hAnsi="宋体" w:cs="宋体"/>
          <w:szCs w:val="28"/>
        </w:rPr>
        <w:t>设备的安装、运行、维护、检修说明书，包括设备结构特点、安装程序和工艺要求、启动调试要领。</w:t>
      </w:r>
    </w:p>
    <w:p>
      <w:pPr>
        <w:numPr>
          <w:ilvl w:val="0"/>
          <w:numId w:val="23"/>
        </w:numPr>
        <w:adjustRightInd w:val="0"/>
        <w:snapToGrid w:val="0"/>
        <w:spacing w:line="360" w:lineRule="auto"/>
        <w:jc w:val="left"/>
        <w:rPr>
          <w:rFonts w:ascii="宋体" w:hAnsi="宋体" w:cs="宋体"/>
          <w:szCs w:val="28"/>
        </w:rPr>
      </w:pPr>
      <w:r>
        <w:rPr>
          <w:rFonts w:hint="eastAsia" w:ascii="宋体" w:hAnsi="宋体" w:cs="宋体"/>
          <w:szCs w:val="28"/>
        </w:rPr>
        <w:t>中标人提供备品、配件总清单和易损零件图。</w:t>
      </w:r>
    </w:p>
    <w:p>
      <w:pPr>
        <w:adjustRightInd w:val="0"/>
        <w:snapToGrid w:val="0"/>
        <w:spacing w:line="360" w:lineRule="auto"/>
        <w:jc w:val="left"/>
        <w:rPr>
          <w:rFonts w:ascii="宋体" w:hAnsi="宋体" w:cs="宋体"/>
          <w:szCs w:val="28"/>
        </w:rPr>
      </w:pPr>
      <w:bookmarkStart w:id="102" w:name="_Toc405299061"/>
      <w:bookmarkStart w:id="103" w:name="_Toc405901702"/>
      <w:r>
        <w:rPr>
          <w:rFonts w:hint="eastAsia" w:ascii="宋体" w:hAnsi="宋体" w:cs="宋体"/>
          <w:szCs w:val="28"/>
        </w:rPr>
        <w:t>8.2.7中标人提供的其它技术资料，包括以下但不限于：</w:t>
      </w:r>
      <w:bookmarkEnd w:id="102"/>
      <w:bookmarkEnd w:id="103"/>
    </w:p>
    <w:p>
      <w:pPr>
        <w:numPr>
          <w:ilvl w:val="0"/>
          <w:numId w:val="24"/>
        </w:numPr>
        <w:adjustRightInd w:val="0"/>
        <w:snapToGrid w:val="0"/>
        <w:spacing w:line="360" w:lineRule="auto"/>
        <w:jc w:val="left"/>
        <w:rPr>
          <w:rFonts w:ascii="宋体" w:hAnsi="宋体" w:cs="宋体"/>
          <w:szCs w:val="28"/>
        </w:rPr>
      </w:pPr>
      <w:r>
        <w:rPr>
          <w:rFonts w:hint="eastAsia" w:ascii="宋体" w:hAnsi="宋体" w:cs="宋体"/>
          <w:szCs w:val="28"/>
        </w:rPr>
        <w:t>检验记录、试验报告及质量合格证等出厂报告。</w:t>
      </w:r>
    </w:p>
    <w:p>
      <w:pPr>
        <w:numPr>
          <w:ilvl w:val="0"/>
          <w:numId w:val="24"/>
        </w:numPr>
        <w:adjustRightInd w:val="0"/>
        <w:snapToGrid w:val="0"/>
        <w:spacing w:line="360" w:lineRule="auto"/>
        <w:jc w:val="left"/>
        <w:rPr>
          <w:rFonts w:ascii="宋体" w:hAnsi="宋体" w:cs="宋体"/>
          <w:szCs w:val="28"/>
        </w:rPr>
      </w:pPr>
      <w:r>
        <w:rPr>
          <w:rFonts w:hint="eastAsia" w:ascii="宋体" w:hAnsi="宋体" w:cs="宋体"/>
          <w:szCs w:val="28"/>
        </w:rPr>
        <w:t>中标人提供在设计、制造、检验、验收时所遵循的标准、规范和规定等清单。</w:t>
      </w:r>
    </w:p>
    <w:p>
      <w:pPr>
        <w:numPr>
          <w:ilvl w:val="0"/>
          <w:numId w:val="24"/>
        </w:numPr>
        <w:adjustRightInd w:val="0"/>
        <w:snapToGrid w:val="0"/>
        <w:spacing w:line="360" w:lineRule="auto"/>
        <w:jc w:val="left"/>
        <w:rPr>
          <w:rFonts w:ascii="宋体" w:hAnsi="宋体" w:cs="宋体"/>
          <w:szCs w:val="28"/>
        </w:rPr>
      </w:pPr>
      <w:r>
        <w:rPr>
          <w:rFonts w:hint="eastAsia" w:ascii="宋体" w:hAnsi="宋体" w:cs="宋体"/>
          <w:szCs w:val="28"/>
        </w:rPr>
        <w:t>设备和备品管理资料文件，包括设备和备品发运和装箱的详细资料(各种清单)，设备和备品存放与保管技术要求，运输超重和超大件的明细表和外形图。</w:t>
      </w:r>
    </w:p>
    <w:p>
      <w:pPr>
        <w:numPr>
          <w:ilvl w:val="0"/>
          <w:numId w:val="24"/>
        </w:numPr>
        <w:adjustRightInd w:val="0"/>
        <w:snapToGrid w:val="0"/>
        <w:spacing w:line="360" w:lineRule="auto"/>
        <w:jc w:val="left"/>
        <w:rPr>
          <w:rFonts w:ascii="宋体" w:hAnsi="宋体" w:cs="宋体"/>
          <w:szCs w:val="28"/>
        </w:rPr>
      </w:pPr>
      <w:r>
        <w:rPr>
          <w:rFonts w:hint="eastAsia" w:ascii="宋体" w:hAnsi="宋体" w:cs="宋体"/>
          <w:szCs w:val="28"/>
        </w:rPr>
        <w:t>详细的产品质量文件，包括材质、材质检验、焊接、热处理、加工质量、外形尺寸、水压试验、性能检验、强度计算书等的证明。</w:t>
      </w:r>
    </w:p>
    <w:p>
      <w:pPr>
        <w:numPr>
          <w:ilvl w:val="0"/>
          <w:numId w:val="20"/>
        </w:numPr>
        <w:adjustRightInd w:val="0"/>
        <w:snapToGrid w:val="0"/>
        <w:spacing w:line="360" w:lineRule="auto"/>
        <w:jc w:val="left"/>
        <w:rPr>
          <w:rFonts w:ascii="宋体" w:hAnsi="宋体" w:cs="宋体"/>
          <w:szCs w:val="28"/>
        </w:rPr>
      </w:pPr>
      <w:r>
        <w:rPr>
          <w:rFonts w:hint="eastAsia" w:ascii="宋体" w:hAnsi="宋体" w:cs="宋体"/>
          <w:szCs w:val="28"/>
        </w:rPr>
        <w:t>技术资料图纸清单</w:t>
      </w:r>
    </w:p>
    <w:bookmarkEnd w:id="94"/>
    <w:bookmarkEnd w:id="95"/>
    <w:p>
      <w:pPr>
        <w:tabs>
          <w:tab w:val="left" w:pos="1260"/>
        </w:tabs>
        <w:spacing w:line="360" w:lineRule="auto"/>
        <w:ind w:firstLine="560" w:firstLineChars="200"/>
        <w:rPr>
          <w:rFonts w:ascii="宋体" w:hAnsi="宋体" w:cs="宋体"/>
          <w:szCs w:val="28"/>
        </w:rPr>
      </w:pPr>
      <w:r>
        <w:rPr>
          <w:rFonts w:hint="eastAsia" w:ascii="宋体" w:hAnsi="宋体" w:cs="宋体"/>
          <w:szCs w:val="28"/>
        </w:rPr>
        <w:t>中标人提供本技术规范书前面所述锅炉大修系统有关设备设计、制造、安装、运行、检验、使用和维修的技术文件和图纸，包括但不限于此：</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喷水减温器及配套设备外形尺寸图；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喷水减温器与配套设备的组装图；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喷水减温器及配套设备支架及吊挂系统的布置图；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喷水减温器设计、安装、布置图；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减温水给水管道及配套设备设计、安装、布置图。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回料系统设计、安装、布置图。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空气预热器、烟道、输灰管安装图。</w:t>
      </w:r>
    </w:p>
    <w:p>
      <w:pPr>
        <w:numPr>
          <w:ilvl w:val="0"/>
          <w:numId w:val="25"/>
        </w:numPr>
        <w:adjustRightInd w:val="0"/>
        <w:snapToGrid w:val="0"/>
        <w:spacing w:line="360" w:lineRule="auto"/>
        <w:jc w:val="left"/>
        <w:rPr>
          <w:rFonts w:ascii="宋体" w:hAnsi="宋体" w:cs="宋体"/>
          <w:szCs w:val="28"/>
        </w:rPr>
      </w:pPr>
      <w:r>
        <w:rPr>
          <w:rFonts w:hint="eastAsia" w:ascii="宋体" w:hAnsi="宋体" w:cs="宋体"/>
          <w:szCs w:val="28"/>
        </w:rPr>
        <w:t>过热器及集箱设计、安装、布置图。</w:t>
      </w:r>
    </w:p>
    <w:p>
      <w:pPr>
        <w:pStyle w:val="3"/>
        <w:numPr>
          <w:ilvl w:val="0"/>
          <w:numId w:val="1"/>
        </w:numPr>
        <w:spacing w:before="0" w:after="0" w:line="360" w:lineRule="auto"/>
        <w:rPr>
          <w:rFonts w:ascii="宋体" w:hAnsi="宋体" w:eastAsia="宋体" w:cs="宋体"/>
          <w:color w:val="000000"/>
          <w:sz w:val="28"/>
          <w:szCs w:val="28"/>
        </w:rPr>
      </w:pPr>
      <w:bookmarkStart w:id="104" w:name="_Toc7633"/>
      <w:bookmarkStart w:id="105" w:name="_Toc303175311"/>
      <w:r>
        <w:rPr>
          <w:rFonts w:hint="eastAsia" w:ascii="宋体" w:hAnsi="宋体" w:eastAsia="宋体" w:cs="宋体"/>
          <w:color w:val="000000"/>
          <w:sz w:val="28"/>
          <w:szCs w:val="28"/>
        </w:rPr>
        <w:t xml:space="preserve"> </w:t>
      </w:r>
      <w:bookmarkStart w:id="106" w:name="_Toc4555_WPSOffice_Level1"/>
      <w:r>
        <w:rPr>
          <w:rFonts w:hint="eastAsia" w:ascii="宋体" w:hAnsi="宋体" w:eastAsia="宋体" w:cs="宋体"/>
          <w:color w:val="000000"/>
          <w:sz w:val="28"/>
          <w:szCs w:val="28"/>
        </w:rPr>
        <w:t>交货进度</w:t>
      </w:r>
      <w:bookmarkEnd w:id="104"/>
      <w:bookmarkEnd w:id="105"/>
      <w:bookmarkEnd w:id="106"/>
    </w:p>
    <w:p>
      <w:pPr>
        <w:pStyle w:val="4"/>
        <w:spacing w:line="360" w:lineRule="auto"/>
        <w:rPr>
          <w:rFonts w:ascii="宋体" w:hAnsi="宋体" w:cs="宋体"/>
          <w:b/>
          <w:color w:val="000000"/>
          <w:szCs w:val="28"/>
        </w:rPr>
      </w:pPr>
      <w:r>
        <w:rPr>
          <w:rFonts w:hint="eastAsia" w:ascii="宋体" w:hAnsi="宋体" w:cs="宋体"/>
          <w:b/>
          <w:color w:val="000000"/>
          <w:szCs w:val="28"/>
        </w:rPr>
        <w:t>双方合同签订后70天内，中标人应将</w:t>
      </w:r>
      <w:r>
        <w:rPr>
          <w:rFonts w:hint="eastAsia" w:ascii="宋体" w:hAnsi="宋体" w:cs="宋体"/>
          <w:b/>
          <w:color w:val="000000"/>
          <w:kern w:val="0"/>
          <w:szCs w:val="28"/>
        </w:rPr>
        <w:t>1#、2#锅炉系统大修项目供货清单内的所有设备、材料及相关资料，交至招标人，交货地点为招标人厂区。</w:t>
      </w:r>
    </w:p>
    <w:p>
      <w:pPr>
        <w:pStyle w:val="4"/>
        <w:rPr>
          <w:color w:val="000000"/>
          <w:szCs w:val="28"/>
        </w:rPr>
      </w:pPr>
    </w:p>
    <w:p>
      <w:pPr>
        <w:pStyle w:val="3"/>
        <w:numPr>
          <w:ilvl w:val="0"/>
          <w:numId w:val="1"/>
        </w:numPr>
        <w:spacing w:before="0" w:after="0" w:line="360" w:lineRule="auto"/>
        <w:rPr>
          <w:rFonts w:ascii="宋体" w:hAnsi="宋体" w:eastAsia="宋体" w:cs="宋体"/>
          <w:color w:val="000000"/>
          <w:sz w:val="28"/>
          <w:szCs w:val="28"/>
        </w:rPr>
      </w:pPr>
      <w:bookmarkStart w:id="107" w:name="_Toc295834148"/>
      <w:bookmarkStart w:id="108" w:name="_Toc303175312"/>
      <w:bookmarkStart w:id="109" w:name="_Toc2788_WPSOffice_Level1"/>
      <w:bookmarkStart w:id="110" w:name="_Toc295832508"/>
      <w:bookmarkStart w:id="111" w:name="_Toc4005"/>
      <w:bookmarkStart w:id="112" w:name="_Toc295834372"/>
      <w:bookmarkStart w:id="113" w:name="_Toc295830333"/>
      <w:bookmarkStart w:id="114" w:name="_Toc295890226"/>
      <w:bookmarkStart w:id="115" w:name="_Toc295834405"/>
      <w:bookmarkStart w:id="116" w:name="_Toc295890002"/>
      <w:r>
        <w:rPr>
          <w:rFonts w:hint="eastAsia" w:ascii="宋体" w:hAnsi="宋体" w:eastAsia="宋体" w:cs="宋体"/>
          <w:color w:val="000000"/>
          <w:sz w:val="28"/>
          <w:szCs w:val="28"/>
        </w:rPr>
        <w:t>监造、检验和性能验收试验</w:t>
      </w:r>
      <w:bookmarkEnd w:id="107"/>
      <w:bookmarkEnd w:id="108"/>
      <w:bookmarkEnd w:id="109"/>
      <w:bookmarkEnd w:id="110"/>
      <w:bookmarkEnd w:id="111"/>
      <w:bookmarkEnd w:id="112"/>
      <w:bookmarkEnd w:id="113"/>
      <w:bookmarkEnd w:id="114"/>
      <w:bookmarkEnd w:id="115"/>
      <w:bookmarkEnd w:id="116"/>
    </w:p>
    <w:p>
      <w:pPr>
        <w:numPr>
          <w:ilvl w:val="0"/>
          <w:numId w:val="26"/>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工厂检验</w:t>
      </w:r>
    </w:p>
    <w:p>
      <w:pPr>
        <w:spacing w:line="360" w:lineRule="auto"/>
        <w:ind w:firstLine="480"/>
        <w:rPr>
          <w:rFonts w:ascii="宋体" w:hAnsi="宋体" w:cs="宋体"/>
          <w:color w:val="000000"/>
          <w:szCs w:val="28"/>
        </w:rPr>
      </w:pPr>
      <w:r>
        <w:rPr>
          <w:rFonts w:hint="eastAsia" w:ascii="宋体" w:hAnsi="宋体" w:cs="宋体"/>
          <w:color w:val="000000"/>
          <w:szCs w:val="28"/>
        </w:rPr>
        <w:t>招标人要求设备制造厂严格进行厂内各生产车间的检验和试验。提供设备应有质量证明、检验记录和测试报告。检验的范围包括原材料的进厂，部件的加工、组装、试验。</w:t>
      </w:r>
    </w:p>
    <w:p>
      <w:pPr>
        <w:numPr>
          <w:ilvl w:val="0"/>
          <w:numId w:val="27"/>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工厂检验是质量控制的一个重要组成部分。中标人须严格进行厂内各生产环节的检验和试验。中标人提供的合同设备须签发质量证明、检验记录、测试报告和监检报告等，并且作为交货时质量证明文件的组成部分。</w:t>
      </w:r>
    </w:p>
    <w:p>
      <w:pPr>
        <w:numPr>
          <w:ilvl w:val="0"/>
          <w:numId w:val="27"/>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 xml:space="preserve">检验的范围包括原材料的进厂，部件的加工、组装、试验至出厂试验。  </w:t>
      </w:r>
    </w:p>
    <w:p>
      <w:pPr>
        <w:numPr>
          <w:ilvl w:val="0"/>
          <w:numId w:val="27"/>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工厂检验的所有费用包括在合同总价之中。</w:t>
      </w:r>
    </w:p>
    <w:p>
      <w:pPr>
        <w:numPr>
          <w:ilvl w:val="0"/>
          <w:numId w:val="26"/>
        </w:numPr>
        <w:adjustRightInd w:val="0"/>
        <w:snapToGrid w:val="0"/>
        <w:spacing w:line="360" w:lineRule="auto"/>
        <w:jc w:val="left"/>
        <w:rPr>
          <w:rFonts w:ascii="宋体" w:hAnsi="宋体" w:cs="宋体"/>
          <w:color w:val="000000"/>
          <w:szCs w:val="28"/>
        </w:rPr>
      </w:pPr>
      <w:bookmarkStart w:id="117" w:name="_Toc283729863"/>
      <w:bookmarkStart w:id="118" w:name="_Toc301855156"/>
      <w:bookmarkStart w:id="119" w:name="_Toc301946958"/>
      <w:bookmarkStart w:id="120" w:name="_Toc8611"/>
      <w:bookmarkStart w:id="121" w:name="_Toc288200862"/>
      <w:bookmarkStart w:id="122" w:name="_Toc295722075"/>
      <w:bookmarkStart w:id="123" w:name="_Toc303175315"/>
      <w:bookmarkStart w:id="124" w:name="_Toc301344911"/>
      <w:r>
        <w:rPr>
          <w:rFonts w:hint="eastAsia" w:ascii="宋体" w:hAnsi="宋体" w:cs="宋体"/>
          <w:color w:val="000000"/>
          <w:szCs w:val="28"/>
        </w:rPr>
        <w:t>设备监造</w:t>
      </w:r>
      <w:bookmarkEnd w:id="117"/>
      <w:bookmarkEnd w:id="118"/>
      <w:bookmarkEnd w:id="119"/>
      <w:bookmarkEnd w:id="120"/>
      <w:bookmarkEnd w:id="121"/>
      <w:bookmarkEnd w:id="122"/>
      <w:bookmarkEnd w:id="123"/>
      <w:bookmarkEnd w:id="124"/>
    </w:p>
    <w:p>
      <w:pPr>
        <w:numPr>
          <w:ilvl w:val="0"/>
          <w:numId w:val="28"/>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监造依据</w:t>
      </w:r>
    </w:p>
    <w:p>
      <w:pPr>
        <w:spacing w:line="360" w:lineRule="auto"/>
        <w:ind w:firstLine="425"/>
        <w:rPr>
          <w:rFonts w:ascii="宋体" w:hAnsi="宋体" w:cs="宋体"/>
          <w:color w:val="000000"/>
          <w:szCs w:val="28"/>
        </w:rPr>
      </w:pPr>
      <w:r>
        <w:rPr>
          <w:rFonts w:hint="eastAsia" w:ascii="宋体" w:hAnsi="宋体" w:cs="宋体"/>
          <w:color w:val="000000"/>
          <w:szCs w:val="28"/>
        </w:rPr>
        <w:t>根据电力部机械工业部文件电办(1995)37号《大型电力设备质量监造暂行规定》和《驻大型电力设备制造厂总代表组工作条例》、《DL/T 586-2008 电力设备监造技术导则》以及最新的国家有关规定，招标人有权根据实际情况派驻监造代表。</w:t>
      </w:r>
    </w:p>
    <w:p>
      <w:pPr>
        <w:numPr>
          <w:ilvl w:val="0"/>
          <w:numId w:val="28"/>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监造方式</w:t>
      </w:r>
    </w:p>
    <w:p>
      <w:pPr>
        <w:spacing w:line="360" w:lineRule="auto"/>
        <w:ind w:firstLine="425"/>
        <w:rPr>
          <w:rFonts w:ascii="宋体" w:hAnsi="宋体" w:cs="宋体"/>
          <w:color w:val="000000"/>
          <w:szCs w:val="28"/>
        </w:rPr>
      </w:pPr>
      <w:r>
        <w:rPr>
          <w:rFonts w:hint="eastAsia" w:ascii="宋体" w:hAnsi="宋体" w:cs="宋体"/>
          <w:color w:val="000000"/>
          <w:szCs w:val="28"/>
        </w:rPr>
        <w:t>文件见证、现场见证和停工待检，即R点、W点、H点。每次监造内容完成后，中标人和监造代表均须在见证表上履行签字手续。投标人复印3份，交监造代表1份。</w:t>
      </w:r>
    </w:p>
    <w:p>
      <w:pPr>
        <w:numPr>
          <w:ilvl w:val="0"/>
          <w:numId w:val="28"/>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监造内容</w:t>
      </w:r>
    </w:p>
    <w:p>
      <w:pPr>
        <w:spacing w:line="360" w:lineRule="auto"/>
        <w:rPr>
          <w:rFonts w:ascii="宋体" w:hAnsi="宋体" w:cs="宋体"/>
          <w:color w:val="000000"/>
          <w:szCs w:val="28"/>
        </w:rPr>
      </w:pPr>
      <w:r>
        <w:rPr>
          <w:rFonts w:hint="eastAsia" w:ascii="宋体" w:hAnsi="宋体" w:cs="宋体"/>
          <w:color w:val="000000"/>
          <w:szCs w:val="28"/>
        </w:rPr>
        <w:tab/>
      </w:r>
      <w:r>
        <w:rPr>
          <w:rFonts w:hint="eastAsia" w:ascii="宋体" w:hAnsi="宋体" w:cs="宋体"/>
          <w:color w:val="000000"/>
          <w:szCs w:val="28"/>
        </w:rPr>
        <w:t>具体监造内容﹑监造方式由招标人确定。</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8"/>
        <w:gridCol w:w="4500"/>
        <w:gridCol w:w="648"/>
        <w:gridCol w:w="792"/>
        <w:gridCol w:w="530"/>
        <w:gridCol w:w="1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blHeader/>
        </w:trPr>
        <w:tc>
          <w:tcPr>
            <w:tcW w:w="568" w:type="dxa"/>
            <w:vMerge w:val="restart"/>
            <w:tcBorders>
              <w:left w:val="single" w:color="auto" w:sz="6" w:space="0"/>
            </w:tcBorders>
            <w:vAlign w:val="center"/>
          </w:tcPr>
          <w:p>
            <w:pPr>
              <w:pStyle w:val="36"/>
              <w:adjustRightInd/>
              <w:spacing w:line="360" w:lineRule="auto"/>
              <w:textAlignment w:val="auto"/>
              <w:rPr>
                <w:rFonts w:hAnsi="宋体" w:cs="宋体"/>
                <w:color w:val="000000"/>
                <w:kern w:val="2"/>
                <w:sz w:val="28"/>
                <w:szCs w:val="28"/>
              </w:rPr>
            </w:pPr>
            <w:r>
              <w:rPr>
                <w:rFonts w:hint="eastAsia" w:hAnsi="宋体" w:cs="宋体"/>
                <w:color w:val="000000"/>
                <w:kern w:val="2"/>
                <w:sz w:val="28"/>
                <w:szCs w:val="28"/>
              </w:rPr>
              <w:t>序</w:t>
            </w:r>
            <w:r>
              <w:rPr>
                <w:rFonts w:hint="eastAsia" w:hAnsi="宋体" w:cs="宋体"/>
                <w:color w:val="000000"/>
                <w:sz w:val="28"/>
                <w:szCs w:val="28"/>
              </w:rPr>
              <w:t>号</w:t>
            </w:r>
          </w:p>
        </w:tc>
        <w:tc>
          <w:tcPr>
            <w:tcW w:w="4500" w:type="dxa"/>
            <w:vMerge w:val="restart"/>
            <w:vAlign w:val="center"/>
          </w:tcPr>
          <w:p>
            <w:pPr>
              <w:spacing w:line="360" w:lineRule="auto"/>
              <w:jc w:val="center"/>
              <w:rPr>
                <w:rFonts w:ascii="宋体" w:hAnsi="宋体" w:cs="宋体"/>
                <w:color w:val="000000"/>
                <w:szCs w:val="28"/>
              </w:rPr>
            </w:pPr>
            <w:r>
              <w:rPr>
                <w:rFonts w:hint="eastAsia" w:ascii="宋体" w:hAnsi="宋体" w:cs="宋体"/>
                <w:color w:val="000000"/>
                <w:szCs w:val="28"/>
              </w:rPr>
              <w:t>项目内容</w:t>
            </w:r>
          </w:p>
        </w:tc>
        <w:tc>
          <w:tcPr>
            <w:tcW w:w="1970" w:type="dxa"/>
            <w:gridSpan w:val="3"/>
            <w:tcBorders>
              <w:bottom w:val="nil"/>
            </w:tcBorders>
            <w:vAlign w:val="center"/>
          </w:tcPr>
          <w:p>
            <w:pPr>
              <w:spacing w:line="360" w:lineRule="auto"/>
              <w:jc w:val="center"/>
              <w:rPr>
                <w:rFonts w:ascii="宋体" w:hAnsi="宋体" w:cs="宋体"/>
                <w:color w:val="000000"/>
                <w:szCs w:val="28"/>
              </w:rPr>
            </w:pPr>
            <w:r>
              <w:rPr>
                <w:rFonts w:hint="eastAsia" w:ascii="宋体" w:hAnsi="宋体" w:cs="宋体"/>
                <w:color w:val="000000"/>
                <w:szCs w:val="28"/>
              </w:rPr>
              <w:t>监造方式</w:t>
            </w:r>
          </w:p>
        </w:tc>
        <w:tc>
          <w:tcPr>
            <w:tcW w:w="1990" w:type="dxa"/>
            <w:vMerge w:val="restart"/>
            <w:tcBorders>
              <w:right w:val="single" w:color="auto" w:sz="6" w:space="0"/>
            </w:tcBorders>
            <w:vAlign w:val="center"/>
          </w:tcPr>
          <w:p>
            <w:pPr>
              <w:spacing w:line="360" w:lineRule="auto"/>
              <w:jc w:val="center"/>
              <w:rPr>
                <w:rFonts w:ascii="宋体" w:hAnsi="宋体" w:cs="宋体"/>
                <w:color w:val="000000"/>
                <w:szCs w:val="28"/>
              </w:rPr>
            </w:pPr>
            <w:r>
              <w:rPr>
                <w:rFonts w:hint="eastAsia" w:ascii="宋体" w:hAnsi="宋体" w:cs="宋体"/>
                <w:color w:val="000000"/>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blHeader/>
        </w:trPr>
        <w:tc>
          <w:tcPr>
            <w:tcW w:w="568" w:type="dxa"/>
            <w:vMerge w:val="continue"/>
            <w:tcBorders>
              <w:left w:val="single" w:color="auto" w:sz="6" w:space="0"/>
            </w:tcBorders>
          </w:tcPr>
          <w:p>
            <w:pPr>
              <w:spacing w:line="360" w:lineRule="auto"/>
              <w:jc w:val="center"/>
              <w:rPr>
                <w:rFonts w:ascii="宋体" w:hAnsi="宋体" w:cs="宋体"/>
                <w:color w:val="000000"/>
                <w:szCs w:val="28"/>
              </w:rPr>
            </w:pPr>
          </w:p>
        </w:tc>
        <w:tc>
          <w:tcPr>
            <w:tcW w:w="4500" w:type="dxa"/>
            <w:vMerge w:val="continue"/>
          </w:tcPr>
          <w:p>
            <w:pPr>
              <w:spacing w:line="360" w:lineRule="auto"/>
              <w:jc w:val="center"/>
              <w:rPr>
                <w:rFonts w:ascii="宋体" w:hAnsi="宋体" w:cs="宋体"/>
                <w:color w:val="000000"/>
                <w:szCs w:val="28"/>
              </w:rPr>
            </w:pPr>
          </w:p>
        </w:tc>
        <w:tc>
          <w:tcPr>
            <w:tcW w:w="648" w:type="dxa"/>
          </w:tcPr>
          <w:p>
            <w:pPr>
              <w:spacing w:line="360" w:lineRule="auto"/>
              <w:jc w:val="center"/>
              <w:rPr>
                <w:rFonts w:ascii="宋体" w:hAnsi="宋体" w:cs="宋体"/>
                <w:color w:val="000000"/>
                <w:szCs w:val="28"/>
              </w:rPr>
            </w:pPr>
            <w:r>
              <w:rPr>
                <w:rFonts w:hint="eastAsia" w:ascii="宋体" w:hAnsi="宋体" w:cs="宋体"/>
                <w:color w:val="000000"/>
                <w:szCs w:val="28"/>
              </w:rPr>
              <w:t>H</w:t>
            </w:r>
          </w:p>
        </w:tc>
        <w:tc>
          <w:tcPr>
            <w:tcW w:w="792" w:type="dxa"/>
          </w:tcPr>
          <w:p>
            <w:pPr>
              <w:spacing w:line="360" w:lineRule="auto"/>
              <w:jc w:val="center"/>
              <w:rPr>
                <w:rFonts w:ascii="宋体" w:hAnsi="宋体" w:cs="宋体"/>
                <w:color w:val="000000"/>
                <w:szCs w:val="28"/>
              </w:rPr>
            </w:pPr>
            <w:r>
              <w:rPr>
                <w:rFonts w:hint="eastAsia" w:ascii="宋体" w:hAnsi="宋体" w:cs="宋体"/>
                <w:color w:val="000000"/>
                <w:szCs w:val="28"/>
              </w:rPr>
              <w:t>W</w:t>
            </w:r>
          </w:p>
        </w:tc>
        <w:tc>
          <w:tcPr>
            <w:tcW w:w="530" w:type="dxa"/>
          </w:tcPr>
          <w:p>
            <w:pPr>
              <w:spacing w:line="360" w:lineRule="auto"/>
              <w:jc w:val="center"/>
              <w:rPr>
                <w:rFonts w:ascii="宋体" w:hAnsi="宋体" w:cs="宋体"/>
                <w:color w:val="000000"/>
                <w:szCs w:val="28"/>
              </w:rPr>
            </w:pPr>
            <w:r>
              <w:rPr>
                <w:rFonts w:hint="eastAsia" w:ascii="宋体" w:hAnsi="宋体" w:cs="宋体"/>
                <w:color w:val="000000"/>
                <w:szCs w:val="28"/>
              </w:rPr>
              <w:t>R</w:t>
            </w:r>
          </w:p>
        </w:tc>
        <w:tc>
          <w:tcPr>
            <w:tcW w:w="1990" w:type="dxa"/>
            <w:vMerge w:val="continue"/>
            <w:tcBorders>
              <w:right w:val="single" w:color="auto" w:sz="6" w:space="0"/>
            </w:tcBorders>
          </w:tcPr>
          <w:p>
            <w:pPr>
              <w:spacing w:line="360" w:lineRule="auto"/>
              <w:jc w:val="center"/>
              <w:rPr>
                <w:rFonts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8" w:type="dxa"/>
            <w:tcBorders>
              <w:left w:val="single" w:color="auto" w:sz="6" w:space="0"/>
            </w:tcBorders>
          </w:tcPr>
          <w:p>
            <w:pPr>
              <w:spacing w:line="360" w:lineRule="auto"/>
              <w:rPr>
                <w:rFonts w:ascii="宋体" w:hAnsi="宋体" w:cs="宋体"/>
                <w:color w:val="000000"/>
                <w:szCs w:val="28"/>
              </w:rPr>
            </w:pPr>
          </w:p>
        </w:tc>
        <w:tc>
          <w:tcPr>
            <w:tcW w:w="4500" w:type="dxa"/>
          </w:tcPr>
          <w:p>
            <w:pPr>
              <w:spacing w:line="360" w:lineRule="auto"/>
              <w:rPr>
                <w:rFonts w:ascii="宋体" w:hAnsi="宋体" w:cs="宋体"/>
                <w:color w:val="000000"/>
                <w:szCs w:val="28"/>
              </w:rPr>
            </w:pPr>
          </w:p>
        </w:tc>
        <w:tc>
          <w:tcPr>
            <w:tcW w:w="1970" w:type="dxa"/>
            <w:gridSpan w:val="3"/>
          </w:tcPr>
          <w:p>
            <w:pPr>
              <w:spacing w:line="360" w:lineRule="auto"/>
              <w:rPr>
                <w:rFonts w:ascii="宋体" w:hAnsi="宋体" w:cs="宋体"/>
                <w:color w:val="000000"/>
                <w:szCs w:val="28"/>
              </w:rPr>
            </w:pPr>
          </w:p>
        </w:tc>
        <w:tc>
          <w:tcPr>
            <w:tcW w:w="1990" w:type="dxa"/>
            <w:tcBorders>
              <w:right w:val="single" w:color="auto" w:sz="6" w:space="0"/>
            </w:tcBorders>
          </w:tcPr>
          <w:p>
            <w:pPr>
              <w:spacing w:line="360" w:lineRule="auto"/>
              <w:rPr>
                <w:rFonts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8" w:type="dxa"/>
            <w:tcBorders>
              <w:left w:val="single" w:color="auto" w:sz="6" w:space="0"/>
            </w:tcBorders>
          </w:tcPr>
          <w:p>
            <w:pPr>
              <w:spacing w:line="360" w:lineRule="auto"/>
              <w:rPr>
                <w:rFonts w:ascii="宋体" w:hAnsi="宋体" w:cs="宋体"/>
                <w:color w:val="000000"/>
                <w:szCs w:val="28"/>
              </w:rPr>
            </w:pPr>
          </w:p>
        </w:tc>
        <w:tc>
          <w:tcPr>
            <w:tcW w:w="4500" w:type="dxa"/>
          </w:tcPr>
          <w:p>
            <w:pPr>
              <w:spacing w:line="360" w:lineRule="auto"/>
              <w:rPr>
                <w:rFonts w:ascii="宋体" w:hAnsi="宋体" w:cs="宋体"/>
                <w:color w:val="000000"/>
                <w:szCs w:val="28"/>
              </w:rPr>
            </w:pPr>
          </w:p>
        </w:tc>
        <w:tc>
          <w:tcPr>
            <w:tcW w:w="1970" w:type="dxa"/>
            <w:gridSpan w:val="3"/>
          </w:tcPr>
          <w:p>
            <w:pPr>
              <w:spacing w:line="360" w:lineRule="auto"/>
              <w:rPr>
                <w:rFonts w:ascii="宋体" w:hAnsi="宋体" w:cs="宋体"/>
                <w:color w:val="000000"/>
                <w:szCs w:val="28"/>
              </w:rPr>
            </w:pPr>
          </w:p>
        </w:tc>
        <w:tc>
          <w:tcPr>
            <w:tcW w:w="1990" w:type="dxa"/>
            <w:tcBorders>
              <w:right w:val="single" w:color="auto" w:sz="6" w:space="0"/>
            </w:tcBorders>
          </w:tcPr>
          <w:p>
            <w:pPr>
              <w:spacing w:line="360" w:lineRule="auto"/>
              <w:rPr>
                <w:rFonts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8" w:type="dxa"/>
            <w:tcBorders>
              <w:left w:val="single" w:color="auto" w:sz="6" w:space="0"/>
            </w:tcBorders>
          </w:tcPr>
          <w:p>
            <w:pPr>
              <w:spacing w:line="360" w:lineRule="auto"/>
              <w:rPr>
                <w:rFonts w:ascii="宋体" w:hAnsi="宋体" w:cs="宋体"/>
                <w:color w:val="000000"/>
                <w:szCs w:val="28"/>
              </w:rPr>
            </w:pPr>
          </w:p>
        </w:tc>
        <w:tc>
          <w:tcPr>
            <w:tcW w:w="4500" w:type="dxa"/>
          </w:tcPr>
          <w:p>
            <w:pPr>
              <w:spacing w:line="360" w:lineRule="auto"/>
              <w:rPr>
                <w:rFonts w:ascii="宋体" w:hAnsi="宋体" w:cs="宋体"/>
                <w:color w:val="000000"/>
                <w:szCs w:val="28"/>
              </w:rPr>
            </w:pPr>
          </w:p>
        </w:tc>
        <w:tc>
          <w:tcPr>
            <w:tcW w:w="1970" w:type="dxa"/>
            <w:gridSpan w:val="3"/>
          </w:tcPr>
          <w:p>
            <w:pPr>
              <w:spacing w:line="360" w:lineRule="auto"/>
              <w:rPr>
                <w:rFonts w:ascii="宋体" w:hAnsi="宋体" w:cs="宋体"/>
                <w:color w:val="000000"/>
                <w:szCs w:val="28"/>
              </w:rPr>
            </w:pPr>
          </w:p>
        </w:tc>
        <w:tc>
          <w:tcPr>
            <w:tcW w:w="1990" w:type="dxa"/>
            <w:tcBorders>
              <w:right w:val="single" w:color="auto" w:sz="6" w:space="0"/>
            </w:tcBorders>
          </w:tcPr>
          <w:p>
            <w:pPr>
              <w:spacing w:line="360" w:lineRule="auto"/>
              <w:rPr>
                <w:rFonts w:ascii="宋体" w:hAnsi="宋体" w:cs="宋体"/>
                <w:color w:val="000000"/>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9028" w:type="dxa"/>
            <w:gridSpan w:val="6"/>
          </w:tcPr>
          <w:p>
            <w:pPr>
              <w:spacing w:line="360" w:lineRule="auto"/>
              <w:rPr>
                <w:rFonts w:ascii="宋体" w:hAnsi="宋体" w:cs="宋体"/>
                <w:color w:val="000000"/>
                <w:szCs w:val="28"/>
              </w:rPr>
            </w:pPr>
            <w:r>
              <w:rPr>
                <w:rFonts w:hint="eastAsia" w:ascii="宋体" w:hAnsi="宋体" w:cs="宋体"/>
                <w:color w:val="000000"/>
                <w:szCs w:val="28"/>
              </w:rPr>
              <w:t xml:space="preserve">   注：H—停工待检，W—现场见证，R—文件见证，数量—检验数量</w:t>
            </w:r>
          </w:p>
        </w:tc>
      </w:tr>
    </w:tbl>
    <w:p>
      <w:pPr>
        <w:numPr>
          <w:ilvl w:val="0"/>
          <w:numId w:val="28"/>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对中标人配合监造的要求</w:t>
      </w:r>
    </w:p>
    <w:p>
      <w:pPr>
        <w:numPr>
          <w:ilvl w:val="0"/>
          <w:numId w:val="29"/>
        </w:numPr>
        <w:spacing w:line="360" w:lineRule="auto"/>
        <w:rPr>
          <w:rFonts w:ascii="宋体" w:hAnsi="宋体" w:cs="宋体"/>
          <w:color w:val="000000"/>
          <w:szCs w:val="28"/>
        </w:rPr>
      </w:pPr>
      <w:r>
        <w:rPr>
          <w:rFonts w:hint="eastAsia" w:ascii="宋体" w:hAnsi="宋体" w:cs="宋体"/>
          <w:color w:val="000000"/>
          <w:szCs w:val="28"/>
        </w:rPr>
        <w:t>提前10天将设备监造项目及检验时间通知招标人监造代表和招标人，监造项目和方式由中标人、招标人监造代表、招标人三方协商确定。</w:t>
      </w:r>
    </w:p>
    <w:p>
      <w:pPr>
        <w:numPr>
          <w:ilvl w:val="0"/>
          <w:numId w:val="29"/>
        </w:numPr>
        <w:spacing w:line="360" w:lineRule="auto"/>
        <w:rPr>
          <w:rFonts w:ascii="宋体" w:hAnsi="宋体" w:cs="宋体"/>
          <w:color w:val="000000"/>
          <w:szCs w:val="28"/>
        </w:rPr>
      </w:pPr>
      <w:r>
        <w:rPr>
          <w:rFonts w:hint="eastAsia" w:ascii="宋体" w:hAnsi="宋体" w:cs="宋体"/>
          <w:color w:val="000000"/>
          <w:szCs w:val="28"/>
        </w:rPr>
        <w:t>招标人监造代表和招标人代表有权通过中标人有关部门查（借）阅与本技术规范、合同设备有关的标准、图纸、资料、工艺及检验记录（包括之间检验记录），如招标人认为有必要复印，中标人应为招标人提供便利。</w:t>
      </w:r>
    </w:p>
    <w:p>
      <w:pPr>
        <w:numPr>
          <w:ilvl w:val="0"/>
          <w:numId w:val="29"/>
        </w:numPr>
        <w:spacing w:line="360" w:lineRule="auto"/>
        <w:rPr>
          <w:rFonts w:ascii="宋体" w:hAnsi="宋体" w:cs="宋体"/>
          <w:color w:val="000000"/>
          <w:szCs w:val="28"/>
        </w:rPr>
      </w:pPr>
      <w:r>
        <w:rPr>
          <w:rFonts w:hint="eastAsia" w:ascii="宋体" w:hAnsi="宋体" w:cs="宋体"/>
          <w:color w:val="000000"/>
          <w:szCs w:val="28"/>
        </w:rPr>
        <w:t>招标人人员在监造过程中如发现设备和材料缺陷或不符合规定的标准要求时，招标人有权提出意见，中标人应采取相应改进措施，以保证设备质量。无论招标人是否要求和知道，中标人均应主动及时向招标人提供合同设备制造过程中出现的较大的质量缺陷和问题，不得隐瞒。在招标人不知道的情况下中标人不得擅自处理。</w:t>
      </w:r>
    </w:p>
    <w:p>
      <w:pPr>
        <w:numPr>
          <w:ilvl w:val="0"/>
          <w:numId w:val="30"/>
        </w:numPr>
        <w:adjustRightInd w:val="0"/>
        <w:snapToGrid w:val="0"/>
        <w:spacing w:line="360" w:lineRule="auto"/>
        <w:jc w:val="left"/>
        <w:rPr>
          <w:rFonts w:ascii="宋体" w:hAnsi="宋体" w:cs="宋体"/>
          <w:color w:val="000000"/>
          <w:szCs w:val="28"/>
        </w:rPr>
      </w:pPr>
      <w:bookmarkStart w:id="125" w:name="_Hlt3858676"/>
      <w:bookmarkEnd w:id="125"/>
      <w:bookmarkStart w:id="126" w:name="_Toc288200863"/>
      <w:bookmarkStart w:id="127" w:name="_Toc301344912"/>
      <w:bookmarkStart w:id="128" w:name="_Toc12425"/>
      <w:bookmarkStart w:id="129" w:name="_Toc301946959"/>
      <w:bookmarkStart w:id="130" w:name="_Toc283729864"/>
      <w:bookmarkStart w:id="131" w:name="_Toc303175316"/>
      <w:bookmarkStart w:id="132" w:name="_Toc295722076"/>
      <w:bookmarkStart w:id="133" w:name="_Toc301855157"/>
      <w:r>
        <w:rPr>
          <w:rFonts w:hint="eastAsia" w:ascii="宋体" w:hAnsi="宋体" w:cs="宋体"/>
          <w:color w:val="000000"/>
          <w:szCs w:val="28"/>
        </w:rPr>
        <w:t>性能验收试验</w:t>
      </w:r>
      <w:bookmarkEnd w:id="126"/>
      <w:bookmarkEnd w:id="127"/>
      <w:bookmarkEnd w:id="128"/>
      <w:bookmarkEnd w:id="129"/>
      <w:bookmarkEnd w:id="130"/>
      <w:bookmarkEnd w:id="131"/>
      <w:bookmarkEnd w:id="132"/>
      <w:bookmarkEnd w:id="133"/>
    </w:p>
    <w:p>
      <w:pPr>
        <w:numPr>
          <w:ilvl w:val="0"/>
          <w:numId w:val="31"/>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性能验收试验的目的为了检验合同设备的所有性能是否符合要求。</w:t>
      </w:r>
      <w:bookmarkStart w:id="134" w:name="_Hlt3858674"/>
      <w:bookmarkEnd w:id="134"/>
      <w:r>
        <w:rPr>
          <w:rFonts w:hint="eastAsia" w:ascii="宋体" w:hAnsi="宋体" w:cs="宋体"/>
          <w:color w:val="000000"/>
          <w:szCs w:val="28"/>
        </w:rPr>
        <w:t>（如测试减温器出口温度控制是否能达到设计值，对蒸汽温度调节精度和灵敏性是否达标。）</w:t>
      </w:r>
    </w:p>
    <w:p>
      <w:pPr>
        <w:numPr>
          <w:ilvl w:val="0"/>
          <w:numId w:val="31"/>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性能验收试验的地点为招标人现场。</w:t>
      </w:r>
    </w:p>
    <w:p>
      <w:pPr>
        <w:numPr>
          <w:ilvl w:val="0"/>
          <w:numId w:val="31"/>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性能试验的时间:机组性能试验168小时，具体试验时间由招标人与中标人协商确定。</w:t>
      </w:r>
    </w:p>
    <w:p>
      <w:pPr>
        <w:numPr>
          <w:ilvl w:val="0"/>
          <w:numId w:val="31"/>
        </w:numPr>
        <w:adjustRightInd w:val="0"/>
        <w:snapToGrid w:val="0"/>
        <w:spacing w:line="360" w:lineRule="auto"/>
        <w:jc w:val="left"/>
        <w:rPr>
          <w:rFonts w:ascii="宋体" w:hAnsi="宋体" w:cs="宋体"/>
          <w:color w:val="000000"/>
          <w:szCs w:val="28"/>
        </w:rPr>
      </w:pPr>
      <w:r>
        <w:rPr>
          <w:rFonts w:hint="eastAsia" w:ascii="宋体" w:hAnsi="宋体" w:cs="宋体"/>
          <w:color w:val="000000"/>
          <w:szCs w:val="28"/>
        </w:rPr>
        <w:t>性能试验结果的确定：验收试验结果应符合招标文件要求。</w:t>
      </w:r>
    </w:p>
    <w:p>
      <w:pPr>
        <w:numPr>
          <w:ilvl w:val="0"/>
          <w:numId w:val="31"/>
        </w:numPr>
        <w:adjustRightInd w:val="0"/>
        <w:snapToGrid w:val="0"/>
        <w:spacing w:line="360" w:lineRule="auto"/>
        <w:jc w:val="left"/>
        <w:rPr>
          <w:rFonts w:ascii="宋体" w:hAnsi="宋体" w:cs="宋体"/>
          <w:szCs w:val="28"/>
        </w:rPr>
      </w:pPr>
      <w:r>
        <w:rPr>
          <w:rFonts w:hint="eastAsia" w:ascii="宋体" w:hAnsi="宋体" w:cs="宋体"/>
          <w:color w:val="000000"/>
          <w:szCs w:val="28"/>
        </w:rPr>
        <w:t>性能验收试验达不到保证值，中标人应进行完善设计和配置直至到达性能保证值，由此发生的一切费用由中标人</w:t>
      </w:r>
      <w:r>
        <w:rPr>
          <w:rFonts w:hint="eastAsia" w:ascii="宋体" w:hAnsi="宋体" w:cs="宋体"/>
          <w:szCs w:val="28"/>
        </w:rPr>
        <w:t>负责。</w:t>
      </w:r>
    </w:p>
    <w:p>
      <w:pPr>
        <w:pStyle w:val="3"/>
        <w:numPr>
          <w:ilvl w:val="0"/>
          <w:numId w:val="1"/>
        </w:numPr>
        <w:spacing w:before="0" w:after="0" w:line="360" w:lineRule="auto"/>
        <w:rPr>
          <w:rFonts w:ascii="宋体" w:hAnsi="宋体" w:eastAsia="宋体" w:cs="宋体"/>
          <w:sz w:val="28"/>
          <w:szCs w:val="28"/>
        </w:rPr>
      </w:pPr>
      <w:bookmarkStart w:id="135" w:name="_Toc7753_WPSOffice_Level1"/>
      <w:r>
        <w:rPr>
          <w:rFonts w:hint="eastAsia" w:ascii="宋体" w:hAnsi="宋体" w:eastAsia="宋体" w:cs="宋体"/>
          <w:sz w:val="28"/>
          <w:szCs w:val="28"/>
        </w:rPr>
        <w:t>产品质量保证</w:t>
      </w:r>
      <w:bookmarkEnd w:id="135"/>
    </w:p>
    <w:p>
      <w:pPr>
        <w:numPr>
          <w:ilvl w:val="0"/>
          <w:numId w:val="32"/>
        </w:numPr>
        <w:adjustRightInd w:val="0"/>
        <w:snapToGrid w:val="0"/>
        <w:spacing w:line="360" w:lineRule="auto"/>
        <w:jc w:val="left"/>
        <w:rPr>
          <w:rFonts w:ascii="宋体" w:hAnsi="宋体" w:cs="宋体"/>
          <w:szCs w:val="28"/>
        </w:rPr>
      </w:pPr>
      <w:r>
        <w:rPr>
          <w:rFonts w:hint="eastAsia" w:ascii="宋体" w:hAnsi="宋体" w:cs="宋体"/>
          <w:szCs w:val="28"/>
        </w:rPr>
        <w:t xml:space="preserve">中标人应保证所提供的设备满足招标人安全、可靠运行的要求，并对喷水减温器、过热器、集箱、空气预热器、回料管、输灰管、电动葫芦、膨胀节、支吊装置、烟道 等各材料的设计、制造、供货、试验、装箱、发运、现场调试等过程全面负责。 </w:t>
      </w:r>
    </w:p>
    <w:p>
      <w:pPr>
        <w:numPr>
          <w:ilvl w:val="0"/>
          <w:numId w:val="32"/>
        </w:numPr>
        <w:adjustRightInd w:val="0"/>
        <w:snapToGrid w:val="0"/>
        <w:spacing w:line="360" w:lineRule="auto"/>
        <w:jc w:val="left"/>
        <w:rPr>
          <w:rFonts w:ascii="宋体" w:hAnsi="宋体" w:cs="宋体"/>
          <w:szCs w:val="28"/>
        </w:rPr>
      </w:pPr>
      <w:r>
        <w:rPr>
          <w:rFonts w:hint="eastAsia" w:ascii="宋体" w:hAnsi="宋体" w:cs="宋体"/>
          <w:szCs w:val="28"/>
        </w:rPr>
        <w:t xml:space="preserve">产品的设计制造和验收试验应遵照有关规范和标准，并满足本规范书的要求。 </w:t>
      </w:r>
    </w:p>
    <w:p>
      <w:pPr>
        <w:numPr>
          <w:ilvl w:val="0"/>
          <w:numId w:val="32"/>
        </w:numPr>
        <w:adjustRightInd w:val="0"/>
        <w:snapToGrid w:val="0"/>
        <w:spacing w:line="360" w:lineRule="auto"/>
        <w:jc w:val="left"/>
        <w:rPr>
          <w:rFonts w:ascii="宋体" w:hAnsi="宋体" w:cs="宋体"/>
          <w:szCs w:val="28"/>
        </w:rPr>
      </w:pPr>
      <w:r>
        <w:rPr>
          <w:rFonts w:hint="eastAsia" w:ascii="宋体" w:hAnsi="宋体" w:cs="宋体"/>
          <w:szCs w:val="28"/>
        </w:rPr>
        <w:t>产品运抵招标人现场后，中标人指派人员参加到货验收，如中标人未及时派人参加到货验收，应认可招标人的验收结果，如发现差缺件或产品质量问题，应及时予以解决并承担相应的责任和义务。</w:t>
      </w:r>
    </w:p>
    <w:p>
      <w:pPr>
        <w:numPr>
          <w:ilvl w:val="0"/>
          <w:numId w:val="32"/>
        </w:numPr>
        <w:adjustRightInd w:val="0"/>
        <w:snapToGrid w:val="0"/>
        <w:spacing w:line="360" w:lineRule="auto"/>
        <w:jc w:val="left"/>
        <w:rPr>
          <w:rFonts w:ascii="宋体" w:hAnsi="宋体" w:cs="宋体"/>
          <w:szCs w:val="28"/>
        </w:rPr>
      </w:pPr>
      <w:r>
        <w:rPr>
          <w:rFonts w:hint="eastAsia" w:ascii="宋体" w:hAnsi="宋体" w:cs="宋体"/>
          <w:szCs w:val="28"/>
        </w:rPr>
        <w:t>质保期为锅炉168小时试运行性能考核验收合格后12个月。在质量保证期内设备运行中发生问题，中标人应24小时提供免费咨询服务。故障后中标人检修及技术人员必须48小时内到达现场，如属质量问题应免费更换损坏的零部件，其费用由中标人自行负责。</w:t>
      </w:r>
    </w:p>
    <w:p>
      <w:pPr>
        <w:numPr>
          <w:ilvl w:val="0"/>
          <w:numId w:val="32"/>
        </w:numPr>
        <w:adjustRightInd w:val="0"/>
        <w:snapToGrid w:val="0"/>
        <w:spacing w:line="360" w:lineRule="auto"/>
        <w:jc w:val="left"/>
        <w:rPr>
          <w:rFonts w:ascii="宋体" w:hAnsi="宋体" w:cs="宋体"/>
          <w:szCs w:val="28"/>
        </w:rPr>
      </w:pPr>
      <w:r>
        <w:rPr>
          <w:rFonts w:hint="eastAsia" w:ascii="宋体" w:hAnsi="宋体" w:cs="宋体"/>
          <w:szCs w:val="28"/>
        </w:rPr>
        <w:t>中标人所加工生产的喷水减温器、集箱、过热器等承压部件应经超水压试验合格且随货附有水压试验合格证明。</w:t>
      </w:r>
    </w:p>
    <w:p>
      <w:pPr>
        <w:numPr>
          <w:ilvl w:val="0"/>
          <w:numId w:val="32"/>
        </w:numPr>
        <w:adjustRightInd w:val="0"/>
        <w:snapToGrid w:val="0"/>
        <w:spacing w:line="360" w:lineRule="auto"/>
        <w:jc w:val="left"/>
        <w:rPr>
          <w:rFonts w:ascii="宋体" w:hAnsi="宋体" w:cs="宋体"/>
          <w:szCs w:val="28"/>
        </w:rPr>
      </w:pPr>
      <w:r>
        <w:rPr>
          <w:rFonts w:hint="eastAsia" w:ascii="宋体" w:hAnsi="宋体" w:cs="宋体"/>
          <w:szCs w:val="28"/>
        </w:rPr>
        <w:t>中标人所加工生产的设备应保证在投运后的一年内不发生由于产品质量问题所导致的泄漏、爆管等安全责任事故和重大缺陷。</w:t>
      </w:r>
    </w:p>
    <w:p>
      <w:pPr>
        <w:numPr>
          <w:ilvl w:val="0"/>
          <w:numId w:val="32"/>
        </w:numPr>
        <w:adjustRightInd w:val="0"/>
        <w:snapToGrid w:val="0"/>
        <w:spacing w:line="360" w:lineRule="auto"/>
        <w:jc w:val="left"/>
        <w:rPr>
          <w:rFonts w:ascii="宋体" w:hAnsi="宋体" w:cs="宋体"/>
          <w:b/>
          <w:szCs w:val="28"/>
        </w:rPr>
      </w:pPr>
      <w:r>
        <w:rPr>
          <w:rFonts w:hint="eastAsia" w:ascii="宋体" w:hAnsi="宋体" w:cs="宋体"/>
          <w:b/>
          <w:szCs w:val="28"/>
        </w:rPr>
        <w:t>中标人供货时，所有锅炉承压部件必须要随附当地特检院出具的制造监检证书。</w:t>
      </w:r>
    </w:p>
    <w:p>
      <w:pPr>
        <w:pStyle w:val="3"/>
        <w:numPr>
          <w:ilvl w:val="0"/>
          <w:numId w:val="1"/>
        </w:numPr>
        <w:spacing w:before="0" w:after="0" w:line="360" w:lineRule="auto"/>
        <w:rPr>
          <w:rFonts w:ascii="宋体" w:hAnsi="宋体" w:eastAsia="宋体" w:cs="宋体"/>
          <w:sz w:val="28"/>
          <w:szCs w:val="28"/>
        </w:rPr>
      </w:pPr>
      <w:bookmarkStart w:id="136" w:name="_Toc295830334"/>
      <w:bookmarkStart w:id="137" w:name="_Toc295834406"/>
      <w:bookmarkStart w:id="138" w:name="_Toc295832509"/>
      <w:bookmarkStart w:id="139" w:name="_Toc295834149"/>
      <w:bookmarkStart w:id="140" w:name="_Toc295834373"/>
      <w:bookmarkStart w:id="141" w:name="_Toc295890003"/>
      <w:bookmarkStart w:id="142" w:name="_Toc295890227"/>
      <w:bookmarkStart w:id="143" w:name="_Toc303175317"/>
      <w:bookmarkStart w:id="144" w:name="_Toc26681"/>
      <w:r>
        <w:rPr>
          <w:rFonts w:hint="eastAsia" w:ascii="宋体" w:hAnsi="宋体" w:eastAsia="宋体" w:cs="宋体"/>
          <w:sz w:val="28"/>
          <w:szCs w:val="28"/>
        </w:rPr>
        <w:t xml:space="preserve"> </w:t>
      </w:r>
      <w:bookmarkEnd w:id="136"/>
      <w:bookmarkEnd w:id="137"/>
      <w:bookmarkEnd w:id="138"/>
      <w:bookmarkEnd w:id="139"/>
      <w:bookmarkEnd w:id="140"/>
      <w:bookmarkEnd w:id="141"/>
      <w:bookmarkEnd w:id="142"/>
      <w:bookmarkStart w:id="145" w:name="_Toc20282_WPSOffice_Level1"/>
      <w:r>
        <w:rPr>
          <w:rFonts w:hint="eastAsia" w:ascii="宋体" w:hAnsi="宋体" w:eastAsia="宋体" w:cs="宋体"/>
          <w:sz w:val="28"/>
          <w:szCs w:val="28"/>
        </w:rPr>
        <w:t>技术服务和联络</w:t>
      </w:r>
      <w:bookmarkEnd w:id="143"/>
      <w:bookmarkEnd w:id="144"/>
      <w:bookmarkEnd w:id="145"/>
    </w:p>
    <w:p>
      <w:pPr>
        <w:pStyle w:val="5"/>
        <w:numPr>
          <w:ilvl w:val="0"/>
          <w:numId w:val="33"/>
        </w:numPr>
        <w:spacing w:before="0" w:after="0" w:line="360" w:lineRule="auto"/>
        <w:rPr>
          <w:rFonts w:ascii="宋体" w:hAnsi="宋体" w:cs="宋体"/>
          <w:b w:val="0"/>
          <w:bCs/>
          <w:sz w:val="28"/>
          <w:szCs w:val="28"/>
        </w:rPr>
      </w:pPr>
      <w:bookmarkStart w:id="146" w:name="_Toc4526"/>
      <w:bookmarkStart w:id="147" w:name="_Toc303175318"/>
      <w:r>
        <w:rPr>
          <w:rFonts w:hint="eastAsia" w:ascii="宋体" w:hAnsi="宋体" w:cs="宋体"/>
          <w:b w:val="0"/>
          <w:bCs/>
          <w:sz w:val="28"/>
          <w:szCs w:val="28"/>
        </w:rPr>
        <w:t>技术服务</w:t>
      </w:r>
      <w:bookmarkEnd w:id="146"/>
      <w:bookmarkEnd w:id="147"/>
    </w:p>
    <w:p>
      <w:pPr>
        <w:pStyle w:val="5"/>
        <w:numPr>
          <w:ilvl w:val="0"/>
          <w:numId w:val="34"/>
        </w:numPr>
        <w:spacing w:before="0" w:after="0" w:line="360" w:lineRule="auto"/>
        <w:rPr>
          <w:rFonts w:ascii="宋体" w:hAnsi="宋体" w:cs="宋体"/>
          <w:b w:val="0"/>
          <w:bCs/>
          <w:sz w:val="28"/>
          <w:szCs w:val="28"/>
        </w:rPr>
      </w:pPr>
      <w:r>
        <w:rPr>
          <w:rFonts w:hint="eastAsia" w:ascii="宋体" w:hAnsi="宋体" w:cs="宋体"/>
          <w:b w:val="0"/>
          <w:bCs/>
          <w:sz w:val="28"/>
          <w:szCs w:val="28"/>
        </w:rPr>
        <w:t>中标人现场服务人员的目的是使所供设备安全、正常投运。现场服务计划见下表。如果此人日数不能满足项目需要，中标人要追加人日数，但招标人无须为此支付任何额外费用。</w:t>
      </w:r>
    </w:p>
    <w:p>
      <w:pPr>
        <w:pStyle w:val="4"/>
        <w:rPr>
          <w:szCs w:val="28"/>
        </w:rPr>
      </w:pPr>
    </w:p>
    <w:p>
      <w:pPr>
        <w:pStyle w:val="4"/>
        <w:rPr>
          <w:szCs w:val="28"/>
        </w:rPr>
      </w:pPr>
    </w:p>
    <w:p>
      <w:pPr>
        <w:pStyle w:val="36"/>
        <w:adjustRightInd/>
        <w:spacing w:line="360" w:lineRule="auto"/>
        <w:textAlignment w:val="auto"/>
        <w:rPr>
          <w:rFonts w:hAnsi="宋体" w:cs="宋体"/>
          <w:kern w:val="2"/>
          <w:sz w:val="28"/>
          <w:szCs w:val="28"/>
        </w:rPr>
      </w:pPr>
      <w:r>
        <w:rPr>
          <w:rFonts w:hint="eastAsia" w:hAnsi="宋体" w:cs="宋体"/>
          <w:kern w:val="2"/>
          <w:sz w:val="28"/>
          <w:szCs w:val="28"/>
        </w:rPr>
        <w:t>现场服务计划表</w:t>
      </w:r>
    </w:p>
    <w:tbl>
      <w:tblPr>
        <w:tblStyle w:val="1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0"/>
        <w:gridCol w:w="2850"/>
        <w:gridCol w:w="1260"/>
        <w:gridCol w:w="1170"/>
        <w:gridCol w:w="1170"/>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720" w:type="dxa"/>
            <w:vMerge w:val="restart"/>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s="宋体"/>
                <w:szCs w:val="28"/>
              </w:rPr>
            </w:pPr>
            <w:r>
              <w:rPr>
                <w:rFonts w:hint="eastAsia" w:ascii="宋体" w:hAnsi="宋体" w:cs="宋体"/>
                <w:szCs w:val="28"/>
              </w:rPr>
              <w:t>序号</w:t>
            </w:r>
          </w:p>
        </w:tc>
        <w:tc>
          <w:tcPr>
            <w:tcW w:w="2850" w:type="dxa"/>
            <w:vMerge w:val="restart"/>
            <w:tcBorders>
              <w:top w:val="single" w:color="auto" w:sz="6" w:space="0"/>
              <w:left w:val="nil"/>
              <w:bottom w:val="nil"/>
              <w:right w:val="single" w:color="auto" w:sz="6" w:space="0"/>
            </w:tcBorders>
            <w:vAlign w:val="center"/>
          </w:tcPr>
          <w:p>
            <w:pPr>
              <w:spacing w:line="360" w:lineRule="auto"/>
              <w:jc w:val="center"/>
              <w:rPr>
                <w:rFonts w:ascii="宋体" w:hAnsi="宋体" w:cs="宋体"/>
                <w:szCs w:val="28"/>
              </w:rPr>
            </w:pPr>
            <w:r>
              <w:rPr>
                <w:rFonts w:hint="eastAsia" w:ascii="宋体" w:hAnsi="宋体" w:cs="宋体"/>
                <w:szCs w:val="28"/>
              </w:rPr>
              <w:t>技术服务内容</w:t>
            </w:r>
          </w:p>
        </w:tc>
        <w:tc>
          <w:tcPr>
            <w:tcW w:w="1260" w:type="dxa"/>
            <w:vMerge w:val="restart"/>
            <w:tcBorders>
              <w:top w:val="single" w:color="auto" w:sz="6" w:space="0"/>
              <w:left w:val="nil"/>
              <w:bottom w:val="nil"/>
              <w:right w:val="single" w:color="auto" w:sz="6" w:space="0"/>
            </w:tcBorders>
            <w:vAlign w:val="center"/>
          </w:tcPr>
          <w:p>
            <w:pPr>
              <w:spacing w:line="360" w:lineRule="auto"/>
              <w:jc w:val="center"/>
              <w:rPr>
                <w:rFonts w:ascii="宋体" w:hAnsi="宋体" w:cs="宋体"/>
                <w:szCs w:val="28"/>
              </w:rPr>
            </w:pPr>
            <w:r>
              <w:rPr>
                <w:rFonts w:hint="eastAsia" w:ascii="宋体" w:hAnsi="宋体" w:cs="宋体"/>
                <w:szCs w:val="28"/>
              </w:rPr>
              <w:t>计划人日数</w:t>
            </w:r>
          </w:p>
        </w:tc>
        <w:tc>
          <w:tcPr>
            <w:tcW w:w="2340" w:type="dxa"/>
            <w:gridSpan w:val="2"/>
            <w:tcBorders>
              <w:top w:val="single" w:color="auto" w:sz="6" w:space="0"/>
              <w:left w:val="nil"/>
              <w:bottom w:val="single" w:color="auto" w:sz="6" w:space="0"/>
              <w:right w:val="nil"/>
            </w:tcBorders>
            <w:vAlign w:val="center"/>
          </w:tcPr>
          <w:p>
            <w:pPr>
              <w:spacing w:line="360" w:lineRule="auto"/>
              <w:jc w:val="center"/>
              <w:rPr>
                <w:rFonts w:ascii="宋体" w:hAnsi="宋体" w:cs="宋体"/>
                <w:szCs w:val="28"/>
              </w:rPr>
            </w:pPr>
            <w:r>
              <w:rPr>
                <w:rFonts w:hint="eastAsia" w:ascii="宋体" w:hAnsi="宋体" w:cs="宋体"/>
                <w:szCs w:val="28"/>
              </w:rPr>
              <w:t>派出人员构成</w:t>
            </w:r>
          </w:p>
        </w:tc>
        <w:tc>
          <w:tcPr>
            <w:tcW w:w="1650" w:type="dxa"/>
            <w:vMerge w:val="restart"/>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s="宋体"/>
                <w:szCs w:val="28"/>
              </w:rPr>
            </w:pPr>
            <w:r>
              <w:rPr>
                <w:rFonts w:hint="eastAsia" w:ascii="宋体" w:hAnsi="宋体" w:cs="宋体"/>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20" w:type="dxa"/>
            <w:vMerge w:val="continue"/>
            <w:tcBorders>
              <w:top w:val="nil"/>
              <w:left w:val="single" w:color="auto" w:sz="6" w:space="0"/>
              <w:bottom w:val="single" w:color="auto" w:sz="6" w:space="0"/>
              <w:right w:val="single" w:color="auto" w:sz="6" w:space="0"/>
            </w:tcBorders>
          </w:tcPr>
          <w:p>
            <w:pPr>
              <w:spacing w:line="360" w:lineRule="auto"/>
              <w:jc w:val="center"/>
              <w:rPr>
                <w:rFonts w:ascii="宋体" w:hAnsi="宋体" w:cs="宋体"/>
                <w:szCs w:val="28"/>
              </w:rPr>
            </w:pPr>
          </w:p>
        </w:tc>
        <w:tc>
          <w:tcPr>
            <w:tcW w:w="2850" w:type="dxa"/>
            <w:vMerge w:val="continue"/>
            <w:tcBorders>
              <w:top w:val="nil"/>
              <w:left w:val="nil"/>
              <w:bottom w:val="single" w:color="auto" w:sz="6" w:space="0"/>
              <w:right w:val="single" w:color="auto" w:sz="6" w:space="0"/>
            </w:tcBorders>
          </w:tcPr>
          <w:p>
            <w:pPr>
              <w:spacing w:line="360" w:lineRule="auto"/>
              <w:jc w:val="center"/>
              <w:rPr>
                <w:rFonts w:ascii="宋体" w:hAnsi="宋体" w:cs="宋体"/>
                <w:szCs w:val="28"/>
              </w:rPr>
            </w:pPr>
          </w:p>
        </w:tc>
        <w:tc>
          <w:tcPr>
            <w:tcW w:w="1260" w:type="dxa"/>
            <w:vMerge w:val="continue"/>
            <w:tcBorders>
              <w:top w:val="nil"/>
              <w:left w:val="nil"/>
              <w:bottom w:val="single" w:color="auto" w:sz="6" w:space="0"/>
              <w:right w:val="single" w:color="auto" w:sz="6" w:space="0"/>
            </w:tcBorders>
          </w:tcPr>
          <w:p>
            <w:pPr>
              <w:spacing w:line="360" w:lineRule="auto"/>
              <w:jc w:val="center"/>
              <w:rPr>
                <w:rFonts w:ascii="宋体" w:hAnsi="宋体" w:cs="宋体"/>
                <w:szCs w:val="28"/>
              </w:rPr>
            </w:pPr>
          </w:p>
        </w:tc>
        <w:tc>
          <w:tcPr>
            <w:tcW w:w="1170" w:type="dxa"/>
            <w:tcBorders>
              <w:top w:val="nil"/>
              <w:left w:val="nil"/>
            </w:tcBorders>
            <w:vAlign w:val="center"/>
          </w:tcPr>
          <w:p>
            <w:pPr>
              <w:spacing w:line="360" w:lineRule="auto"/>
              <w:jc w:val="center"/>
              <w:rPr>
                <w:rFonts w:ascii="宋体" w:hAnsi="宋体" w:cs="宋体"/>
                <w:szCs w:val="28"/>
              </w:rPr>
            </w:pPr>
            <w:r>
              <w:rPr>
                <w:rFonts w:hint="eastAsia" w:ascii="宋体" w:hAnsi="宋体" w:cs="宋体"/>
                <w:szCs w:val="28"/>
              </w:rPr>
              <w:t>职称</w:t>
            </w:r>
          </w:p>
        </w:tc>
        <w:tc>
          <w:tcPr>
            <w:tcW w:w="1170" w:type="dxa"/>
            <w:tcBorders>
              <w:top w:val="nil"/>
              <w:right w:val="nil"/>
            </w:tcBorders>
          </w:tcPr>
          <w:p>
            <w:pPr>
              <w:spacing w:line="360" w:lineRule="auto"/>
              <w:jc w:val="center"/>
              <w:rPr>
                <w:rFonts w:ascii="宋体" w:hAnsi="宋体" w:cs="宋体"/>
                <w:szCs w:val="28"/>
              </w:rPr>
            </w:pPr>
            <w:r>
              <w:rPr>
                <w:rFonts w:hint="eastAsia" w:ascii="宋体" w:hAnsi="宋体" w:cs="宋体"/>
                <w:szCs w:val="28"/>
              </w:rPr>
              <w:t>人数</w:t>
            </w:r>
          </w:p>
        </w:tc>
        <w:tc>
          <w:tcPr>
            <w:tcW w:w="1650" w:type="dxa"/>
            <w:vMerge w:val="continue"/>
            <w:tcBorders>
              <w:top w:val="nil"/>
              <w:left w:val="single" w:color="auto" w:sz="6" w:space="0"/>
              <w:bottom w:val="single" w:color="auto" w:sz="6" w:space="0"/>
              <w:right w:val="single" w:color="auto" w:sz="6" w:space="0"/>
            </w:tcBorders>
          </w:tcPr>
          <w:p>
            <w:pPr>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tcBorders>
              <w:top w:val="nil"/>
            </w:tcBorders>
            <w:vAlign w:val="center"/>
          </w:tcPr>
          <w:p>
            <w:pPr>
              <w:spacing w:line="360" w:lineRule="auto"/>
              <w:jc w:val="center"/>
              <w:rPr>
                <w:rFonts w:ascii="宋体" w:hAnsi="宋体" w:cs="宋体"/>
                <w:szCs w:val="28"/>
              </w:rPr>
            </w:pPr>
            <w:r>
              <w:rPr>
                <w:rFonts w:hint="eastAsia" w:ascii="宋体" w:hAnsi="宋体" w:cs="宋体"/>
                <w:szCs w:val="28"/>
              </w:rPr>
              <w:t>1</w:t>
            </w:r>
          </w:p>
        </w:tc>
        <w:tc>
          <w:tcPr>
            <w:tcW w:w="2850" w:type="dxa"/>
            <w:tcBorders>
              <w:top w:val="nil"/>
            </w:tcBorders>
            <w:vAlign w:val="center"/>
          </w:tcPr>
          <w:p>
            <w:pPr>
              <w:pStyle w:val="36"/>
              <w:adjustRightInd/>
              <w:spacing w:line="360" w:lineRule="auto"/>
              <w:textAlignment w:val="auto"/>
              <w:rPr>
                <w:rFonts w:hAnsi="宋体" w:cs="宋体"/>
                <w:kern w:val="2"/>
                <w:sz w:val="28"/>
                <w:szCs w:val="28"/>
              </w:rPr>
            </w:pPr>
            <w:r>
              <w:rPr>
                <w:rFonts w:hint="eastAsia" w:hAnsi="宋体" w:cs="宋体"/>
                <w:kern w:val="2"/>
                <w:sz w:val="28"/>
                <w:szCs w:val="28"/>
              </w:rPr>
              <w:t>安装</w:t>
            </w:r>
          </w:p>
        </w:tc>
        <w:tc>
          <w:tcPr>
            <w:tcW w:w="1260" w:type="dxa"/>
            <w:tcBorders>
              <w:top w:val="nil"/>
            </w:tcBorders>
            <w:vAlign w:val="bottom"/>
          </w:tcPr>
          <w:p>
            <w:pPr>
              <w:spacing w:line="360" w:lineRule="auto"/>
              <w:jc w:val="center"/>
              <w:rPr>
                <w:rFonts w:ascii="宋体" w:hAnsi="宋体" w:cs="宋体"/>
                <w:szCs w:val="28"/>
              </w:rPr>
            </w:pPr>
          </w:p>
        </w:tc>
        <w:tc>
          <w:tcPr>
            <w:tcW w:w="1170" w:type="dxa"/>
            <w:vAlign w:val="center"/>
          </w:tcPr>
          <w:p>
            <w:pPr>
              <w:spacing w:line="360" w:lineRule="auto"/>
              <w:jc w:val="center"/>
              <w:rPr>
                <w:rFonts w:ascii="宋体" w:hAnsi="宋体" w:cs="宋体"/>
                <w:szCs w:val="28"/>
              </w:rPr>
            </w:pPr>
          </w:p>
        </w:tc>
        <w:tc>
          <w:tcPr>
            <w:tcW w:w="1170" w:type="dxa"/>
            <w:vAlign w:val="center"/>
          </w:tcPr>
          <w:p>
            <w:pPr>
              <w:spacing w:line="360" w:lineRule="auto"/>
              <w:jc w:val="center"/>
              <w:rPr>
                <w:rFonts w:ascii="宋体" w:hAnsi="宋体" w:cs="宋体"/>
                <w:szCs w:val="28"/>
              </w:rPr>
            </w:pPr>
          </w:p>
        </w:tc>
        <w:tc>
          <w:tcPr>
            <w:tcW w:w="1650" w:type="dxa"/>
            <w:tcBorders>
              <w:top w:val="nil"/>
            </w:tcBorders>
          </w:tcPr>
          <w:p>
            <w:pPr>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tcBorders>
              <w:top w:val="nil"/>
              <w:bottom w:val="single" w:color="000000" w:sz="6" w:space="0"/>
            </w:tcBorders>
            <w:vAlign w:val="center"/>
          </w:tcPr>
          <w:p>
            <w:pPr>
              <w:spacing w:line="360" w:lineRule="auto"/>
              <w:jc w:val="center"/>
              <w:rPr>
                <w:rFonts w:ascii="宋体" w:hAnsi="宋体" w:cs="宋体"/>
                <w:szCs w:val="28"/>
              </w:rPr>
            </w:pPr>
            <w:r>
              <w:rPr>
                <w:rFonts w:hint="eastAsia" w:ascii="宋体" w:hAnsi="宋体" w:cs="宋体"/>
                <w:szCs w:val="28"/>
              </w:rPr>
              <w:t>2</w:t>
            </w:r>
          </w:p>
        </w:tc>
        <w:tc>
          <w:tcPr>
            <w:tcW w:w="2850" w:type="dxa"/>
            <w:tcBorders>
              <w:top w:val="nil"/>
              <w:bottom w:val="single" w:color="000000" w:sz="6" w:space="0"/>
            </w:tcBorders>
            <w:vAlign w:val="center"/>
          </w:tcPr>
          <w:p>
            <w:pPr>
              <w:spacing w:line="360" w:lineRule="auto"/>
              <w:jc w:val="center"/>
              <w:rPr>
                <w:rFonts w:ascii="宋体" w:hAnsi="宋体" w:cs="宋体"/>
                <w:szCs w:val="28"/>
              </w:rPr>
            </w:pPr>
            <w:r>
              <w:rPr>
                <w:rFonts w:hint="eastAsia" w:ascii="宋体" w:hAnsi="宋体" w:cs="宋体"/>
                <w:szCs w:val="28"/>
              </w:rPr>
              <w:t>调试</w:t>
            </w:r>
          </w:p>
        </w:tc>
        <w:tc>
          <w:tcPr>
            <w:tcW w:w="1260" w:type="dxa"/>
            <w:tcBorders>
              <w:top w:val="nil"/>
              <w:bottom w:val="single" w:color="000000" w:sz="6" w:space="0"/>
            </w:tcBorders>
            <w:vAlign w:val="center"/>
          </w:tcPr>
          <w:p>
            <w:pPr>
              <w:spacing w:line="360" w:lineRule="auto"/>
              <w:jc w:val="center"/>
              <w:rPr>
                <w:rFonts w:ascii="宋体" w:hAnsi="宋体" w:cs="宋体"/>
                <w:szCs w:val="28"/>
              </w:rPr>
            </w:pPr>
          </w:p>
        </w:tc>
        <w:tc>
          <w:tcPr>
            <w:tcW w:w="1170" w:type="dxa"/>
            <w:tcBorders>
              <w:bottom w:val="single" w:color="000000" w:sz="6" w:space="0"/>
            </w:tcBorders>
            <w:vAlign w:val="center"/>
          </w:tcPr>
          <w:p>
            <w:pPr>
              <w:spacing w:line="360" w:lineRule="auto"/>
              <w:jc w:val="center"/>
              <w:rPr>
                <w:rFonts w:ascii="宋体" w:hAnsi="宋体" w:cs="宋体"/>
                <w:szCs w:val="28"/>
              </w:rPr>
            </w:pPr>
          </w:p>
        </w:tc>
        <w:tc>
          <w:tcPr>
            <w:tcW w:w="1170" w:type="dxa"/>
            <w:tcBorders>
              <w:bottom w:val="single" w:color="000000" w:sz="6" w:space="0"/>
            </w:tcBorders>
            <w:vAlign w:val="center"/>
          </w:tcPr>
          <w:p>
            <w:pPr>
              <w:spacing w:line="360" w:lineRule="auto"/>
              <w:jc w:val="center"/>
              <w:rPr>
                <w:rFonts w:ascii="宋体" w:hAnsi="宋体" w:cs="宋体"/>
                <w:szCs w:val="28"/>
              </w:rPr>
            </w:pPr>
          </w:p>
        </w:tc>
        <w:tc>
          <w:tcPr>
            <w:tcW w:w="1650" w:type="dxa"/>
            <w:tcBorders>
              <w:top w:val="nil"/>
              <w:bottom w:val="single" w:color="000000" w:sz="6" w:space="0"/>
            </w:tcBorders>
          </w:tcPr>
          <w:p>
            <w:pPr>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tcBorders>
              <w:top w:val="nil"/>
              <w:bottom w:val="single" w:color="000000" w:sz="6" w:space="0"/>
            </w:tcBorders>
            <w:vAlign w:val="center"/>
          </w:tcPr>
          <w:p>
            <w:pPr>
              <w:spacing w:line="360" w:lineRule="auto"/>
              <w:jc w:val="center"/>
              <w:rPr>
                <w:rFonts w:ascii="宋体" w:hAnsi="宋体" w:cs="宋体"/>
                <w:szCs w:val="28"/>
              </w:rPr>
            </w:pPr>
            <w:r>
              <w:rPr>
                <w:rFonts w:hint="eastAsia" w:ascii="宋体" w:hAnsi="宋体" w:cs="宋体"/>
                <w:szCs w:val="28"/>
              </w:rPr>
              <w:t>3</w:t>
            </w:r>
          </w:p>
        </w:tc>
        <w:tc>
          <w:tcPr>
            <w:tcW w:w="2850" w:type="dxa"/>
            <w:tcBorders>
              <w:top w:val="nil"/>
              <w:bottom w:val="single" w:color="000000" w:sz="6" w:space="0"/>
            </w:tcBorders>
            <w:vAlign w:val="center"/>
          </w:tcPr>
          <w:p>
            <w:pPr>
              <w:spacing w:line="360" w:lineRule="auto"/>
              <w:jc w:val="center"/>
              <w:rPr>
                <w:rFonts w:ascii="宋体" w:hAnsi="宋体" w:cs="宋体"/>
                <w:szCs w:val="28"/>
              </w:rPr>
            </w:pPr>
            <w:r>
              <w:rPr>
                <w:rFonts w:hint="eastAsia" w:ascii="宋体" w:hAnsi="宋体" w:cs="宋体"/>
                <w:szCs w:val="28"/>
              </w:rPr>
              <w:t>性能试验</w:t>
            </w:r>
          </w:p>
        </w:tc>
        <w:tc>
          <w:tcPr>
            <w:tcW w:w="1260" w:type="dxa"/>
            <w:tcBorders>
              <w:top w:val="nil"/>
              <w:bottom w:val="single" w:color="000000" w:sz="6" w:space="0"/>
            </w:tcBorders>
            <w:vAlign w:val="center"/>
          </w:tcPr>
          <w:p>
            <w:pPr>
              <w:spacing w:line="360" w:lineRule="auto"/>
              <w:jc w:val="center"/>
              <w:rPr>
                <w:rFonts w:ascii="宋体" w:hAnsi="宋体" w:cs="宋体"/>
                <w:szCs w:val="28"/>
              </w:rPr>
            </w:pPr>
          </w:p>
        </w:tc>
        <w:tc>
          <w:tcPr>
            <w:tcW w:w="1170" w:type="dxa"/>
            <w:tcBorders>
              <w:bottom w:val="single" w:color="000000" w:sz="6" w:space="0"/>
            </w:tcBorders>
            <w:vAlign w:val="center"/>
          </w:tcPr>
          <w:p>
            <w:pPr>
              <w:spacing w:line="360" w:lineRule="auto"/>
              <w:jc w:val="center"/>
              <w:rPr>
                <w:rFonts w:ascii="宋体" w:hAnsi="宋体" w:cs="宋体"/>
                <w:szCs w:val="28"/>
              </w:rPr>
            </w:pPr>
          </w:p>
        </w:tc>
        <w:tc>
          <w:tcPr>
            <w:tcW w:w="1170" w:type="dxa"/>
            <w:tcBorders>
              <w:bottom w:val="single" w:color="000000" w:sz="6" w:space="0"/>
            </w:tcBorders>
            <w:vAlign w:val="center"/>
          </w:tcPr>
          <w:p>
            <w:pPr>
              <w:spacing w:line="360" w:lineRule="auto"/>
              <w:jc w:val="center"/>
              <w:rPr>
                <w:rFonts w:ascii="宋体" w:hAnsi="宋体" w:cs="宋体"/>
                <w:szCs w:val="28"/>
              </w:rPr>
            </w:pPr>
          </w:p>
        </w:tc>
        <w:tc>
          <w:tcPr>
            <w:tcW w:w="1650" w:type="dxa"/>
            <w:tcBorders>
              <w:top w:val="nil"/>
              <w:bottom w:val="single" w:color="000000" w:sz="6" w:space="0"/>
            </w:tcBorders>
          </w:tcPr>
          <w:p>
            <w:pPr>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tcBorders>
              <w:top w:val="nil"/>
              <w:bottom w:val="single" w:color="000000" w:sz="6" w:space="0"/>
            </w:tcBorders>
            <w:vAlign w:val="center"/>
          </w:tcPr>
          <w:p>
            <w:pPr>
              <w:spacing w:line="360" w:lineRule="auto"/>
              <w:jc w:val="center"/>
              <w:rPr>
                <w:rFonts w:ascii="宋体" w:hAnsi="宋体" w:cs="宋体"/>
                <w:szCs w:val="28"/>
              </w:rPr>
            </w:pPr>
            <w:r>
              <w:rPr>
                <w:rFonts w:hint="eastAsia" w:ascii="宋体" w:hAnsi="宋体" w:cs="宋体"/>
                <w:szCs w:val="28"/>
              </w:rPr>
              <w:t>4</w:t>
            </w:r>
          </w:p>
        </w:tc>
        <w:tc>
          <w:tcPr>
            <w:tcW w:w="2850" w:type="dxa"/>
            <w:tcBorders>
              <w:top w:val="nil"/>
              <w:bottom w:val="single" w:color="000000" w:sz="6" w:space="0"/>
            </w:tcBorders>
            <w:vAlign w:val="center"/>
          </w:tcPr>
          <w:p>
            <w:pPr>
              <w:spacing w:line="360" w:lineRule="auto"/>
              <w:jc w:val="center"/>
              <w:rPr>
                <w:rFonts w:ascii="宋体" w:hAnsi="宋体" w:cs="宋体"/>
                <w:szCs w:val="28"/>
              </w:rPr>
            </w:pPr>
            <w:r>
              <w:rPr>
                <w:rFonts w:hint="eastAsia" w:ascii="宋体" w:hAnsi="宋体" w:cs="宋体"/>
                <w:szCs w:val="28"/>
              </w:rPr>
              <w:t>交货验收</w:t>
            </w:r>
          </w:p>
        </w:tc>
        <w:tc>
          <w:tcPr>
            <w:tcW w:w="1260" w:type="dxa"/>
            <w:tcBorders>
              <w:top w:val="nil"/>
              <w:bottom w:val="single" w:color="000000" w:sz="6" w:space="0"/>
            </w:tcBorders>
            <w:vAlign w:val="center"/>
          </w:tcPr>
          <w:p>
            <w:pPr>
              <w:spacing w:line="360" w:lineRule="auto"/>
              <w:jc w:val="center"/>
              <w:rPr>
                <w:rFonts w:ascii="宋体" w:hAnsi="宋体" w:cs="宋体"/>
                <w:szCs w:val="28"/>
              </w:rPr>
            </w:pPr>
          </w:p>
        </w:tc>
        <w:tc>
          <w:tcPr>
            <w:tcW w:w="1170" w:type="dxa"/>
            <w:tcBorders>
              <w:bottom w:val="single" w:color="000000" w:sz="6" w:space="0"/>
            </w:tcBorders>
            <w:vAlign w:val="center"/>
          </w:tcPr>
          <w:p>
            <w:pPr>
              <w:spacing w:line="360" w:lineRule="auto"/>
              <w:jc w:val="center"/>
              <w:rPr>
                <w:rFonts w:ascii="宋体" w:hAnsi="宋体" w:cs="宋体"/>
                <w:szCs w:val="28"/>
              </w:rPr>
            </w:pPr>
          </w:p>
        </w:tc>
        <w:tc>
          <w:tcPr>
            <w:tcW w:w="1170" w:type="dxa"/>
            <w:tcBorders>
              <w:bottom w:val="single" w:color="000000" w:sz="6" w:space="0"/>
            </w:tcBorders>
            <w:vAlign w:val="center"/>
          </w:tcPr>
          <w:p>
            <w:pPr>
              <w:spacing w:line="360" w:lineRule="auto"/>
              <w:jc w:val="center"/>
              <w:rPr>
                <w:rFonts w:ascii="宋体" w:hAnsi="宋体" w:cs="宋体"/>
                <w:szCs w:val="28"/>
              </w:rPr>
            </w:pPr>
          </w:p>
        </w:tc>
        <w:tc>
          <w:tcPr>
            <w:tcW w:w="1650" w:type="dxa"/>
            <w:tcBorders>
              <w:top w:val="nil"/>
              <w:bottom w:val="single" w:color="000000" w:sz="6" w:space="0"/>
            </w:tcBorders>
          </w:tcPr>
          <w:p>
            <w:pPr>
              <w:spacing w:line="360" w:lineRule="auto"/>
              <w:jc w:val="center"/>
              <w:rPr>
                <w:rFonts w:ascii="宋体" w:hAnsi="宋体" w:cs="宋体"/>
                <w:szCs w:val="28"/>
              </w:rPr>
            </w:pPr>
          </w:p>
        </w:tc>
      </w:tr>
    </w:tbl>
    <w:p>
      <w:pPr>
        <w:pStyle w:val="5"/>
        <w:numPr>
          <w:ilvl w:val="0"/>
          <w:numId w:val="34"/>
        </w:numPr>
        <w:spacing w:before="0" w:after="0" w:line="360" w:lineRule="auto"/>
        <w:rPr>
          <w:rFonts w:ascii="宋体" w:hAnsi="宋体" w:cs="宋体"/>
          <w:b w:val="0"/>
          <w:bCs/>
          <w:sz w:val="28"/>
          <w:szCs w:val="28"/>
        </w:rPr>
      </w:pPr>
      <w:r>
        <w:rPr>
          <w:rFonts w:hint="eastAsia" w:ascii="宋体" w:hAnsi="宋体" w:cs="宋体"/>
          <w:b w:val="0"/>
          <w:bCs/>
          <w:sz w:val="28"/>
          <w:szCs w:val="28"/>
        </w:rPr>
        <w:t>中标人现场服务人员应具有下列资格</w:t>
      </w:r>
    </w:p>
    <w:p>
      <w:pPr>
        <w:pStyle w:val="5"/>
        <w:numPr>
          <w:ilvl w:val="0"/>
          <w:numId w:val="35"/>
        </w:numPr>
        <w:spacing w:before="0" w:after="0" w:line="360" w:lineRule="auto"/>
        <w:rPr>
          <w:rFonts w:ascii="宋体" w:hAnsi="宋体" w:cs="宋体"/>
          <w:b w:val="0"/>
          <w:bCs/>
          <w:sz w:val="28"/>
          <w:szCs w:val="28"/>
        </w:rPr>
      </w:pPr>
      <w:r>
        <w:rPr>
          <w:rFonts w:hint="eastAsia" w:ascii="宋体" w:hAnsi="宋体" w:cs="宋体"/>
          <w:b w:val="0"/>
          <w:bCs/>
          <w:sz w:val="28"/>
          <w:szCs w:val="28"/>
        </w:rPr>
        <w:t>遵守法纪，遵守现场的各项规章和制度。</w:t>
      </w:r>
    </w:p>
    <w:p>
      <w:pPr>
        <w:pStyle w:val="5"/>
        <w:numPr>
          <w:ilvl w:val="0"/>
          <w:numId w:val="35"/>
        </w:numPr>
        <w:spacing w:before="0" w:after="0" w:line="360" w:lineRule="auto"/>
        <w:rPr>
          <w:rFonts w:ascii="宋体" w:hAnsi="宋体" w:cs="宋体"/>
          <w:b w:val="0"/>
          <w:bCs/>
          <w:sz w:val="28"/>
          <w:szCs w:val="28"/>
        </w:rPr>
      </w:pPr>
      <w:r>
        <w:rPr>
          <w:rFonts w:hint="eastAsia" w:ascii="宋体" w:hAnsi="宋体" w:cs="宋体"/>
          <w:b w:val="0"/>
          <w:bCs/>
          <w:sz w:val="28"/>
          <w:szCs w:val="28"/>
        </w:rPr>
        <w:t>有较强的责任感和事业心，按时到位。</w:t>
      </w:r>
    </w:p>
    <w:p>
      <w:pPr>
        <w:pStyle w:val="5"/>
        <w:numPr>
          <w:ilvl w:val="0"/>
          <w:numId w:val="35"/>
        </w:numPr>
        <w:spacing w:before="0" w:after="0" w:line="360" w:lineRule="auto"/>
        <w:rPr>
          <w:rFonts w:ascii="宋体" w:hAnsi="宋体" w:cs="宋体"/>
          <w:b w:val="0"/>
          <w:bCs/>
          <w:sz w:val="28"/>
          <w:szCs w:val="28"/>
        </w:rPr>
      </w:pPr>
      <w:r>
        <w:rPr>
          <w:rFonts w:hint="eastAsia" w:ascii="宋体" w:hAnsi="宋体" w:cs="宋体"/>
          <w:b w:val="0"/>
          <w:bCs/>
          <w:sz w:val="28"/>
          <w:szCs w:val="28"/>
        </w:rPr>
        <w:t>了解合同设备的设计，熟悉其结构，有相同或相近机组的现场工作经验，能够正确地进行现场指导。</w:t>
      </w:r>
    </w:p>
    <w:p>
      <w:pPr>
        <w:pStyle w:val="5"/>
        <w:numPr>
          <w:ilvl w:val="0"/>
          <w:numId w:val="35"/>
        </w:numPr>
        <w:spacing w:before="0" w:after="0" w:line="360" w:lineRule="auto"/>
        <w:rPr>
          <w:rFonts w:ascii="宋体" w:hAnsi="宋体" w:cs="宋体"/>
          <w:b w:val="0"/>
          <w:bCs/>
          <w:sz w:val="28"/>
          <w:szCs w:val="28"/>
        </w:rPr>
      </w:pPr>
      <w:r>
        <w:rPr>
          <w:rFonts w:hint="eastAsia" w:ascii="宋体" w:hAnsi="宋体" w:cs="宋体"/>
          <w:b w:val="0"/>
          <w:bCs/>
          <w:sz w:val="28"/>
          <w:szCs w:val="28"/>
        </w:rPr>
        <w:t>身体健康，适应现场工作的条件。</w:t>
      </w:r>
    </w:p>
    <w:p>
      <w:pPr>
        <w:pStyle w:val="5"/>
        <w:numPr>
          <w:ilvl w:val="0"/>
          <w:numId w:val="35"/>
        </w:numPr>
        <w:spacing w:before="0" w:after="0" w:line="360" w:lineRule="auto"/>
        <w:rPr>
          <w:rFonts w:ascii="宋体" w:hAnsi="宋体" w:cs="宋体"/>
          <w:b w:val="0"/>
          <w:bCs/>
          <w:sz w:val="28"/>
          <w:szCs w:val="28"/>
        </w:rPr>
      </w:pPr>
      <w:r>
        <w:rPr>
          <w:rFonts w:hint="eastAsia" w:ascii="宋体" w:hAnsi="宋体" w:cs="宋体"/>
          <w:b w:val="0"/>
          <w:bCs/>
          <w:sz w:val="28"/>
          <w:szCs w:val="28"/>
        </w:rPr>
        <w:t>中标人须更换招标人认为不合格的投标人现场服务人员。</w:t>
      </w:r>
    </w:p>
    <w:p>
      <w:pPr>
        <w:pStyle w:val="5"/>
        <w:numPr>
          <w:ilvl w:val="0"/>
          <w:numId w:val="34"/>
        </w:numPr>
        <w:spacing w:before="0" w:after="0" w:line="360" w:lineRule="auto"/>
        <w:rPr>
          <w:rFonts w:ascii="宋体" w:hAnsi="宋体" w:cs="宋体"/>
          <w:b w:val="0"/>
          <w:bCs/>
          <w:sz w:val="28"/>
          <w:szCs w:val="28"/>
        </w:rPr>
      </w:pPr>
      <w:r>
        <w:rPr>
          <w:rFonts w:hint="eastAsia" w:ascii="宋体" w:hAnsi="宋体" w:cs="宋体"/>
          <w:b w:val="0"/>
          <w:bCs/>
          <w:sz w:val="28"/>
          <w:szCs w:val="28"/>
        </w:rPr>
        <w:t>中标人现场服务人员的职责</w:t>
      </w:r>
    </w:p>
    <w:p>
      <w:pPr>
        <w:pStyle w:val="5"/>
        <w:numPr>
          <w:ilvl w:val="0"/>
          <w:numId w:val="36"/>
        </w:numPr>
        <w:spacing w:before="0" w:after="0" w:line="360" w:lineRule="auto"/>
        <w:rPr>
          <w:rFonts w:ascii="宋体" w:hAnsi="宋体" w:cs="宋体"/>
          <w:b w:val="0"/>
          <w:bCs/>
          <w:sz w:val="28"/>
          <w:szCs w:val="28"/>
        </w:rPr>
      </w:pPr>
      <w:r>
        <w:rPr>
          <w:rFonts w:hint="eastAsia" w:ascii="宋体" w:hAnsi="宋体" w:cs="宋体"/>
          <w:b w:val="0"/>
          <w:bCs/>
          <w:sz w:val="28"/>
          <w:szCs w:val="28"/>
        </w:rPr>
        <w:t>提供合同范围内的总的技术服务和全面的合作，与招标人协商的基础上解决有关的技术和工作问题。</w:t>
      </w:r>
    </w:p>
    <w:p>
      <w:pPr>
        <w:pStyle w:val="5"/>
        <w:numPr>
          <w:ilvl w:val="0"/>
          <w:numId w:val="36"/>
        </w:numPr>
        <w:spacing w:before="0" w:after="0" w:line="360" w:lineRule="auto"/>
        <w:rPr>
          <w:rFonts w:ascii="宋体" w:hAnsi="宋体" w:cs="宋体"/>
          <w:b w:val="0"/>
          <w:bCs/>
          <w:sz w:val="28"/>
          <w:szCs w:val="28"/>
        </w:rPr>
      </w:pPr>
      <w:r>
        <w:rPr>
          <w:rFonts w:hint="eastAsia" w:ascii="宋体" w:hAnsi="宋体" w:cs="宋体"/>
          <w:b w:val="0"/>
          <w:bCs/>
          <w:sz w:val="28"/>
          <w:szCs w:val="28"/>
        </w:rPr>
        <w:t>中标人技术人员对技术文件、图纸、工艺流程表、设备性能和相关的注意事项等进行详细解释。</w:t>
      </w:r>
    </w:p>
    <w:p>
      <w:pPr>
        <w:pStyle w:val="5"/>
        <w:numPr>
          <w:ilvl w:val="0"/>
          <w:numId w:val="36"/>
        </w:numPr>
        <w:spacing w:before="0" w:after="0" w:line="360" w:lineRule="auto"/>
        <w:rPr>
          <w:rFonts w:ascii="宋体" w:hAnsi="宋体" w:cs="宋体"/>
          <w:b w:val="0"/>
          <w:bCs/>
          <w:sz w:val="28"/>
          <w:szCs w:val="28"/>
        </w:rPr>
      </w:pPr>
      <w:r>
        <w:rPr>
          <w:rFonts w:hint="eastAsia" w:ascii="宋体" w:hAnsi="宋体" w:cs="宋体"/>
          <w:b w:val="0"/>
          <w:bCs/>
          <w:sz w:val="28"/>
          <w:szCs w:val="28"/>
        </w:rPr>
        <w:t>中标人技术人员将为招标人提供合同范围内的完整和正确的技术服务及必要的示范确保合同内容能够正确实施。重要问题和技术问题将以书面或图纸形式提交。</w:t>
      </w:r>
    </w:p>
    <w:p>
      <w:pPr>
        <w:pStyle w:val="5"/>
        <w:numPr>
          <w:ilvl w:val="0"/>
          <w:numId w:val="36"/>
        </w:numPr>
        <w:spacing w:before="0" w:after="0" w:line="360" w:lineRule="auto"/>
        <w:rPr>
          <w:rFonts w:ascii="宋体" w:hAnsi="宋体" w:cs="宋体"/>
          <w:b w:val="0"/>
          <w:bCs/>
          <w:sz w:val="28"/>
          <w:szCs w:val="28"/>
        </w:rPr>
      </w:pPr>
      <w:r>
        <w:rPr>
          <w:rFonts w:hint="eastAsia" w:ascii="宋体" w:hAnsi="宋体" w:cs="宋体"/>
          <w:b w:val="0"/>
          <w:bCs/>
          <w:sz w:val="28"/>
          <w:szCs w:val="28"/>
        </w:rPr>
        <w:t>中标人技术人员将在设计、施工、安装、调试、生产、设备运行和维护、分析和测试等方面协助培训招标人。</w:t>
      </w:r>
    </w:p>
    <w:p>
      <w:pPr>
        <w:pStyle w:val="5"/>
        <w:numPr>
          <w:ilvl w:val="0"/>
          <w:numId w:val="36"/>
        </w:numPr>
        <w:spacing w:before="0" w:after="0" w:line="360" w:lineRule="auto"/>
        <w:rPr>
          <w:rFonts w:ascii="宋体" w:hAnsi="宋体" w:cs="宋体"/>
          <w:b w:val="0"/>
          <w:bCs/>
          <w:sz w:val="28"/>
          <w:szCs w:val="28"/>
        </w:rPr>
      </w:pPr>
      <w:r>
        <w:rPr>
          <w:rFonts w:hint="eastAsia" w:ascii="宋体" w:hAnsi="宋体" w:cs="宋体"/>
          <w:b w:val="0"/>
          <w:bCs/>
          <w:sz w:val="28"/>
          <w:szCs w:val="28"/>
        </w:rPr>
        <w:t>中标人对其现场服务人员的一切行为负全部责任。</w:t>
      </w:r>
    </w:p>
    <w:p>
      <w:pPr>
        <w:pStyle w:val="5"/>
        <w:numPr>
          <w:ilvl w:val="0"/>
          <w:numId w:val="36"/>
        </w:numPr>
        <w:spacing w:before="0" w:after="0" w:line="360" w:lineRule="auto"/>
        <w:rPr>
          <w:rFonts w:ascii="宋体" w:hAnsi="宋体" w:cs="宋体"/>
          <w:b w:val="0"/>
          <w:bCs/>
          <w:sz w:val="28"/>
          <w:szCs w:val="28"/>
        </w:rPr>
      </w:pPr>
      <w:r>
        <w:rPr>
          <w:rFonts w:hint="eastAsia" w:ascii="宋体" w:hAnsi="宋体" w:cs="宋体"/>
          <w:b w:val="0"/>
          <w:bCs/>
          <w:sz w:val="28"/>
          <w:szCs w:val="28"/>
        </w:rPr>
        <w:t>中标人现场服务人员的正常来去和更换应事先与招标人协商。</w:t>
      </w:r>
    </w:p>
    <w:p>
      <w:pPr>
        <w:pStyle w:val="5"/>
        <w:numPr>
          <w:ilvl w:val="0"/>
          <w:numId w:val="34"/>
        </w:numPr>
        <w:spacing w:before="0" w:after="0" w:line="360" w:lineRule="auto"/>
        <w:rPr>
          <w:rFonts w:ascii="宋体" w:hAnsi="宋体" w:cs="宋体"/>
          <w:b w:val="0"/>
          <w:bCs/>
          <w:sz w:val="28"/>
          <w:szCs w:val="28"/>
        </w:rPr>
      </w:pPr>
      <w:r>
        <w:rPr>
          <w:rFonts w:hint="eastAsia" w:ascii="宋体" w:hAnsi="宋体" w:cs="宋体"/>
          <w:b w:val="0"/>
          <w:bCs/>
          <w:sz w:val="28"/>
          <w:szCs w:val="28"/>
        </w:rPr>
        <w:tab/>
      </w:r>
      <w:r>
        <w:rPr>
          <w:rFonts w:hint="eastAsia" w:ascii="宋体" w:hAnsi="宋体" w:cs="宋体"/>
          <w:b w:val="0"/>
          <w:bCs/>
          <w:sz w:val="28"/>
          <w:szCs w:val="28"/>
        </w:rPr>
        <w:t>招标人的义务</w:t>
      </w:r>
    </w:p>
    <w:p>
      <w:pPr>
        <w:spacing w:line="360" w:lineRule="auto"/>
        <w:ind w:firstLine="560" w:firstLineChars="200"/>
        <w:rPr>
          <w:rFonts w:ascii="宋体" w:hAnsi="宋体" w:cs="宋体"/>
          <w:szCs w:val="28"/>
        </w:rPr>
      </w:pPr>
      <w:r>
        <w:rPr>
          <w:rFonts w:hint="eastAsia" w:ascii="宋体" w:hAnsi="宋体" w:cs="宋体"/>
          <w:szCs w:val="28"/>
        </w:rPr>
        <w:t>招标人要配合中标人现场服务人员的工作，并在生活、交通和通讯上提供投标人方便。</w:t>
      </w:r>
    </w:p>
    <w:p>
      <w:pPr>
        <w:spacing w:line="360" w:lineRule="auto"/>
        <w:ind w:firstLine="560" w:firstLineChars="200"/>
        <w:rPr>
          <w:rFonts w:ascii="宋体" w:hAnsi="宋体" w:cs="宋体"/>
          <w:szCs w:val="28"/>
        </w:rPr>
      </w:pPr>
    </w:p>
    <w:p>
      <w:pPr>
        <w:pStyle w:val="5"/>
        <w:numPr>
          <w:ilvl w:val="0"/>
          <w:numId w:val="33"/>
        </w:numPr>
        <w:spacing w:before="0" w:after="0" w:line="360" w:lineRule="auto"/>
        <w:rPr>
          <w:rFonts w:ascii="宋体" w:hAnsi="宋体" w:cs="宋体"/>
          <w:b w:val="0"/>
          <w:bCs/>
          <w:sz w:val="28"/>
          <w:szCs w:val="28"/>
        </w:rPr>
      </w:pPr>
      <w:bookmarkStart w:id="148" w:name="_Toc27312"/>
      <w:bookmarkStart w:id="149" w:name="_Toc303175319"/>
      <w:r>
        <w:rPr>
          <w:rFonts w:hint="eastAsia" w:ascii="宋体" w:hAnsi="宋体" w:cs="宋体"/>
          <w:b w:val="0"/>
          <w:bCs/>
          <w:sz w:val="28"/>
          <w:szCs w:val="28"/>
        </w:rPr>
        <w:t>培训</w:t>
      </w:r>
      <w:bookmarkEnd w:id="148"/>
      <w:bookmarkEnd w:id="149"/>
    </w:p>
    <w:p>
      <w:pPr>
        <w:pStyle w:val="5"/>
        <w:numPr>
          <w:ilvl w:val="0"/>
          <w:numId w:val="37"/>
        </w:numPr>
        <w:spacing w:before="0" w:after="0" w:line="360" w:lineRule="auto"/>
        <w:rPr>
          <w:rFonts w:ascii="宋体" w:hAnsi="宋体" w:cs="宋体"/>
          <w:b w:val="0"/>
          <w:bCs/>
          <w:sz w:val="28"/>
          <w:szCs w:val="28"/>
        </w:rPr>
      </w:pPr>
      <w:r>
        <w:rPr>
          <w:rFonts w:hint="eastAsia" w:ascii="宋体" w:hAnsi="宋体" w:cs="宋体"/>
          <w:b w:val="0"/>
          <w:bCs/>
          <w:sz w:val="28"/>
          <w:szCs w:val="28"/>
        </w:rPr>
        <w:t>为使合同设备能正常安装、调试、运行、维护及检修，中标人有责任提供相应的技术培训。培训内容应与项目进度相一致。</w:t>
      </w:r>
    </w:p>
    <w:p>
      <w:pPr>
        <w:pStyle w:val="5"/>
        <w:numPr>
          <w:ilvl w:val="0"/>
          <w:numId w:val="37"/>
        </w:numPr>
        <w:spacing w:before="0" w:after="0" w:line="360" w:lineRule="auto"/>
        <w:rPr>
          <w:rFonts w:ascii="宋体" w:hAnsi="宋体" w:cs="宋体"/>
          <w:b w:val="0"/>
          <w:bCs/>
          <w:sz w:val="28"/>
          <w:szCs w:val="28"/>
        </w:rPr>
      </w:pPr>
      <w:r>
        <w:rPr>
          <w:rFonts w:hint="eastAsia" w:ascii="宋体" w:hAnsi="宋体" w:cs="宋体"/>
          <w:b w:val="0"/>
          <w:bCs/>
          <w:sz w:val="28"/>
          <w:szCs w:val="28"/>
        </w:rPr>
        <w:t>培训计划和内容由投标人在报价文件中列出。</w:t>
      </w:r>
    </w:p>
    <w:tbl>
      <w:tblPr>
        <w:tblStyle w:val="1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0"/>
        <w:gridCol w:w="2197"/>
        <w:gridCol w:w="1439"/>
        <w:gridCol w:w="1141"/>
        <w:gridCol w:w="1141"/>
        <w:gridCol w:w="879"/>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7" w:hRule="atLeast"/>
        </w:trPr>
        <w:tc>
          <w:tcPr>
            <w:tcW w:w="730" w:type="dxa"/>
            <w:vMerge w:val="restart"/>
            <w:vAlign w:val="center"/>
          </w:tcPr>
          <w:p>
            <w:pPr>
              <w:spacing w:line="360" w:lineRule="auto"/>
              <w:jc w:val="center"/>
              <w:rPr>
                <w:rFonts w:ascii="宋体" w:hAnsi="宋体" w:cs="宋体"/>
                <w:szCs w:val="28"/>
              </w:rPr>
            </w:pPr>
            <w:r>
              <w:rPr>
                <w:rFonts w:hint="eastAsia" w:ascii="宋体" w:hAnsi="宋体" w:cs="宋体"/>
                <w:szCs w:val="28"/>
              </w:rPr>
              <w:t>序号</w:t>
            </w:r>
          </w:p>
        </w:tc>
        <w:tc>
          <w:tcPr>
            <w:tcW w:w="2197" w:type="dxa"/>
            <w:vMerge w:val="restart"/>
            <w:vAlign w:val="center"/>
          </w:tcPr>
          <w:p>
            <w:pPr>
              <w:spacing w:line="360" w:lineRule="auto"/>
              <w:jc w:val="center"/>
              <w:rPr>
                <w:rFonts w:ascii="宋体" w:hAnsi="宋体" w:cs="宋体"/>
                <w:szCs w:val="28"/>
              </w:rPr>
            </w:pPr>
            <w:r>
              <w:rPr>
                <w:rFonts w:hint="eastAsia" w:ascii="宋体" w:hAnsi="宋体" w:cs="宋体"/>
                <w:szCs w:val="28"/>
              </w:rPr>
              <w:t>培训内容</w:t>
            </w:r>
          </w:p>
        </w:tc>
        <w:tc>
          <w:tcPr>
            <w:tcW w:w="1439" w:type="dxa"/>
            <w:vMerge w:val="restart"/>
            <w:vAlign w:val="center"/>
          </w:tcPr>
          <w:p>
            <w:pPr>
              <w:pStyle w:val="36"/>
              <w:adjustRightInd/>
              <w:spacing w:line="360" w:lineRule="auto"/>
              <w:textAlignment w:val="auto"/>
              <w:rPr>
                <w:rFonts w:hAnsi="宋体" w:cs="宋体"/>
                <w:kern w:val="2"/>
                <w:sz w:val="28"/>
                <w:szCs w:val="28"/>
              </w:rPr>
            </w:pPr>
            <w:r>
              <w:rPr>
                <w:rFonts w:hint="eastAsia" w:hAnsi="宋体" w:cs="宋体"/>
                <w:kern w:val="2"/>
                <w:sz w:val="28"/>
                <w:szCs w:val="28"/>
              </w:rPr>
              <w:t>计划人日数</w:t>
            </w:r>
          </w:p>
        </w:tc>
        <w:tc>
          <w:tcPr>
            <w:tcW w:w="2282" w:type="dxa"/>
            <w:gridSpan w:val="2"/>
            <w:vAlign w:val="center"/>
          </w:tcPr>
          <w:p>
            <w:pPr>
              <w:spacing w:line="360" w:lineRule="auto"/>
              <w:jc w:val="center"/>
              <w:rPr>
                <w:rFonts w:ascii="宋体" w:hAnsi="宋体" w:cs="宋体"/>
                <w:szCs w:val="28"/>
              </w:rPr>
            </w:pPr>
            <w:r>
              <w:rPr>
                <w:rFonts w:hint="eastAsia" w:ascii="宋体" w:hAnsi="宋体" w:cs="宋体"/>
                <w:szCs w:val="28"/>
              </w:rPr>
              <w:t>培训教师构成</w:t>
            </w:r>
          </w:p>
        </w:tc>
        <w:tc>
          <w:tcPr>
            <w:tcW w:w="879" w:type="dxa"/>
            <w:vMerge w:val="restart"/>
            <w:vAlign w:val="center"/>
          </w:tcPr>
          <w:p>
            <w:pPr>
              <w:spacing w:line="360" w:lineRule="auto"/>
              <w:jc w:val="center"/>
              <w:rPr>
                <w:rFonts w:ascii="宋体" w:hAnsi="宋体" w:cs="宋体"/>
                <w:szCs w:val="28"/>
              </w:rPr>
            </w:pPr>
            <w:r>
              <w:rPr>
                <w:rFonts w:hint="eastAsia" w:ascii="宋体" w:hAnsi="宋体" w:cs="宋体"/>
                <w:szCs w:val="28"/>
              </w:rPr>
              <w:t>地点</w:t>
            </w:r>
          </w:p>
        </w:tc>
        <w:tc>
          <w:tcPr>
            <w:tcW w:w="1601" w:type="dxa"/>
            <w:vMerge w:val="restart"/>
            <w:vAlign w:val="center"/>
          </w:tcPr>
          <w:p>
            <w:pPr>
              <w:spacing w:line="360" w:lineRule="auto"/>
              <w:jc w:val="center"/>
              <w:rPr>
                <w:rFonts w:ascii="宋体" w:hAnsi="宋体" w:cs="宋体"/>
                <w:szCs w:val="28"/>
              </w:rPr>
            </w:pPr>
            <w:r>
              <w:rPr>
                <w:rFonts w:hint="eastAsia" w:ascii="宋体" w:hAnsi="宋体" w:cs="宋体"/>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30" w:type="dxa"/>
            <w:vMerge w:val="continue"/>
          </w:tcPr>
          <w:p>
            <w:pPr>
              <w:spacing w:line="360" w:lineRule="auto"/>
              <w:jc w:val="center"/>
              <w:rPr>
                <w:rFonts w:ascii="宋体" w:hAnsi="宋体" w:cs="宋体"/>
                <w:szCs w:val="28"/>
              </w:rPr>
            </w:pPr>
          </w:p>
        </w:tc>
        <w:tc>
          <w:tcPr>
            <w:tcW w:w="2197" w:type="dxa"/>
            <w:vMerge w:val="continue"/>
          </w:tcPr>
          <w:p>
            <w:pPr>
              <w:spacing w:line="360" w:lineRule="auto"/>
              <w:jc w:val="center"/>
              <w:rPr>
                <w:rFonts w:ascii="宋体" w:hAnsi="宋体" w:cs="宋体"/>
                <w:szCs w:val="28"/>
              </w:rPr>
            </w:pPr>
          </w:p>
        </w:tc>
        <w:tc>
          <w:tcPr>
            <w:tcW w:w="1439" w:type="dxa"/>
            <w:vMerge w:val="continue"/>
          </w:tcPr>
          <w:p>
            <w:pPr>
              <w:spacing w:line="360" w:lineRule="auto"/>
              <w:jc w:val="center"/>
              <w:rPr>
                <w:rFonts w:ascii="宋体" w:hAnsi="宋体" w:cs="宋体"/>
                <w:szCs w:val="28"/>
              </w:rPr>
            </w:pPr>
          </w:p>
        </w:tc>
        <w:tc>
          <w:tcPr>
            <w:tcW w:w="1141" w:type="dxa"/>
            <w:vAlign w:val="center"/>
          </w:tcPr>
          <w:p>
            <w:pPr>
              <w:spacing w:line="360" w:lineRule="auto"/>
              <w:jc w:val="center"/>
              <w:rPr>
                <w:rFonts w:ascii="宋体" w:hAnsi="宋体" w:cs="宋体"/>
                <w:szCs w:val="28"/>
              </w:rPr>
            </w:pPr>
            <w:r>
              <w:rPr>
                <w:rFonts w:hint="eastAsia" w:ascii="宋体" w:hAnsi="宋体" w:cs="宋体"/>
                <w:szCs w:val="28"/>
              </w:rPr>
              <w:t>职称</w:t>
            </w:r>
          </w:p>
        </w:tc>
        <w:tc>
          <w:tcPr>
            <w:tcW w:w="1141" w:type="dxa"/>
          </w:tcPr>
          <w:p>
            <w:pPr>
              <w:spacing w:line="360" w:lineRule="auto"/>
              <w:jc w:val="center"/>
              <w:rPr>
                <w:rFonts w:ascii="宋体" w:hAnsi="宋体" w:cs="宋体"/>
                <w:szCs w:val="28"/>
              </w:rPr>
            </w:pPr>
            <w:r>
              <w:rPr>
                <w:rFonts w:hint="eastAsia" w:ascii="宋体" w:hAnsi="宋体" w:cs="宋体"/>
                <w:szCs w:val="28"/>
              </w:rPr>
              <w:t>人数</w:t>
            </w:r>
          </w:p>
        </w:tc>
        <w:tc>
          <w:tcPr>
            <w:tcW w:w="879" w:type="dxa"/>
            <w:vMerge w:val="continue"/>
          </w:tcPr>
          <w:p>
            <w:pPr>
              <w:spacing w:line="360" w:lineRule="auto"/>
              <w:jc w:val="center"/>
              <w:rPr>
                <w:rFonts w:ascii="宋体" w:hAnsi="宋体" w:cs="宋体"/>
                <w:szCs w:val="28"/>
              </w:rPr>
            </w:pPr>
          </w:p>
        </w:tc>
        <w:tc>
          <w:tcPr>
            <w:tcW w:w="1601" w:type="dxa"/>
            <w:vMerge w:val="continue"/>
            <w:vAlign w:val="center"/>
          </w:tcPr>
          <w:p>
            <w:pPr>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30" w:type="dxa"/>
            <w:vAlign w:val="center"/>
          </w:tcPr>
          <w:p>
            <w:pPr>
              <w:spacing w:line="360" w:lineRule="auto"/>
              <w:jc w:val="center"/>
              <w:rPr>
                <w:rFonts w:ascii="宋体" w:hAnsi="宋体" w:cs="宋体"/>
                <w:szCs w:val="28"/>
              </w:rPr>
            </w:pPr>
            <w:r>
              <w:rPr>
                <w:rFonts w:hint="eastAsia" w:ascii="宋体" w:hAnsi="宋体" w:cs="宋体"/>
                <w:szCs w:val="28"/>
              </w:rPr>
              <w:t>1</w:t>
            </w:r>
          </w:p>
        </w:tc>
        <w:tc>
          <w:tcPr>
            <w:tcW w:w="2197" w:type="dxa"/>
            <w:vAlign w:val="center"/>
          </w:tcPr>
          <w:p>
            <w:pPr>
              <w:spacing w:line="360" w:lineRule="auto"/>
              <w:jc w:val="center"/>
              <w:rPr>
                <w:rFonts w:ascii="宋体" w:hAnsi="宋体" w:cs="宋体"/>
                <w:szCs w:val="28"/>
              </w:rPr>
            </w:pPr>
          </w:p>
        </w:tc>
        <w:tc>
          <w:tcPr>
            <w:tcW w:w="1439" w:type="dxa"/>
            <w:vAlign w:val="center"/>
          </w:tcPr>
          <w:p>
            <w:pPr>
              <w:spacing w:line="360" w:lineRule="auto"/>
              <w:jc w:val="center"/>
              <w:rPr>
                <w:rFonts w:ascii="宋体" w:hAnsi="宋体" w:cs="宋体"/>
                <w:szCs w:val="28"/>
              </w:rPr>
            </w:pPr>
          </w:p>
        </w:tc>
        <w:tc>
          <w:tcPr>
            <w:tcW w:w="1141" w:type="dxa"/>
            <w:vAlign w:val="center"/>
          </w:tcPr>
          <w:p>
            <w:pPr>
              <w:spacing w:line="360" w:lineRule="auto"/>
              <w:jc w:val="center"/>
              <w:rPr>
                <w:rFonts w:ascii="宋体" w:hAnsi="宋体" w:cs="宋体"/>
                <w:szCs w:val="28"/>
              </w:rPr>
            </w:pPr>
          </w:p>
        </w:tc>
        <w:tc>
          <w:tcPr>
            <w:tcW w:w="1141" w:type="dxa"/>
            <w:vAlign w:val="center"/>
          </w:tcPr>
          <w:p>
            <w:pPr>
              <w:spacing w:line="360" w:lineRule="auto"/>
              <w:jc w:val="center"/>
              <w:rPr>
                <w:rFonts w:ascii="宋体" w:hAnsi="宋体" w:cs="宋体"/>
                <w:szCs w:val="28"/>
              </w:rPr>
            </w:pPr>
          </w:p>
        </w:tc>
        <w:tc>
          <w:tcPr>
            <w:tcW w:w="879" w:type="dxa"/>
            <w:vAlign w:val="center"/>
          </w:tcPr>
          <w:p>
            <w:pPr>
              <w:spacing w:line="360" w:lineRule="auto"/>
              <w:jc w:val="center"/>
              <w:rPr>
                <w:rFonts w:ascii="宋体" w:hAnsi="宋体" w:cs="宋体"/>
                <w:szCs w:val="28"/>
              </w:rPr>
            </w:pPr>
          </w:p>
        </w:tc>
        <w:tc>
          <w:tcPr>
            <w:tcW w:w="1601" w:type="dxa"/>
            <w:vAlign w:val="center"/>
          </w:tcPr>
          <w:p>
            <w:pPr>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30" w:type="dxa"/>
            <w:vAlign w:val="center"/>
          </w:tcPr>
          <w:p>
            <w:pPr>
              <w:spacing w:line="360" w:lineRule="auto"/>
              <w:jc w:val="center"/>
              <w:rPr>
                <w:rFonts w:ascii="宋体" w:hAnsi="宋体" w:cs="宋体"/>
                <w:szCs w:val="28"/>
              </w:rPr>
            </w:pPr>
            <w:r>
              <w:rPr>
                <w:rFonts w:hint="eastAsia" w:ascii="宋体" w:hAnsi="宋体" w:cs="宋体"/>
                <w:szCs w:val="28"/>
              </w:rPr>
              <w:t>2</w:t>
            </w:r>
          </w:p>
        </w:tc>
        <w:tc>
          <w:tcPr>
            <w:tcW w:w="2197" w:type="dxa"/>
            <w:vAlign w:val="center"/>
          </w:tcPr>
          <w:p>
            <w:pPr>
              <w:spacing w:line="360" w:lineRule="auto"/>
              <w:jc w:val="center"/>
              <w:rPr>
                <w:rFonts w:ascii="宋体" w:hAnsi="宋体" w:cs="宋体"/>
                <w:szCs w:val="28"/>
              </w:rPr>
            </w:pPr>
          </w:p>
        </w:tc>
        <w:tc>
          <w:tcPr>
            <w:tcW w:w="1439" w:type="dxa"/>
            <w:vAlign w:val="center"/>
          </w:tcPr>
          <w:p>
            <w:pPr>
              <w:spacing w:line="360" w:lineRule="auto"/>
              <w:jc w:val="center"/>
              <w:rPr>
                <w:rFonts w:ascii="宋体" w:hAnsi="宋体" w:cs="宋体"/>
                <w:szCs w:val="28"/>
              </w:rPr>
            </w:pPr>
          </w:p>
        </w:tc>
        <w:tc>
          <w:tcPr>
            <w:tcW w:w="1141" w:type="dxa"/>
            <w:vAlign w:val="center"/>
          </w:tcPr>
          <w:p>
            <w:pPr>
              <w:spacing w:line="360" w:lineRule="auto"/>
              <w:jc w:val="center"/>
              <w:rPr>
                <w:rFonts w:ascii="宋体" w:hAnsi="宋体" w:cs="宋体"/>
                <w:szCs w:val="28"/>
              </w:rPr>
            </w:pPr>
          </w:p>
        </w:tc>
        <w:tc>
          <w:tcPr>
            <w:tcW w:w="1141" w:type="dxa"/>
            <w:vAlign w:val="center"/>
          </w:tcPr>
          <w:p>
            <w:pPr>
              <w:spacing w:line="360" w:lineRule="auto"/>
              <w:jc w:val="center"/>
              <w:rPr>
                <w:rFonts w:ascii="宋体" w:hAnsi="宋体" w:cs="宋体"/>
                <w:szCs w:val="28"/>
              </w:rPr>
            </w:pPr>
          </w:p>
        </w:tc>
        <w:tc>
          <w:tcPr>
            <w:tcW w:w="879" w:type="dxa"/>
            <w:vAlign w:val="center"/>
          </w:tcPr>
          <w:p>
            <w:pPr>
              <w:spacing w:line="360" w:lineRule="auto"/>
              <w:jc w:val="center"/>
              <w:rPr>
                <w:rFonts w:ascii="宋体" w:hAnsi="宋体" w:cs="宋体"/>
                <w:szCs w:val="28"/>
              </w:rPr>
            </w:pPr>
          </w:p>
        </w:tc>
        <w:tc>
          <w:tcPr>
            <w:tcW w:w="1601" w:type="dxa"/>
            <w:vAlign w:val="center"/>
          </w:tcPr>
          <w:p>
            <w:pPr>
              <w:spacing w:line="360" w:lineRule="auto"/>
              <w:jc w:val="center"/>
              <w:rPr>
                <w:rFonts w:ascii="宋体" w:hAnsi="宋体" w:cs="宋体"/>
                <w:szCs w:val="28"/>
              </w:rPr>
            </w:pPr>
          </w:p>
        </w:tc>
      </w:tr>
    </w:tbl>
    <w:p>
      <w:pPr>
        <w:pStyle w:val="5"/>
        <w:numPr>
          <w:ilvl w:val="0"/>
          <w:numId w:val="37"/>
        </w:numPr>
        <w:spacing w:before="0" w:after="0" w:line="360" w:lineRule="auto"/>
        <w:rPr>
          <w:rFonts w:ascii="宋体" w:hAnsi="宋体" w:cs="宋体"/>
          <w:b w:val="0"/>
          <w:bCs/>
          <w:sz w:val="28"/>
          <w:szCs w:val="28"/>
        </w:rPr>
      </w:pPr>
      <w:r>
        <w:rPr>
          <w:rFonts w:hint="eastAsia" w:ascii="宋体" w:hAnsi="宋体" w:cs="宋体"/>
          <w:b w:val="0"/>
          <w:bCs/>
          <w:sz w:val="28"/>
          <w:szCs w:val="28"/>
        </w:rPr>
        <w:t>培训的时间、人数、地点等具体内容由</w:t>
      </w:r>
      <w:r>
        <w:rPr>
          <w:rFonts w:hint="eastAsia" w:ascii="宋体" w:hAnsi="宋体" w:cs="宋体"/>
          <w:b w:val="0"/>
          <w:sz w:val="28"/>
          <w:szCs w:val="28"/>
        </w:rPr>
        <w:t>供、需</w:t>
      </w:r>
      <w:r>
        <w:rPr>
          <w:rFonts w:hint="eastAsia" w:ascii="宋体" w:hAnsi="宋体" w:cs="宋体"/>
          <w:b w:val="0"/>
          <w:bCs/>
          <w:sz w:val="28"/>
          <w:szCs w:val="28"/>
        </w:rPr>
        <w:t>双方商定。</w:t>
      </w:r>
    </w:p>
    <w:p>
      <w:pPr>
        <w:pStyle w:val="5"/>
        <w:numPr>
          <w:ilvl w:val="0"/>
          <w:numId w:val="37"/>
        </w:numPr>
        <w:spacing w:before="0" w:after="0" w:line="360" w:lineRule="auto"/>
        <w:rPr>
          <w:rFonts w:ascii="宋体" w:hAnsi="宋体" w:cs="宋体"/>
          <w:b w:val="0"/>
          <w:bCs/>
          <w:sz w:val="28"/>
          <w:szCs w:val="28"/>
        </w:rPr>
      </w:pPr>
      <w:r>
        <w:rPr>
          <w:rFonts w:hint="eastAsia" w:ascii="宋体" w:hAnsi="宋体" w:cs="宋体"/>
          <w:b w:val="0"/>
          <w:bCs/>
          <w:sz w:val="28"/>
          <w:szCs w:val="28"/>
        </w:rPr>
        <w:t>招标人为中标人培训人员提供设备、场地、资料等培训条件。</w:t>
      </w:r>
    </w:p>
    <w:p>
      <w:pPr>
        <w:pStyle w:val="5"/>
        <w:numPr>
          <w:ilvl w:val="0"/>
          <w:numId w:val="33"/>
        </w:numPr>
        <w:spacing w:before="0" w:after="0" w:line="360" w:lineRule="auto"/>
        <w:rPr>
          <w:rFonts w:ascii="宋体" w:hAnsi="宋体" w:cs="宋体"/>
          <w:b w:val="0"/>
          <w:bCs/>
          <w:sz w:val="28"/>
          <w:szCs w:val="28"/>
        </w:rPr>
      </w:pPr>
      <w:bookmarkStart w:id="150" w:name="_Toc19126"/>
      <w:bookmarkStart w:id="151" w:name="_Toc303175320"/>
      <w:r>
        <w:rPr>
          <w:rFonts w:hint="eastAsia" w:ascii="宋体" w:hAnsi="宋体" w:cs="宋体"/>
          <w:b w:val="0"/>
          <w:bCs/>
          <w:sz w:val="28"/>
          <w:szCs w:val="28"/>
        </w:rPr>
        <w:t>设计联络会</w:t>
      </w:r>
      <w:bookmarkEnd w:id="150"/>
      <w:bookmarkEnd w:id="151"/>
    </w:p>
    <w:p>
      <w:pPr>
        <w:tabs>
          <w:tab w:val="left" w:pos="567"/>
        </w:tabs>
        <w:snapToGrid w:val="0"/>
        <w:spacing w:line="360" w:lineRule="auto"/>
        <w:ind w:firstLine="560" w:firstLineChars="200"/>
        <w:rPr>
          <w:rFonts w:ascii="宋体" w:hAnsi="宋体" w:cs="宋体"/>
          <w:szCs w:val="28"/>
        </w:rPr>
      </w:pPr>
      <w:r>
        <w:rPr>
          <w:rFonts w:hint="eastAsia" w:ascii="宋体" w:hAnsi="宋体" w:cs="宋体"/>
          <w:szCs w:val="28"/>
        </w:rPr>
        <w:t>根据设计和工程建设的需要，双方将举行联络会议，有关设计联络的计划、时间、地点和内容要求由供、需双方商定。</w:t>
      </w:r>
    </w:p>
    <w:p>
      <w:pPr>
        <w:snapToGrid w:val="0"/>
        <w:spacing w:line="360" w:lineRule="auto"/>
        <w:jc w:val="center"/>
        <w:rPr>
          <w:rFonts w:ascii="宋体" w:hAnsi="宋体" w:cs="宋体"/>
          <w:szCs w:val="28"/>
        </w:rPr>
      </w:pPr>
      <w:r>
        <w:rPr>
          <w:rFonts w:hint="eastAsia" w:ascii="宋体" w:hAnsi="宋体" w:cs="宋体"/>
          <w:szCs w:val="28"/>
        </w:rPr>
        <w:t>设计联络计划表</w:t>
      </w:r>
    </w:p>
    <w:tbl>
      <w:tblPr>
        <w:tblStyle w:val="1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5"/>
        <w:gridCol w:w="764"/>
        <w:gridCol w:w="2541"/>
        <w:gridCol w:w="1374"/>
        <w:gridCol w:w="1374"/>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75" w:type="dxa"/>
          </w:tcPr>
          <w:p>
            <w:pPr>
              <w:tabs>
                <w:tab w:val="left" w:pos="567"/>
              </w:tabs>
              <w:snapToGrid w:val="0"/>
              <w:spacing w:line="360" w:lineRule="auto"/>
              <w:jc w:val="center"/>
              <w:rPr>
                <w:rFonts w:ascii="宋体" w:hAnsi="宋体" w:cs="宋体"/>
                <w:szCs w:val="28"/>
              </w:rPr>
            </w:pPr>
            <w:r>
              <w:rPr>
                <w:rFonts w:hint="eastAsia" w:ascii="宋体" w:hAnsi="宋体" w:cs="宋体"/>
                <w:szCs w:val="28"/>
              </w:rPr>
              <w:t>序号</w:t>
            </w:r>
          </w:p>
        </w:tc>
        <w:tc>
          <w:tcPr>
            <w:tcW w:w="764" w:type="dxa"/>
          </w:tcPr>
          <w:p>
            <w:pPr>
              <w:tabs>
                <w:tab w:val="left" w:pos="567"/>
              </w:tabs>
              <w:snapToGrid w:val="0"/>
              <w:spacing w:line="360" w:lineRule="auto"/>
              <w:jc w:val="center"/>
              <w:rPr>
                <w:rFonts w:ascii="宋体" w:hAnsi="宋体" w:cs="宋体"/>
                <w:szCs w:val="28"/>
              </w:rPr>
            </w:pPr>
            <w:r>
              <w:rPr>
                <w:rFonts w:hint="eastAsia" w:ascii="宋体" w:hAnsi="宋体" w:cs="宋体"/>
                <w:szCs w:val="28"/>
              </w:rPr>
              <w:t>次数</w:t>
            </w:r>
          </w:p>
        </w:tc>
        <w:tc>
          <w:tcPr>
            <w:tcW w:w="2541" w:type="dxa"/>
          </w:tcPr>
          <w:p>
            <w:pPr>
              <w:tabs>
                <w:tab w:val="left" w:pos="567"/>
              </w:tabs>
              <w:snapToGrid w:val="0"/>
              <w:spacing w:line="360" w:lineRule="auto"/>
              <w:jc w:val="center"/>
              <w:rPr>
                <w:rFonts w:ascii="宋体" w:hAnsi="宋体" w:cs="宋体"/>
                <w:szCs w:val="28"/>
              </w:rPr>
            </w:pPr>
            <w:r>
              <w:rPr>
                <w:rFonts w:hint="eastAsia" w:ascii="宋体" w:hAnsi="宋体" w:cs="宋体"/>
                <w:szCs w:val="28"/>
              </w:rPr>
              <w:t>内    容</w:t>
            </w:r>
          </w:p>
        </w:tc>
        <w:tc>
          <w:tcPr>
            <w:tcW w:w="1374" w:type="dxa"/>
          </w:tcPr>
          <w:p>
            <w:pPr>
              <w:tabs>
                <w:tab w:val="left" w:pos="567"/>
              </w:tabs>
              <w:snapToGrid w:val="0"/>
              <w:spacing w:line="360" w:lineRule="auto"/>
              <w:jc w:val="center"/>
              <w:rPr>
                <w:rFonts w:ascii="宋体" w:hAnsi="宋体" w:cs="宋体"/>
                <w:szCs w:val="28"/>
              </w:rPr>
            </w:pPr>
            <w:r>
              <w:rPr>
                <w:rFonts w:hint="eastAsia" w:ascii="宋体" w:hAnsi="宋体" w:cs="宋体"/>
                <w:szCs w:val="28"/>
              </w:rPr>
              <w:t>时间</w:t>
            </w:r>
          </w:p>
        </w:tc>
        <w:tc>
          <w:tcPr>
            <w:tcW w:w="1374" w:type="dxa"/>
          </w:tcPr>
          <w:p>
            <w:pPr>
              <w:tabs>
                <w:tab w:val="left" w:pos="567"/>
              </w:tabs>
              <w:snapToGrid w:val="0"/>
              <w:spacing w:line="360" w:lineRule="auto"/>
              <w:jc w:val="center"/>
              <w:rPr>
                <w:rFonts w:ascii="宋体" w:hAnsi="宋体" w:cs="宋体"/>
                <w:szCs w:val="28"/>
              </w:rPr>
            </w:pPr>
            <w:r>
              <w:rPr>
                <w:rFonts w:hint="eastAsia" w:ascii="宋体" w:hAnsi="宋体" w:cs="宋体"/>
                <w:szCs w:val="28"/>
              </w:rPr>
              <w:t>地点</w:t>
            </w:r>
          </w:p>
        </w:tc>
        <w:tc>
          <w:tcPr>
            <w:tcW w:w="2300" w:type="dxa"/>
          </w:tcPr>
          <w:p>
            <w:pPr>
              <w:tabs>
                <w:tab w:val="left" w:pos="567"/>
              </w:tabs>
              <w:snapToGrid w:val="0"/>
              <w:spacing w:line="360" w:lineRule="auto"/>
              <w:jc w:val="center"/>
              <w:rPr>
                <w:rFonts w:ascii="宋体" w:hAnsi="宋体" w:cs="宋体"/>
                <w:szCs w:val="28"/>
              </w:rPr>
            </w:pPr>
            <w:r>
              <w:rPr>
                <w:rFonts w:hint="eastAsia" w:ascii="宋体" w:hAnsi="宋体" w:cs="宋体"/>
                <w:szCs w:val="28"/>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75" w:type="dxa"/>
          </w:tcPr>
          <w:p>
            <w:pPr>
              <w:tabs>
                <w:tab w:val="left" w:pos="567"/>
              </w:tabs>
              <w:snapToGrid w:val="0"/>
              <w:spacing w:line="360" w:lineRule="auto"/>
              <w:rPr>
                <w:rFonts w:ascii="宋体" w:hAnsi="宋体" w:cs="宋体"/>
                <w:szCs w:val="28"/>
              </w:rPr>
            </w:pPr>
          </w:p>
        </w:tc>
        <w:tc>
          <w:tcPr>
            <w:tcW w:w="764" w:type="dxa"/>
          </w:tcPr>
          <w:p>
            <w:pPr>
              <w:tabs>
                <w:tab w:val="left" w:pos="567"/>
              </w:tabs>
              <w:snapToGrid w:val="0"/>
              <w:spacing w:line="360" w:lineRule="auto"/>
              <w:rPr>
                <w:rFonts w:ascii="宋体" w:hAnsi="宋体" w:cs="宋体"/>
                <w:szCs w:val="28"/>
              </w:rPr>
            </w:pPr>
          </w:p>
        </w:tc>
        <w:tc>
          <w:tcPr>
            <w:tcW w:w="2541"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2300" w:type="dxa"/>
          </w:tcPr>
          <w:p>
            <w:pPr>
              <w:tabs>
                <w:tab w:val="left" w:pos="567"/>
              </w:tabs>
              <w:snapToGrid w:val="0"/>
              <w:spacing w:line="360" w:lineRule="auto"/>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75" w:type="dxa"/>
          </w:tcPr>
          <w:p>
            <w:pPr>
              <w:tabs>
                <w:tab w:val="left" w:pos="567"/>
              </w:tabs>
              <w:snapToGrid w:val="0"/>
              <w:spacing w:line="360" w:lineRule="auto"/>
              <w:rPr>
                <w:rFonts w:ascii="宋体" w:hAnsi="宋体" w:cs="宋体"/>
                <w:szCs w:val="28"/>
              </w:rPr>
            </w:pPr>
          </w:p>
        </w:tc>
        <w:tc>
          <w:tcPr>
            <w:tcW w:w="764" w:type="dxa"/>
          </w:tcPr>
          <w:p>
            <w:pPr>
              <w:tabs>
                <w:tab w:val="left" w:pos="567"/>
              </w:tabs>
              <w:snapToGrid w:val="0"/>
              <w:spacing w:line="360" w:lineRule="auto"/>
              <w:rPr>
                <w:rFonts w:ascii="宋体" w:hAnsi="宋体" w:cs="宋体"/>
                <w:szCs w:val="28"/>
              </w:rPr>
            </w:pPr>
          </w:p>
        </w:tc>
        <w:tc>
          <w:tcPr>
            <w:tcW w:w="2541"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2300" w:type="dxa"/>
          </w:tcPr>
          <w:p>
            <w:pPr>
              <w:tabs>
                <w:tab w:val="left" w:pos="567"/>
              </w:tabs>
              <w:snapToGrid w:val="0"/>
              <w:spacing w:line="360" w:lineRule="auto"/>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75" w:type="dxa"/>
          </w:tcPr>
          <w:p>
            <w:pPr>
              <w:tabs>
                <w:tab w:val="left" w:pos="567"/>
              </w:tabs>
              <w:snapToGrid w:val="0"/>
              <w:spacing w:line="360" w:lineRule="auto"/>
              <w:rPr>
                <w:rFonts w:ascii="宋体" w:hAnsi="宋体" w:cs="宋体"/>
                <w:szCs w:val="28"/>
              </w:rPr>
            </w:pPr>
          </w:p>
        </w:tc>
        <w:tc>
          <w:tcPr>
            <w:tcW w:w="764" w:type="dxa"/>
          </w:tcPr>
          <w:p>
            <w:pPr>
              <w:tabs>
                <w:tab w:val="left" w:pos="567"/>
              </w:tabs>
              <w:snapToGrid w:val="0"/>
              <w:spacing w:line="360" w:lineRule="auto"/>
              <w:rPr>
                <w:rFonts w:ascii="宋体" w:hAnsi="宋体" w:cs="宋体"/>
                <w:szCs w:val="28"/>
              </w:rPr>
            </w:pPr>
          </w:p>
        </w:tc>
        <w:tc>
          <w:tcPr>
            <w:tcW w:w="2541"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2300" w:type="dxa"/>
          </w:tcPr>
          <w:p>
            <w:pPr>
              <w:tabs>
                <w:tab w:val="left" w:pos="567"/>
              </w:tabs>
              <w:snapToGrid w:val="0"/>
              <w:spacing w:line="360" w:lineRule="auto"/>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75" w:type="dxa"/>
          </w:tcPr>
          <w:p>
            <w:pPr>
              <w:tabs>
                <w:tab w:val="left" w:pos="567"/>
              </w:tabs>
              <w:snapToGrid w:val="0"/>
              <w:spacing w:line="360" w:lineRule="auto"/>
              <w:rPr>
                <w:rFonts w:ascii="宋体" w:hAnsi="宋体" w:cs="宋体"/>
                <w:szCs w:val="28"/>
              </w:rPr>
            </w:pPr>
          </w:p>
        </w:tc>
        <w:tc>
          <w:tcPr>
            <w:tcW w:w="764" w:type="dxa"/>
          </w:tcPr>
          <w:p>
            <w:pPr>
              <w:tabs>
                <w:tab w:val="left" w:pos="567"/>
              </w:tabs>
              <w:snapToGrid w:val="0"/>
              <w:spacing w:line="360" w:lineRule="auto"/>
              <w:rPr>
                <w:rFonts w:ascii="宋体" w:hAnsi="宋体" w:cs="宋体"/>
                <w:szCs w:val="28"/>
              </w:rPr>
            </w:pPr>
          </w:p>
        </w:tc>
        <w:tc>
          <w:tcPr>
            <w:tcW w:w="2541"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1374" w:type="dxa"/>
          </w:tcPr>
          <w:p>
            <w:pPr>
              <w:tabs>
                <w:tab w:val="left" w:pos="567"/>
              </w:tabs>
              <w:snapToGrid w:val="0"/>
              <w:spacing w:line="360" w:lineRule="auto"/>
              <w:rPr>
                <w:rFonts w:ascii="宋体" w:hAnsi="宋体" w:cs="宋体"/>
                <w:szCs w:val="28"/>
              </w:rPr>
            </w:pPr>
          </w:p>
        </w:tc>
        <w:tc>
          <w:tcPr>
            <w:tcW w:w="2300" w:type="dxa"/>
          </w:tcPr>
          <w:p>
            <w:pPr>
              <w:tabs>
                <w:tab w:val="left" w:pos="567"/>
              </w:tabs>
              <w:snapToGrid w:val="0"/>
              <w:spacing w:line="360" w:lineRule="auto"/>
              <w:rPr>
                <w:rFonts w:ascii="宋体" w:hAnsi="宋体" w:cs="宋体"/>
                <w:szCs w:val="28"/>
              </w:rPr>
            </w:pPr>
          </w:p>
        </w:tc>
      </w:tr>
    </w:tbl>
    <w:p>
      <w:pPr>
        <w:pStyle w:val="3"/>
        <w:spacing w:before="0" w:after="0" w:line="360" w:lineRule="auto"/>
        <w:ind w:left="425"/>
        <w:rPr>
          <w:rFonts w:ascii="宋体" w:hAnsi="宋体" w:eastAsia="宋体" w:cs="宋体"/>
          <w:sz w:val="28"/>
          <w:szCs w:val="28"/>
        </w:rPr>
      </w:pPr>
      <w:bookmarkStart w:id="152" w:name="_Toc488922628"/>
      <w:bookmarkStart w:id="153" w:name="_Toc515332014"/>
      <w:bookmarkStart w:id="154" w:name="_Toc515335073"/>
      <w:bookmarkStart w:id="155" w:name="_Toc515622055"/>
      <w:bookmarkStart w:id="156" w:name="_Toc515706746"/>
      <w:bookmarkStart w:id="157" w:name="_Toc515726452"/>
      <w:bookmarkStart w:id="158" w:name="_Toc295722081"/>
      <w:bookmarkStart w:id="159" w:name="_Toc301855162"/>
      <w:bookmarkStart w:id="160" w:name="_Toc303175321"/>
      <w:bookmarkStart w:id="161" w:name="_Toc301946964"/>
      <w:bookmarkStart w:id="162" w:name="_Toc283729866"/>
      <w:bookmarkStart w:id="163" w:name="_Toc26606"/>
      <w:bookmarkStart w:id="164" w:name="_Toc301344917"/>
      <w:bookmarkStart w:id="165" w:name="_Toc520175323"/>
      <w:bookmarkStart w:id="166" w:name="_Toc288200868"/>
    </w:p>
    <w:p>
      <w:pPr>
        <w:pStyle w:val="3"/>
        <w:spacing w:before="0" w:after="0" w:line="360" w:lineRule="auto"/>
        <w:ind w:left="425"/>
        <w:rPr>
          <w:rFonts w:ascii="宋体" w:hAnsi="宋体" w:eastAsia="宋体" w:cs="宋体"/>
          <w:sz w:val="28"/>
          <w:szCs w:val="28"/>
        </w:rPr>
      </w:pPr>
      <w:r>
        <w:rPr>
          <w:rFonts w:hint="eastAsia" w:ascii="宋体" w:hAnsi="宋体" w:eastAsia="宋体" w:cs="宋体"/>
          <w:sz w:val="28"/>
          <w:szCs w:val="28"/>
        </w:rPr>
        <w:t xml:space="preserve"> </w:t>
      </w:r>
    </w:p>
    <w:p>
      <w:pPr>
        <w:pStyle w:val="3"/>
        <w:numPr>
          <w:ilvl w:val="0"/>
          <w:numId w:val="1"/>
        </w:numPr>
        <w:spacing w:before="0" w:after="0" w:line="360" w:lineRule="auto"/>
        <w:rPr>
          <w:rFonts w:ascii="宋体" w:hAnsi="宋体" w:eastAsia="宋体" w:cs="宋体"/>
          <w:sz w:val="28"/>
          <w:szCs w:val="28"/>
        </w:rPr>
      </w:pPr>
      <w:r>
        <w:rPr>
          <w:rFonts w:hint="eastAsia" w:ascii="宋体" w:hAnsi="宋体" w:eastAsia="宋体" w:cs="宋体"/>
          <w:sz w:val="28"/>
          <w:szCs w:val="28"/>
        </w:rPr>
        <w:tab/>
      </w:r>
      <w:bookmarkStart w:id="167" w:name="_Toc1401_WPSOffice_Level1"/>
      <w:r>
        <w:rPr>
          <w:rFonts w:hint="eastAsia" w:ascii="宋体" w:hAnsi="宋体" w:eastAsia="宋体" w:cs="宋体"/>
          <w:sz w:val="28"/>
          <w:szCs w:val="28"/>
        </w:rPr>
        <w:t>分包与</w:t>
      </w:r>
      <w:bookmarkEnd w:id="152"/>
      <w:r>
        <w:rPr>
          <w:rFonts w:hint="eastAsia" w:ascii="宋体" w:hAnsi="宋体" w:eastAsia="宋体" w:cs="宋体"/>
          <w:sz w:val="28"/>
          <w:szCs w:val="28"/>
        </w:rPr>
        <w:t>外购</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ind w:right="-41" w:firstLine="540"/>
        <w:rPr>
          <w:rFonts w:ascii="宋体" w:hAnsi="宋体" w:cs="宋体"/>
          <w:szCs w:val="28"/>
        </w:rPr>
      </w:pPr>
      <w:r>
        <w:rPr>
          <w:rFonts w:hint="eastAsia" w:ascii="宋体" w:hAnsi="宋体" w:cs="宋体"/>
          <w:szCs w:val="28"/>
        </w:rPr>
        <w:t>投标人要按下列表格填写分包情况，每项设备的候选分包商一般不少于3家，并报各分包商的简要资质和业绩情况。</w:t>
      </w:r>
    </w:p>
    <w:tbl>
      <w:tblPr>
        <w:tblStyle w:val="1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2"/>
        <w:gridCol w:w="1207"/>
        <w:gridCol w:w="843"/>
        <w:gridCol w:w="722"/>
        <w:gridCol w:w="1515"/>
        <w:gridCol w:w="1142"/>
        <w:gridCol w:w="1709"/>
        <w:gridCol w:w="1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2" w:type="dxa"/>
          </w:tcPr>
          <w:p>
            <w:pPr>
              <w:tabs>
                <w:tab w:val="left" w:pos="600"/>
              </w:tabs>
              <w:spacing w:line="360" w:lineRule="auto"/>
              <w:jc w:val="center"/>
              <w:rPr>
                <w:rFonts w:ascii="宋体" w:hAnsi="宋体" w:cs="宋体"/>
                <w:szCs w:val="28"/>
              </w:rPr>
            </w:pPr>
            <w:r>
              <w:rPr>
                <w:rFonts w:hint="eastAsia" w:ascii="宋体" w:hAnsi="宋体" w:cs="宋体"/>
                <w:szCs w:val="28"/>
              </w:rPr>
              <w:t>序号</w:t>
            </w:r>
          </w:p>
        </w:tc>
        <w:tc>
          <w:tcPr>
            <w:tcW w:w="1207" w:type="dxa"/>
          </w:tcPr>
          <w:p>
            <w:pPr>
              <w:tabs>
                <w:tab w:val="left" w:pos="600"/>
              </w:tabs>
              <w:spacing w:line="360" w:lineRule="auto"/>
              <w:jc w:val="center"/>
              <w:rPr>
                <w:rFonts w:ascii="宋体" w:hAnsi="宋体" w:cs="宋体"/>
                <w:szCs w:val="28"/>
              </w:rPr>
            </w:pPr>
            <w:r>
              <w:rPr>
                <w:rFonts w:hint="eastAsia" w:ascii="宋体" w:hAnsi="宋体" w:cs="宋体"/>
                <w:szCs w:val="28"/>
              </w:rPr>
              <w:t>设备名称</w:t>
            </w:r>
          </w:p>
        </w:tc>
        <w:tc>
          <w:tcPr>
            <w:tcW w:w="843" w:type="dxa"/>
          </w:tcPr>
          <w:p>
            <w:pPr>
              <w:tabs>
                <w:tab w:val="left" w:pos="600"/>
              </w:tabs>
              <w:spacing w:line="360" w:lineRule="auto"/>
              <w:jc w:val="center"/>
              <w:rPr>
                <w:rFonts w:ascii="宋体" w:hAnsi="宋体" w:cs="宋体"/>
                <w:szCs w:val="28"/>
              </w:rPr>
            </w:pPr>
            <w:r>
              <w:rPr>
                <w:rFonts w:hint="eastAsia" w:ascii="宋体" w:hAnsi="宋体" w:cs="宋体"/>
                <w:szCs w:val="28"/>
              </w:rPr>
              <w:t>型 号</w:t>
            </w:r>
          </w:p>
        </w:tc>
        <w:tc>
          <w:tcPr>
            <w:tcW w:w="722" w:type="dxa"/>
          </w:tcPr>
          <w:p>
            <w:pPr>
              <w:tabs>
                <w:tab w:val="left" w:pos="600"/>
              </w:tabs>
              <w:spacing w:line="360" w:lineRule="auto"/>
              <w:jc w:val="center"/>
              <w:rPr>
                <w:rFonts w:ascii="宋体" w:hAnsi="宋体" w:cs="宋体"/>
                <w:szCs w:val="28"/>
              </w:rPr>
            </w:pPr>
            <w:r>
              <w:rPr>
                <w:rFonts w:hint="eastAsia" w:ascii="宋体" w:hAnsi="宋体" w:cs="宋体"/>
                <w:szCs w:val="28"/>
              </w:rPr>
              <w:t>数量</w:t>
            </w:r>
          </w:p>
        </w:tc>
        <w:tc>
          <w:tcPr>
            <w:tcW w:w="1515" w:type="dxa"/>
          </w:tcPr>
          <w:p>
            <w:pPr>
              <w:tabs>
                <w:tab w:val="left" w:pos="600"/>
              </w:tabs>
              <w:spacing w:line="360" w:lineRule="auto"/>
              <w:jc w:val="center"/>
              <w:rPr>
                <w:rFonts w:ascii="宋体" w:hAnsi="宋体" w:cs="宋体"/>
                <w:szCs w:val="28"/>
              </w:rPr>
            </w:pPr>
            <w:r>
              <w:rPr>
                <w:rFonts w:hint="eastAsia" w:ascii="宋体" w:hAnsi="宋体" w:cs="宋体"/>
                <w:szCs w:val="28"/>
              </w:rPr>
              <w:t>分包商名称</w:t>
            </w:r>
          </w:p>
        </w:tc>
        <w:tc>
          <w:tcPr>
            <w:tcW w:w="1142" w:type="dxa"/>
          </w:tcPr>
          <w:p>
            <w:pPr>
              <w:tabs>
                <w:tab w:val="left" w:pos="600"/>
              </w:tabs>
              <w:spacing w:line="360" w:lineRule="auto"/>
              <w:jc w:val="center"/>
              <w:rPr>
                <w:rFonts w:ascii="宋体" w:hAnsi="宋体" w:cs="宋体"/>
                <w:szCs w:val="28"/>
              </w:rPr>
            </w:pPr>
            <w:r>
              <w:rPr>
                <w:rFonts w:hint="eastAsia" w:ascii="宋体" w:hAnsi="宋体" w:cs="宋体"/>
                <w:szCs w:val="28"/>
              </w:rPr>
              <w:t>产地</w:t>
            </w:r>
          </w:p>
        </w:tc>
        <w:tc>
          <w:tcPr>
            <w:tcW w:w="1709" w:type="dxa"/>
          </w:tcPr>
          <w:p>
            <w:pPr>
              <w:tabs>
                <w:tab w:val="left" w:pos="600"/>
              </w:tabs>
              <w:spacing w:line="360" w:lineRule="auto"/>
              <w:jc w:val="center"/>
              <w:rPr>
                <w:rFonts w:ascii="宋体" w:hAnsi="宋体" w:cs="宋体"/>
                <w:szCs w:val="28"/>
              </w:rPr>
            </w:pPr>
            <w:r>
              <w:rPr>
                <w:rFonts w:hint="eastAsia" w:ascii="宋体" w:hAnsi="宋体" w:cs="宋体"/>
                <w:szCs w:val="28"/>
              </w:rPr>
              <w:t>分包商国家</w:t>
            </w:r>
          </w:p>
        </w:tc>
        <w:tc>
          <w:tcPr>
            <w:tcW w:w="1268" w:type="dxa"/>
          </w:tcPr>
          <w:p>
            <w:pPr>
              <w:tabs>
                <w:tab w:val="left" w:pos="600"/>
              </w:tabs>
              <w:spacing w:line="360" w:lineRule="auto"/>
              <w:jc w:val="center"/>
              <w:rPr>
                <w:rFonts w:ascii="宋体" w:hAnsi="宋体" w:cs="宋体"/>
                <w:szCs w:val="28"/>
              </w:rPr>
            </w:pPr>
            <w:r>
              <w:rPr>
                <w:rFonts w:hint="eastAsia" w:ascii="宋体" w:hAnsi="宋体" w:cs="宋体"/>
                <w:szCs w:val="28"/>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2" w:type="dxa"/>
          </w:tcPr>
          <w:p>
            <w:pPr>
              <w:tabs>
                <w:tab w:val="left" w:pos="600"/>
              </w:tabs>
              <w:spacing w:line="360" w:lineRule="auto"/>
              <w:jc w:val="center"/>
              <w:rPr>
                <w:rFonts w:ascii="宋体" w:hAnsi="宋体" w:cs="宋体"/>
                <w:szCs w:val="28"/>
              </w:rPr>
            </w:pPr>
            <w:r>
              <w:rPr>
                <w:rFonts w:hint="eastAsia" w:ascii="宋体" w:hAnsi="宋体" w:cs="宋体"/>
                <w:szCs w:val="28"/>
              </w:rPr>
              <w:t>1</w:t>
            </w:r>
          </w:p>
        </w:tc>
        <w:tc>
          <w:tcPr>
            <w:tcW w:w="1207" w:type="dxa"/>
          </w:tcPr>
          <w:p>
            <w:pPr>
              <w:tabs>
                <w:tab w:val="left" w:pos="600"/>
              </w:tabs>
              <w:spacing w:line="360" w:lineRule="auto"/>
              <w:jc w:val="center"/>
              <w:rPr>
                <w:rFonts w:ascii="宋体" w:hAnsi="宋体" w:cs="宋体"/>
                <w:szCs w:val="28"/>
              </w:rPr>
            </w:pPr>
          </w:p>
        </w:tc>
        <w:tc>
          <w:tcPr>
            <w:tcW w:w="843" w:type="dxa"/>
          </w:tcPr>
          <w:p>
            <w:pPr>
              <w:tabs>
                <w:tab w:val="left" w:pos="600"/>
              </w:tabs>
              <w:spacing w:line="360" w:lineRule="auto"/>
              <w:jc w:val="center"/>
              <w:rPr>
                <w:rFonts w:ascii="宋体" w:hAnsi="宋体" w:cs="宋体"/>
                <w:szCs w:val="28"/>
              </w:rPr>
            </w:pPr>
          </w:p>
        </w:tc>
        <w:tc>
          <w:tcPr>
            <w:tcW w:w="722" w:type="dxa"/>
          </w:tcPr>
          <w:p>
            <w:pPr>
              <w:tabs>
                <w:tab w:val="left" w:pos="600"/>
              </w:tabs>
              <w:spacing w:line="360" w:lineRule="auto"/>
              <w:jc w:val="center"/>
              <w:rPr>
                <w:rFonts w:ascii="宋体" w:hAnsi="宋体" w:cs="宋体"/>
                <w:szCs w:val="28"/>
              </w:rPr>
            </w:pPr>
          </w:p>
        </w:tc>
        <w:tc>
          <w:tcPr>
            <w:tcW w:w="1515" w:type="dxa"/>
          </w:tcPr>
          <w:p>
            <w:pPr>
              <w:tabs>
                <w:tab w:val="left" w:pos="600"/>
              </w:tabs>
              <w:spacing w:line="360" w:lineRule="auto"/>
              <w:jc w:val="center"/>
              <w:rPr>
                <w:rFonts w:ascii="宋体" w:hAnsi="宋体" w:cs="宋体"/>
                <w:szCs w:val="28"/>
              </w:rPr>
            </w:pPr>
          </w:p>
        </w:tc>
        <w:tc>
          <w:tcPr>
            <w:tcW w:w="1142" w:type="dxa"/>
          </w:tcPr>
          <w:p>
            <w:pPr>
              <w:tabs>
                <w:tab w:val="left" w:pos="600"/>
              </w:tabs>
              <w:spacing w:line="360" w:lineRule="auto"/>
              <w:jc w:val="center"/>
              <w:rPr>
                <w:rFonts w:ascii="宋体" w:hAnsi="宋体" w:cs="宋体"/>
                <w:szCs w:val="28"/>
              </w:rPr>
            </w:pPr>
          </w:p>
        </w:tc>
        <w:tc>
          <w:tcPr>
            <w:tcW w:w="1709" w:type="dxa"/>
          </w:tcPr>
          <w:p>
            <w:pPr>
              <w:tabs>
                <w:tab w:val="left" w:pos="600"/>
              </w:tabs>
              <w:spacing w:line="360" w:lineRule="auto"/>
              <w:jc w:val="center"/>
              <w:rPr>
                <w:rFonts w:ascii="宋体" w:hAnsi="宋体" w:cs="宋体"/>
                <w:szCs w:val="28"/>
              </w:rPr>
            </w:pPr>
          </w:p>
        </w:tc>
        <w:tc>
          <w:tcPr>
            <w:tcW w:w="1268" w:type="dxa"/>
          </w:tcPr>
          <w:p>
            <w:pPr>
              <w:tabs>
                <w:tab w:val="left" w:pos="600"/>
              </w:tabs>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2" w:type="dxa"/>
          </w:tcPr>
          <w:p>
            <w:pPr>
              <w:tabs>
                <w:tab w:val="left" w:pos="600"/>
              </w:tabs>
              <w:spacing w:line="360" w:lineRule="auto"/>
              <w:jc w:val="center"/>
              <w:rPr>
                <w:rFonts w:ascii="宋体" w:hAnsi="宋体" w:cs="宋体"/>
                <w:szCs w:val="28"/>
              </w:rPr>
            </w:pPr>
            <w:r>
              <w:rPr>
                <w:rFonts w:hint="eastAsia" w:ascii="宋体" w:hAnsi="宋体" w:cs="宋体"/>
                <w:szCs w:val="28"/>
              </w:rPr>
              <w:t>2</w:t>
            </w:r>
          </w:p>
        </w:tc>
        <w:tc>
          <w:tcPr>
            <w:tcW w:w="1207" w:type="dxa"/>
          </w:tcPr>
          <w:p>
            <w:pPr>
              <w:tabs>
                <w:tab w:val="left" w:pos="600"/>
              </w:tabs>
              <w:spacing w:line="360" w:lineRule="auto"/>
              <w:jc w:val="center"/>
              <w:rPr>
                <w:rFonts w:ascii="宋体" w:hAnsi="宋体" w:cs="宋体"/>
                <w:szCs w:val="28"/>
              </w:rPr>
            </w:pPr>
          </w:p>
        </w:tc>
        <w:tc>
          <w:tcPr>
            <w:tcW w:w="843" w:type="dxa"/>
          </w:tcPr>
          <w:p>
            <w:pPr>
              <w:tabs>
                <w:tab w:val="left" w:pos="600"/>
              </w:tabs>
              <w:spacing w:line="360" w:lineRule="auto"/>
              <w:jc w:val="center"/>
              <w:rPr>
                <w:rFonts w:ascii="宋体" w:hAnsi="宋体" w:cs="宋体"/>
                <w:szCs w:val="28"/>
              </w:rPr>
            </w:pPr>
          </w:p>
        </w:tc>
        <w:tc>
          <w:tcPr>
            <w:tcW w:w="722" w:type="dxa"/>
          </w:tcPr>
          <w:p>
            <w:pPr>
              <w:tabs>
                <w:tab w:val="left" w:pos="600"/>
              </w:tabs>
              <w:spacing w:line="360" w:lineRule="auto"/>
              <w:jc w:val="center"/>
              <w:rPr>
                <w:rFonts w:ascii="宋体" w:hAnsi="宋体" w:cs="宋体"/>
                <w:szCs w:val="28"/>
              </w:rPr>
            </w:pPr>
          </w:p>
        </w:tc>
        <w:tc>
          <w:tcPr>
            <w:tcW w:w="1515" w:type="dxa"/>
          </w:tcPr>
          <w:p>
            <w:pPr>
              <w:tabs>
                <w:tab w:val="left" w:pos="600"/>
              </w:tabs>
              <w:spacing w:line="360" w:lineRule="auto"/>
              <w:jc w:val="center"/>
              <w:rPr>
                <w:rFonts w:ascii="宋体" w:hAnsi="宋体" w:cs="宋体"/>
                <w:szCs w:val="28"/>
              </w:rPr>
            </w:pPr>
          </w:p>
        </w:tc>
        <w:tc>
          <w:tcPr>
            <w:tcW w:w="1142" w:type="dxa"/>
          </w:tcPr>
          <w:p>
            <w:pPr>
              <w:tabs>
                <w:tab w:val="left" w:pos="600"/>
              </w:tabs>
              <w:spacing w:line="360" w:lineRule="auto"/>
              <w:jc w:val="center"/>
              <w:rPr>
                <w:rFonts w:ascii="宋体" w:hAnsi="宋体" w:cs="宋体"/>
                <w:szCs w:val="28"/>
              </w:rPr>
            </w:pPr>
          </w:p>
        </w:tc>
        <w:tc>
          <w:tcPr>
            <w:tcW w:w="1709" w:type="dxa"/>
          </w:tcPr>
          <w:p>
            <w:pPr>
              <w:tabs>
                <w:tab w:val="left" w:pos="600"/>
              </w:tabs>
              <w:spacing w:line="360" w:lineRule="auto"/>
              <w:jc w:val="center"/>
              <w:rPr>
                <w:rFonts w:ascii="宋体" w:hAnsi="宋体" w:cs="宋体"/>
                <w:szCs w:val="28"/>
              </w:rPr>
            </w:pPr>
          </w:p>
        </w:tc>
        <w:tc>
          <w:tcPr>
            <w:tcW w:w="1268" w:type="dxa"/>
          </w:tcPr>
          <w:p>
            <w:pPr>
              <w:tabs>
                <w:tab w:val="left" w:pos="600"/>
              </w:tabs>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2" w:type="dxa"/>
          </w:tcPr>
          <w:p>
            <w:pPr>
              <w:tabs>
                <w:tab w:val="left" w:pos="600"/>
              </w:tabs>
              <w:spacing w:line="360" w:lineRule="auto"/>
              <w:jc w:val="center"/>
              <w:rPr>
                <w:rFonts w:ascii="宋体" w:hAnsi="宋体" w:cs="宋体"/>
                <w:szCs w:val="28"/>
              </w:rPr>
            </w:pPr>
            <w:r>
              <w:rPr>
                <w:rFonts w:hint="eastAsia" w:ascii="宋体" w:hAnsi="宋体" w:cs="宋体"/>
                <w:szCs w:val="28"/>
              </w:rPr>
              <w:t>3</w:t>
            </w:r>
          </w:p>
        </w:tc>
        <w:tc>
          <w:tcPr>
            <w:tcW w:w="1207" w:type="dxa"/>
          </w:tcPr>
          <w:p>
            <w:pPr>
              <w:tabs>
                <w:tab w:val="left" w:pos="600"/>
              </w:tabs>
              <w:spacing w:line="360" w:lineRule="auto"/>
              <w:jc w:val="center"/>
              <w:rPr>
                <w:rFonts w:ascii="宋体" w:hAnsi="宋体" w:cs="宋体"/>
                <w:szCs w:val="28"/>
              </w:rPr>
            </w:pPr>
          </w:p>
        </w:tc>
        <w:tc>
          <w:tcPr>
            <w:tcW w:w="843" w:type="dxa"/>
          </w:tcPr>
          <w:p>
            <w:pPr>
              <w:tabs>
                <w:tab w:val="left" w:pos="600"/>
              </w:tabs>
              <w:spacing w:line="360" w:lineRule="auto"/>
              <w:jc w:val="center"/>
              <w:rPr>
                <w:rFonts w:ascii="宋体" w:hAnsi="宋体" w:cs="宋体"/>
                <w:szCs w:val="28"/>
              </w:rPr>
            </w:pPr>
          </w:p>
        </w:tc>
        <w:tc>
          <w:tcPr>
            <w:tcW w:w="722" w:type="dxa"/>
          </w:tcPr>
          <w:p>
            <w:pPr>
              <w:tabs>
                <w:tab w:val="left" w:pos="600"/>
              </w:tabs>
              <w:spacing w:line="360" w:lineRule="auto"/>
              <w:jc w:val="center"/>
              <w:rPr>
                <w:rFonts w:ascii="宋体" w:hAnsi="宋体" w:cs="宋体"/>
                <w:szCs w:val="28"/>
              </w:rPr>
            </w:pPr>
          </w:p>
        </w:tc>
        <w:tc>
          <w:tcPr>
            <w:tcW w:w="1515" w:type="dxa"/>
          </w:tcPr>
          <w:p>
            <w:pPr>
              <w:tabs>
                <w:tab w:val="left" w:pos="600"/>
              </w:tabs>
              <w:spacing w:line="360" w:lineRule="auto"/>
              <w:jc w:val="center"/>
              <w:rPr>
                <w:rFonts w:ascii="宋体" w:hAnsi="宋体" w:cs="宋体"/>
                <w:szCs w:val="28"/>
              </w:rPr>
            </w:pPr>
          </w:p>
        </w:tc>
        <w:tc>
          <w:tcPr>
            <w:tcW w:w="1142" w:type="dxa"/>
          </w:tcPr>
          <w:p>
            <w:pPr>
              <w:tabs>
                <w:tab w:val="left" w:pos="600"/>
              </w:tabs>
              <w:spacing w:line="360" w:lineRule="auto"/>
              <w:jc w:val="center"/>
              <w:rPr>
                <w:rFonts w:ascii="宋体" w:hAnsi="宋体" w:cs="宋体"/>
                <w:szCs w:val="28"/>
              </w:rPr>
            </w:pPr>
          </w:p>
        </w:tc>
        <w:tc>
          <w:tcPr>
            <w:tcW w:w="1709" w:type="dxa"/>
          </w:tcPr>
          <w:p>
            <w:pPr>
              <w:tabs>
                <w:tab w:val="left" w:pos="600"/>
              </w:tabs>
              <w:spacing w:line="360" w:lineRule="auto"/>
              <w:jc w:val="center"/>
              <w:rPr>
                <w:rFonts w:ascii="宋体" w:hAnsi="宋体" w:cs="宋体"/>
                <w:szCs w:val="28"/>
              </w:rPr>
            </w:pPr>
          </w:p>
        </w:tc>
        <w:tc>
          <w:tcPr>
            <w:tcW w:w="1268" w:type="dxa"/>
          </w:tcPr>
          <w:p>
            <w:pPr>
              <w:tabs>
                <w:tab w:val="left" w:pos="600"/>
              </w:tabs>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2" w:type="dxa"/>
          </w:tcPr>
          <w:p>
            <w:pPr>
              <w:tabs>
                <w:tab w:val="left" w:pos="600"/>
              </w:tabs>
              <w:spacing w:line="360" w:lineRule="auto"/>
              <w:jc w:val="center"/>
              <w:rPr>
                <w:rFonts w:ascii="宋体" w:hAnsi="宋体" w:cs="宋体"/>
                <w:szCs w:val="28"/>
              </w:rPr>
            </w:pPr>
          </w:p>
        </w:tc>
        <w:tc>
          <w:tcPr>
            <w:tcW w:w="1207" w:type="dxa"/>
          </w:tcPr>
          <w:p>
            <w:pPr>
              <w:tabs>
                <w:tab w:val="left" w:pos="600"/>
              </w:tabs>
              <w:spacing w:line="360" w:lineRule="auto"/>
              <w:jc w:val="center"/>
              <w:rPr>
                <w:rFonts w:ascii="宋体" w:hAnsi="宋体" w:cs="宋体"/>
                <w:szCs w:val="28"/>
              </w:rPr>
            </w:pPr>
          </w:p>
        </w:tc>
        <w:tc>
          <w:tcPr>
            <w:tcW w:w="843" w:type="dxa"/>
          </w:tcPr>
          <w:p>
            <w:pPr>
              <w:tabs>
                <w:tab w:val="left" w:pos="600"/>
              </w:tabs>
              <w:spacing w:line="360" w:lineRule="auto"/>
              <w:jc w:val="center"/>
              <w:rPr>
                <w:rFonts w:ascii="宋体" w:hAnsi="宋体" w:cs="宋体"/>
                <w:szCs w:val="28"/>
              </w:rPr>
            </w:pPr>
          </w:p>
        </w:tc>
        <w:tc>
          <w:tcPr>
            <w:tcW w:w="722" w:type="dxa"/>
          </w:tcPr>
          <w:p>
            <w:pPr>
              <w:tabs>
                <w:tab w:val="left" w:pos="600"/>
              </w:tabs>
              <w:spacing w:line="360" w:lineRule="auto"/>
              <w:jc w:val="center"/>
              <w:rPr>
                <w:rFonts w:ascii="宋体" w:hAnsi="宋体" w:cs="宋体"/>
                <w:szCs w:val="28"/>
              </w:rPr>
            </w:pPr>
          </w:p>
        </w:tc>
        <w:tc>
          <w:tcPr>
            <w:tcW w:w="1515" w:type="dxa"/>
          </w:tcPr>
          <w:p>
            <w:pPr>
              <w:tabs>
                <w:tab w:val="left" w:pos="600"/>
              </w:tabs>
              <w:spacing w:line="360" w:lineRule="auto"/>
              <w:jc w:val="center"/>
              <w:rPr>
                <w:rFonts w:ascii="宋体" w:hAnsi="宋体" w:cs="宋体"/>
                <w:szCs w:val="28"/>
              </w:rPr>
            </w:pPr>
          </w:p>
        </w:tc>
        <w:tc>
          <w:tcPr>
            <w:tcW w:w="1142" w:type="dxa"/>
          </w:tcPr>
          <w:p>
            <w:pPr>
              <w:tabs>
                <w:tab w:val="left" w:pos="600"/>
              </w:tabs>
              <w:spacing w:line="360" w:lineRule="auto"/>
              <w:jc w:val="center"/>
              <w:rPr>
                <w:rFonts w:ascii="宋体" w:hAnsi="宋体" w:cs="宋体"/>
                <w:szCs w:val="28"/>
              </w:rPr>
            </w:pPr>
          </w:p>
        </w:tc>
        <w:tc>
          <w:tcPr>
            <w:tcW w:w="1709" w:type="dxa"/>
          </w:tcPr>
          <w:p>
            <w:pPr>
              <w:tabs>
                <w:tab w:val="left" w:pos="600"/>
              </w:tabs>
              <w:spacing w:line="360" w:lineRule="auto"/>
              <w:jc w:val="center"/>
              <w:rPr>
                <w:rFonts w:ascii="宋体" w:hAnsi="宋体" w:cs="宋体"/>
                <w:szCs w:val="28"/>
              </w:rPr>
            </w:pPr>
          </w:p>
        </w:tc>
        <w:tc>
          <w:tcPr>
            <w:tcW w:w="1268" w:type="dxa"/>
          </w:tcPr>
          <w:p>
            <w:pPr>
              <w:tabs>
                <w:tab w:val="left" w:pos="600"/>
              </w:tabs>
              <w:spacing w:line="360" w:lineRule="auto"/>
              <w:jc w:val="center"/>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2" w:type="dxa"/>
          </w:tcPr>
          <w:p>
            <w:pPr>
              <w:tabs>
                <w:tab w:val="left" w:pos="600"/>
              </w:tabs>
              <w:spacing w:line="360" w:lineRule="auto"/>
              <w:jc w:val="center"/>
              <w:rPr>
                <w:rFonts w:ascii="宋体" w:hAnsi="宋体" w:cs="宋体"/>
                <w:szCs w:val="28"/>
              </w:rPr>
            </w:pPr>
          </w:p>
        </w:tc>
        <w:tc>
          <w:tcPr>
            <w:tcW w:w="1207" w:type="dxa"/>
          </w:tcPr>
          <w:p>
            <w:pPr>
              <w:tabs>
                <w:tab w:val="left" w:pos="600"/>
              </w:tabs>
              <w:spacing w:line="360" w:lineRule="auto"/>
              <w:jc w:val="center"/>
              <w:rPr>
                <w:rFonts w:ascii="宋体" w:hAnsi="宋体" w:cs="宋体"/>
                <w:szCs w:val="28"/>
              </w:rPr>
            </w:pPr>
          </w:p>
        </w:tc>
        <w:tc>
          <w:tcPr>
            <w:tcW w:w="843" w:type="dxa"/>
          </w:tcPr>
          <w:p>
            <w:pPr>
              <w:tabs>
                <w:tab w:val="left" w:pos="600"/>
              </w:tabs>
              <w:spacing w:line="360" w:lineRule="auto"/>
              <w:jc w:val="center"/>
              <w:rPr>
                <w:rFonts w:ascii="宋体" w:hAnsi="宋体" w:cs="宋体"/>
                <w:szCs w:val="28"/>
              </w:rPr>
            </w:pPr>
          </w:p>
        </w:tc>
        <w:tc>
          <w:tcPr>
            <w:tcW w:w="722" w:type="dxa"/>
          </w:tcPr>
          <w:p>
            <w:pPr>
              <w:tabs>
                <w:tab w:val="left" w:pos="600"/>
              </w:tabs>
              <w:spacing w:line="360" w:lineRule="auto"/>
              <w:jc w:val="center"/>
              <w:rPr>
                <w:rFonts w:ascii="宋体" w:hAnsi="宋体" w:cs="宋体"/>
                <w:szCs w:val="28"/>
              </w:rPr>
            </w:pPr>
          </w:p>
        </w:tc>
        <w:tc>
          <w:tcPr>
            <w:tcW w:w="1515" w:type="dxa"/>
          </w:tcPr>
          <w:p>
            <w:pPr>
              <w:tabs>
                <w:tab w:val="left" w:pos="600"/>
              </w:tabs>
              <w:spacing w:line="360" w:lineRule="auto"/>
              <w:jc w:val="center"/>
              <w:rPr>
                <w:rFonts w:ascii="宋体" w:hAnsi="宋体" w:cs="宋体"/>
                <w:szCs w:val="28"/>
              </w:rPr>
            </w:pPr>
          </w:p>
        </w:tc>
        <w:tc>
          <w:tcPr>
            <w:tcW w:w="1142" w:type="dxa"/>
          </w:tcPr>
          <w:p>
            <w:pPr>
              <w:tabs>
                <w:tab w:val="left" w:pos="600"/>
              </w:tabs>
              <w:spacing w:line="360" w:lineRule="auto"/>
              <w:jc w:val="center"/>
              <w:rPr>
                <w:rFonts w:ascii="宋体" w:hAnsi="宋体" w:cs="宋体"/>
                <w:szCs w:val="28"/>
              </w:rPr>
            </w:pPr>
          </w:p>
        </w:tc>
        <w:tc>
          <w:tcPr>
            <w:tcW w:w="1709" w:type="dxa"/>
          </w:tcPr>
          <w:p>
            <w:pPr>
              <w:tabs>
                <w:tab w:val="left" w:pos="600"/>
              </w:tabs>
              <w:spacing w:line="360" w:lineRule="auto"/>
              <w:jc w:val="center"/>
              <w:rPr>
                <w:rFonts w:ascii="宋体" w:hAnsi="宋体" w:cs="宋体"/>
                <w:szCs w:val="28"/>
              </w:rPr>
            </w:pPr>
          </w:p>
        </w:tc>
        <w:tc>
          <w:tcPr>
            <w:tcW w:w="1268" w:type="dxa"/>
          </w:tcPr>
          <w:p>
            <w:pPr>
              <w:tabs>
                <w:tab w:val="left" w:pos="600"/>
              </w:tabs>
              <w:spacing w:line="360" w:lineRule="auto"/>
              <w:jc w:val="center"/>
              <w:rPr>
                <w:rFonts w:ascii="宋体" w:hAnsi="宋体" w:cs="宋体"/>
                <w:szCs w:val="28"/>
              </w:rPr>
            </w:pPr>
          </w:p>
        </w:tc>
      </w:tr>
    </w:tbl>
    <w:p>
      <w:pPr>
        <w:pStyle w:val="3"/>
        <w:spacing w:before="0" w:after="0" w:line="360" w:lineRule="auto"/>
        <w:ind w:left="425"/>
        <w:rPr>
          <w:rFonts w:ascii="宋体" w:hAnsi="宋体" w:eastAsia="宋体" w:cs="宋体"/>
          <w:sz w:val="28"/>
          <w:szCs w:val="28"/>
        </w:rPr>
      </w:pPr>
      <w:bookmarkStart w:id="168" w:name="_Toc515726412"/>
      <w:bookmarkStart w:id="169" w:name="_Toc283729869"/>
      <w:bookmarkStart w:id="170" w:name="_Toc288200871"/>
      <w:bookmarkStart w:id="171" w:name="_Toc295722084"/>
      <w:bookmarkStart w:id="172" w:name="_Toc301855165"/>
      <w:bookmarkStart w:id="173" w:name="_Toc301946967"/>
      <w:bookmarkStart w:id="174" w:name="_Toc7452"/>
      <w:bookmarkStart w:id="175" w:name="_Toc515707575"/>
      <w:bookmarkStart w:id="176" w:name="_Toc520173414"/>
      <w:bookmarkStart w:id="177" w:name="_Toc301344920"/>
      <w:bookmarkStart w:id="178" w:name="_Toc303175323"/>
      <w:bookmarkStart w:id="179" w:name="_Toc515706751"/>
      <w:bookmarkStart w:id="180" w:name="_Toc520175328"/>
    </w:p>
    <w:p>
      <w:pPr>
        <w:pStyle w:val="3"/>
        <w:spacing w:before="0" w:after="0" w:line="360" w:lineRule="auto"/>
        <w:rPr>
          <w:rFonts w:ascii="宋体" w:hAnsi="宋体" w:eastAsia="宋体" w:cs="宋体"/>
          <w:sz w:val="28"/>
          <w:szCs w:val="28"/>
        </w:rPr>
      </w:pPr>
    </w:p>
    <w:p>
      <w:pPr>
        <w:pStyle w:val="3"/>
        <w:numPr>
          <w:ilvl w:val="0"/>
          <w:numId w:val="1"/>
        </w:numPr>
        <w:spacing w:before="0" w:after="0" w:line="360" w:lineRule="auto"/>
        <w:rPr>
          <w:rFonts w:ascii="宋体" w:hAnsi="宋体" w:eastAsia="宋体" w:cs="宋体"/>
          <w:sz w:val="28"/>
          <w:szCs w:val="28"/>
        </w:rPr>
      </w:pPr>
      <w:r>
        <w:rPr>
          <w:rFonts w:hint="eastAsia" w:ascii="宋体" w:hAnsi="宋体" w:eastAsia="宋体" w:cs="宋体"/>
          <w:sz w:val="28"/>
          <w:szCs w:val="28"/>
        </w:rPr>
        <w:tab/>
      </w:r>
      <w:bookmarkStart w:id="181" w:name="_Toc10297_WPSOffice_Level1"/>
      <w:r>
        <w:rPr>
          <w:rFonts w:hint="eastAsia" w:ascii="宋体" w:hAnsi="宋体" w:eastAsia="宋体" w:cs="宋体"/>
          <w:sz w:val="28"/>
          <w:szCs w:val="28"/>
        </w:rPr>
        <w:t>差异表</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firstLine="480"/>
        <w:rPr>
          <w:rFonts w:ascii="宋体" w:hAnsi="宋体" w:cs="宋体"/>
          <w:szCs w:val="28"/>
        </w:rPr>
      </w:pPr>
      <w:r>
        <w:rPr>
          <w:rFonts w:hint="eastAsia" w:ascii="宋体" w:hAnsi="宋体" w:cs="宋体"/>
          <w:szCs w:val="28"/>
        </w:rPr>
        <w:t>投标人要将报价文件和采购文件的差异之处汇集成表。技术部分和商务部分要单独列表。</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4"/>
        <w:gridCol w:w="1416"/>
        <w:gridCol w:w="2528"/>
        <w:gridCol w:w="1409"/>
        <w:gridCol w:w="2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134" w:type="dxa"/>
            <w:tcBorders>
              <w:bottom w:val="nil"/>
            </w:tcBorders>
            <w:vAlign w:val="center"/>
          </w:tcPr>
          <w:p>
            <w:pPr>
              <w:spacing w:line="360" w:lineRule="auto"/>
              <w:jc w:val="center"/>
              <w:rPr>
                <w:rFonts w:ascii="宋体" w:hAnsi="宋体" w:cs="宋体"/>
                <w:szCs w:val="28"/>
              </w:rPr>
            </w:pPr>
            <w:r>
              <w:rPr>
                <w:rFonts w:hint="eastAsia" w:ascii="宋体" w:hAnsi="宋体" w:cs="宋体"/>
                <w:szCs w:val="28"/>
              </w:rPr>
              <w:t>序</w:t>
            </w:r>
          </w:p>
        </w:tc>
        <w:tc>
          <w:tcPr>
            <w:tcW w:w="3944" w:type="dxa"/>
            <w:gridSpan w:val="2"/>
            <w:vAlign w:val="center"/>
          </w:tcPr>
          <w:p>
            <w:pPr>
              <w:spacing w:line="360" w:lineRule="auto"/>
              <w:jc w:val="center"/>
              <w:rPr>
                <w:rFonts w:ascii="宋体" w:hAnsi="宋体" w:cs="宋体"/>
                <w:szCs w:val="28"/>
              </w:rPr>
            </w:pPr>
            <w:r>
              <w:rPr>
                <w:rFonts w:hint="eastAsia" w:ascii="宋体" w:hAnsi="宋体" w:cs="宋体"/>
                <w:szCs w:val="28"/>
              </w:rPr>
              <w:t>招标文件</w:t>
            </w:r>
          </w:p>
        </w:tc>
        <w:tc>
          <w:tcPr>
            <w:tcW w:w="4050" w:type="dxa"/>
            <w:gridSpan w:val="2"/>
            <w:vAlign w:val="center"/>
          </w:tcPr>
          <w:p>
            <w:pPr>
              <w:spacing w:line="360" w:lineRule="auto"/>
              <w:jc w:val="center"/>
              <w:rPr>
                <w:rFonts w:ascii="宋体" w:hAnsi="宋体" w:cs="宋体"/>
                <w:szCs w:val="28"/>
              </w:rPr>
            </w:pPr>
            <w:r>
              <w:rPr>
                <w:rFonts w:hint="eastAsia" w:ascii="宋体" w:hAnsi="宋体" w:cs="宋体"/>
                <w:szCs w:val="28"/>
              </w:rPr>
              <w:t>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134" w:type="dxa"/>
            <w:tcBorders>
              <w:top w:val="nil"/>
            </w:tcBorders>
            <w:vAlign w:val="center"/>
          </w:tcPr>
          <w:p>
            <w:pPr>
              <w:spacing w:line="360" w:lineRule="auto"/>
              <w:jc w:val="center"/>
              <w:rPr>
                <w:rFonts w:ascii="宋体" w:hAnsi="宋体" w:cs="宋体"/>
                <w:szCs w:val="28"/>
              </w:rPr>
            </w:pPr>
            <w:r>
              <w:rPr>
                <w:rFonts w:hint="eastAsia" w:ascii="宋体" w:hAnsi="宋体" w:cs="宋体"/>
                <w:szCs w:val="28"/>
              </w:rPr>
              <w:t>号</w:t>
            </w:r>
          </w:p>
        </w:tc>
        <w:tc>
          <w:tcPr>
            <w:tcW w:w="1416" w:type="dxa"/>
            <w:vAlign w:val="center"/>
          </w:tcPr>
          <w:p>
            <w:pPr>
              <w:pStyle w:val="36"/>
              <w:adjustRightInd/>
              <w:spacing w:line="360" w:lineRule="auto"/>
              <w:textAlignment w:val="auto"/>
              <w:rPr>
                <w:rFonts w:hAnsi="宋体" w:cs="宋体"/>
                <w:kern w:val="2"/>
                <w:sz w:val="28"/>
                <w:szCs w:val="28"/>
              </w:rPr>
            </w:pPr>
            <w:r>
              <w:rPr>
                <w:rFonts w:hint="eastAsia" w:hAnsi="宋体" w:cs="宋体"/>
                <w:kern w:val="2"/>
                <w:sz w:val="28"/>
                <w:szCs w:val="28"/>
              </w:rPr>
              <w:t>条目</w:t>
            </w:r>
          </w:p>
        </w:tc>
        <w:tc>
          <w:tcPr>
            <w:tcW w:w="2528" w:type="dxa"/>
            <w:vAlign w:val="center"/>
          </w:tcPr>
          <w:p>
            <w:pPr>
              <w:spacing w:line="360" w:lineRule="auto"/>
              <w:jc w:val="center"/>
              <w:rPr>
                <w:rFonts w:ascii="宋体" w:hAnsi="宋体" w:cs="宋体"/>
                <w:szCs w:val="28"/>
              </w:rPr>
            </w:pPr>
            <w:r>
              <w:rPr>
                <w:rFonts w:hint="eastAsia" w:ascii="宋体" w:hAnsi="宋体" w:cs="宋体"/>
                <w:szCs w:val="28"/>
              </w:rPr>
              <w:t>简要内容</w:t>
            </w:r>
          </w:p>
        </w:tc>
        <w:tc>
          <w:tcPr>
            <w:tcW w:w="1409" w:type="dxa"/>
            <w:vAlign w:val="center"/>
          </w:tcPr>
          <w:p>
            <w:pPr>
              <w:spacing w:line="360" w:lineRule="auto"/>
              <w:jc w:val="center"/>
              <w:rPr>
                <w:rFonts w:ascii="宋体" w:hAnsi="宋体" w:cs="宋体"/>
                <w:szCs w:val="28"/>
              </w:rPr>
            </w:pPr>
            <w:r>
              <w:rPr>
                <w:rFonts w:hint="eastAsia" w:ascii="宋体" w:hAnsi="宋体" w:cs="宋体"/>
                <w:szCs w:val="28"/>
              </w:rPr>
              <w:t>条目</w:t>
            </w:r>
          </w:p>
        </w:tc>
        <w:tc>
          <w:tcPr>
            <w:tcW w:w="2641" w:type="dxa"/>
            <w:vAlign w:val="center"/>
          </w:tcPr>
          <w:p>
            <w:pPr>
              <w:spacing w:line="360" w:lineRule="auto"/>
              <w:jc w:val="center"/>
              <w:rPr>
                <w:rFonts w:ascii="宋体" w:hAnsi="宋体" w:cs="宋体"/>
                <w:szCs w:val="28"/>
              </w:rPr>
            </w:pPr>
            <w:r>
              <w:rPr>
                <w:rFonts w:hint="eastAsia" w:ascii="宋体" w:hAnsi="宋体" w:cs="宋体"/>
                <w:szCs w:val="28"/>
              </w:rPr>
              <w:t>简要内容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134" w:type="dxa"/>
          </w:tcPr>
          <w:p>
            <w:pPr>
              <w:spacing w:line="360" w:lineRule="auto"/>
              <w:rPr>
                <w:rFonts w:ascii="宋体" w:hAnsi="宋体" w:cs="宋体"/>
                <w:szCs w:val="28"/>
              </w:rPr>
            </w:pPr>
          </w:p>
        </w:tc>
        <w:tc>
          <w:tcPr>
            <w:tcW w:w="1416" w:type="dxa"/>
          </w:tcPr>
          <w:p>
            <w:pPr>
              <w:spacing w:line="360" w:lineRule="auto"/>
              <w:rPr>
                <w:rFonts w:ascii="宋体" w:hAnsi="宋体" w:cs="宋体"/>
                <w:szCs w:val="28"/>
              </w:rPr>
            </w:pPr>
          </w:p>
        </w:tc>
        <w:tc>
          <w:tcPr>
            <w:tcW w:w="2528" w:type="dxa"/>
          </w:tcPr>
          <w:p>
            <w:pPr>
              <w:spacing w:line="360" w:lineRule="auto"/>
              <w:rPr>
                <w:rFonts w:ascii="宋体" w:hAnsi="宋体" w:cs="宋体"/>
                <w:szCs w:val="28"/>
              </w:rPr>
            </w:pPr>
          </w:p>
        </w:tc>
        <w:tc>
          <w:tcPr>
            <w:tcW w:w="1409" w:type="dxa"/>
          </w:tcPr>
          <w:p>
            <w:pPr>
              <w:spacing w:line="360" w:lineRule="auto"/>
              <w:rPr>
                <w:rFonts w:ascii="宋体" w:hAnsi="宋体" w:cs="宋体"/>
                <w:szCs w:val="28"/>
              </w:rPr>
            </w:pPr>
          </w:p>
        </w:tc>
        <w:tc>
          <w:tcPr>
            <w:tcW w:w="2641" w:type="dxa"/>
          </w:tcPr>
          <w:p>
            <w:pPr>
              <w:spacing w:line="360" w:lineRule="auto"/>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134" w:type="dxa"/>
          </w:tcPr>
          <w:p>
            <w:pPr>
              <w:spacing w:line="360" w:lineRule="auto"/>
              <w:rPr>
                <w:rFonts w:ascii="宋体" w:hAnsi="宋体" w:cs="宋体"/>
                <w:szCs w:val="28"/>
              </w:rPr>
            </w:pPr>
          </w:p>
        </w:tc>
        <w:tc>
          <w:tcPr>
            <w:tcW w:w="1416" w:type="dxa"/>
          </w:tcPr>
          <w:p>
            <w:pPr>
              <w:spacing w:line="360" w:lineRule="auto"/>
              <w:rPr>
                <w:rFonts w:ascii="宋体" w:hAnsi="宋体" w:cs="宋体"/>
                <w:szCs w:val="28"/>
              </w:rPr>
            </w:pPr>
          </w:p>
        </w:tc>
        <w:tc>
          <w:tcPr>
            <w:tcW w:w="2528" w:type="dxa"/>
          </w:tcPr>
          <w:p>
            <w:pPr>
              <w:spacing w:line="360" w:lineRule="auto"/>
              <w:rPr>
                <w:rFonts w:ascii="宋体" w:hAnsi="宋体" w:cs="宋体"/>
                <w:szCs w:val="28"/>
              </w:rPr>
            </w:pPr>
          </w:p>
        </w:tc>
        <w:tc>
          <w:tcPr>
            <w:tcW w:w="1409" w:type="dxa"/>
          </w:tcPr>
          <w:p>
            <w:pPr>
              <w:spacing w:line="360" w:lineRule="auto"/>
              <w:rPr>
                <w:rFonts w:ascii="宋体" w:hAnsi="宋体" w:cs="宋体"/>
                <w:szCs w:val="28"/>
              </w:rPr>
            </w:pPr>
          </w:p>
        </w:tc>
        <w:tc>
          <w:tcPr>
            <w:tcW w:w="2641" w:type="dxa"/>
          </w:tcPr>
          <w:p>
            <w:pPr>
              <w:spacing w:line="360" w:lineRule="auto"/>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134" w:type="dxa"/>
          </w:tcPr>
          <w:p>
            <w:pPr>
              <w:spacing w:line="360" w:lineRule="auto"/>
              <w:rPr>
                <w:rFonts w:ascii="宋体" w:hAnsi="宋体" w:cs="宋体"/>
                <w:szCs w:val="28"/>
              </w:rPr>
            </w:pPr>
          </w:p>
        </w:tc>
        <w:tc>
          <w:tcPr>
            <w:tcW w:w="1416" w:type="dxa"/>
          </w:tcPr>
          <w:p>
            <w:pPr>
              <w:spacing w:line="360" w:lineRule="auto"/>
              <w:rPr>
                <w:rFonts w:ascii="宋体" w:hAnsi="宋体" w:cs="宋体"/>
                <w:szCs w:val="28"/>
              </w:rPr>
            </w:pPr>
          </w:p>
        </w:tc>
        <w:tc>
          <w:tcPr>
            <w:tcW w:w="2528" w:type="dxa"/>
          </w:tcPr>
          <w:p>
            <w:pPr>
              <w:spacing w:line="360" w:lineRule="auto"/>
              <w:rPr>
                <w:rFonts w:ascii="宋体" w:hAnsi="宋体" w:cs="宋体"/>
                <w:szCs w:val="28"/>
              </w:rPr>
            </w:pPr>
          </w:p>
        </w:tc>
        <w:tc>
          <w:tcPr>
            <w:tcW w:w="1409" w:type="dxa"/>
          </w:tcPr>
          <w:p>
            <w:pPr>
              <w:spacing w:line="360" w:lineRule="auto"/>
              <w:rPr>
                <w:rFonts w:ascii="宋体" w:hAnsi="宋体" w:cs="宋体"/>
                <w:szCs w:val="28"/>
              </w:rPr>
            </w:pPr>
          </w:p>
        </w:tc>
        <w:tc>
          <w:tcPr>
            <w:tcW w:w="2641" w:type="dxa"/>
          </w:tcPr>
          <w:p>
            <w:pPr>
              <w:spacing w:line="360" w:lineRule="auto"/>
              <w:rPr>
                <w:rFonts w:ascii="宋体" w:hAnsi="宋体" w:cs="宋体"/>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134" w:type="dxa"/>
          </w:tcPr>
          <w:p>
            <w:pPr>
              <w:spacing w:line="360" w:lineRule="auto"/>
              <w:rPr>
                <w:rFonts w:ascii="宋体" w:hAnsi="宋体" w:cs="宋体"/>
                <w:szCs w:val="28"/>
              </w:rPr>
            </w:pPr>
          </w:p>
        </w:tc>
        <w:tc>
          <w:tcPr>
            <w:tcW w:w="1416" w:type="dxa"/>
          </w:tcPr>
          <w:p>
            <w:pPr>
              <w:spacing w:line="360" w:lineRule="auto"/>
              <w:rPr>
                <w:rFonts w:ascii="宋体" w:hAnsi="宋体" w:cs="宋体"/>
                <w:szCs w:val="28"/>
              </w:rPr>
            </w:pPr>
          </w:p>
        </w:tc>
        <w:tc>
          <w:tcPr>
            <w:tcW w:w="2528" w:type="dxa"/>
          </w:tcPr>
          <w:p>
            <w:pPr>
              <w:spacing w:line="360" w:lineRule="auto"/>
              <w:rPr>
                <w:rFonts w:ascii="宋体" w:hAnsi="宋体" w:cs="宋体"/>
                <w:szCs w:val="28"/>
              </w:rPr>
            </w:pPr>
          </w:p>
        </w:tc>
        <w:tc>
          <w:tcPr>
            <w:tcW w:w="1409" w:type="dxa"/>
          </w:tcPr>
          <w:p>
            <w:pPr>
              <w:spacing w:line="360" w:lineRule="auto"/>
              <w:rPr>
                <w:rFonts w:ascii="宋体" w:hAnsi="宋体" w:cs="宋体"/>
                <w:szCs w:val="28"/>
              </w:rPr>
            </w:pPr>
          </w:p>
        </w:tc>
        <w:tc>
          <w:tcPr>
            <w:tcW w:w="2641" w:type="dxa"/>
          </w:tcPr>
          <w:p>
            <w:pPr>
              <w:spacing w:line="360" w:lineRule="auto"/>
              <w:rPr>
                <w:rFonts w:ascii="宋体" w:hAnsi="宋体" w:cs="宋体"/>
                <w:szCs w:val="28"/>
              </w:rPr>
            </w:pPr>
          </w:p>
        </w:tc>
      </w:tr>
    </w:tbl>
    <w:p>
      <w:pPr>
        <w:rPr>
          <w:szCs w:val="28"/>
        </w:rPr>
      </w:pPr>
    </w:p>
    <w:p>
      <w:pPr>
        <w:rPr>
          <w:szCs w:val="28"/>
        </w:rPr>
      </w:pPr>
    </w:p>
    <w:p>
      <w:pPr>
        <w:rPr>
          <w:szCs w:val="28"/>
        </w:rPr>
      </w:pPr>
      <w:r>
        <w:rPr>
          <w:rFonts w:hint="eastAsia"/>
          <w:szCs w:val="28"/>
        </w:rPr>
        <w:t>15 附件</w:t>
      </w:r>
    </w:p>
    <w:p>
      <w:pPr>
        <w:rPr>
          <w:szCs w:val="28"/>
        </w:rPr>
      </w:pPr>
      <w:r>
        <w:rPr>
          <w:rFonts w:hint="eastAsia"/>
          <w:szCs w:val="28"/>
        </w:rPr>
        <w:t>附件1、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984"/>
        <w:gridCol w:w="730"/>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2" w:type="dxa"/>
            <w:gridSpan w:val="5"/>
          </w:tcPr>
          <w:p>
            <w:pPr>
              <w:rPr>
                <w:kern w:val="0"/>
                <w:szCs w:val="28"/>
              </w:rPr>
            </w:pPr>
            <w:r>
              <w:rPr>
                <w:rFonts w:hint="eastAsia"/>
                <w:kern w:val="0"/>
                <w:szCs w:val="28"/>
              </w:rPr>
              <w:t>锅炉规范：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1</w:t>
            </w:r>
          </w:p>
        </w:tc>
        <w:tc>
          <w:tcPr>
            <w:tcW w:w="1984" w:type="dxa"/>
          </w:tcPr>
          <w:p>
            <w:pPr>
              <w:rPr>
                <w:kern w:val="0"/>
                <w:szCs w:val="28"/>
              </w:rPr>
            </w:pPr>
            <w:r>
              <w:rPr>
                <w:rFonts w:hint="eastAsia"/>
                <w:kern w:val="0"/>
                <w:szCs w:val="28"/>
              </w:rPr>
              <w:t>额定蒸发量</w:t>
            </w:r>
          </w:p>
        </w:tc>
        <w:tc>
          <w:tcPr>
            <w:tcW w:w="665" w:type="dxa"/>
          </w:tcPr>
          <w:p>
            <w:pPr>
              <w:rPr>
                <w:kern w:val="0"/>
                <w:szCs w:val="28"/>
              </w:rPr>
            </w:pPr>
            <w:r>
              <w:rPr>
                <w:rFonts w:hint="eastAsia"/>
                <w:kern w:val="0"/>
                <w:szCs w:val="28"/>
              </w:rPr>
              <w:t>D</w:t>
            </w:r>
          </w:p>
        </w:tc>
        <w:tc>
          <w:tcPr>
            <w:tcW w:w="1843" w:type="dxa"/>
          </w:tcPr>
          <w:p>
            <w:pPr>
              <w:rPr>
                <w:kern w:val="0"/>
                <w:szCs w:val="28"/>
              </w:rPr>
            </w:pPr>
            <w:r>
              <w:rPr>
                <w:rFonts w:hint="eastAsia"/>
                <w:kern w:val="0"/>
                <w:szCs w:val="28"/>
              </w:rPr>
              <w:t>t/h</w:t>
            </w:r>
          </w:p>
        </w:tc>
        <w:tc>
          <w:tcPr>
            <w:tcW w:w="2126" w:type="dxa"/>
          </w:tcPr>
          <w:p>
            <w:pPr>
              <w:rPr>
                <w:kern w:val="0"/>
                <w:szCs w:val="28"/>
              </w:rPr>
            </w:pPr>
            <w:r>
              <w:rPr>
                <w:rFonts w:hint="eastAsia"/>
                <w:kern w:val="0"/>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2</w:t>
            </w:r>
          </w:p>
        </w:tc>
        <w:tc>
          <w:tcPr>
            <w:tcW w:w="1984" w:type="dxa"/>
          </w:tcPr>
          <w:p>
            <w:pPr>
              <w:rPr>
                <w:kern w:val="0"/>
                <w:szCs w:val="28"/>
              </w:rPr>
            </w:pPr>
            <w:r>
              <w:rPr>
                <w:rFonts w:hint="eastAsia"/>
                <w:kern w:val="0"/>
                <w:szCs w:val="28"/>
              </w:rPr>
              <w:t>蒸汽额定压力</w:t>
            </w:r>
          </w:p>
        </w:tc>
        <w:tc>
          <w:tcPr>
            <w:tcW w:w="665" w:type="dxa"/>
          </w:tcPr>
          <w:p>
            <w:pPr>
              <w:rPr>
                <w:kern w:val="0"/>
                <w:szCs w:val="28"/>
              </w:rPr>
            </w:pPr>
            <w:r>
              <w:rPr>
                <w:rFonts w:hint="eastAsia"/>
                <w:kern w:val="0"/>
                <w:szCs w:val="28"/>
              </w:rPr>
              <w:t>P</w:t>
            </w:r>
          </w:p>
        </w:tc>
        <w:tc>
          <w:tcPr>
            <w:tcW w:w="1843" w:type="dxa"/>
          </w:tcPr>
          <w:p>
            <w:pPr>
              <w:rPr>
                <w:kern w:val="0"/>
                <w:szCs w:val="28"/>
              </w:rPr>
            </w:pPr>
            <w:r>
              <w:rPr>
                <w:rFonts w:hint="eastAsia"/>
                <w:kern w:val="0"/>
                <w:szCs w:val="28"/>
              </w:rPr>
              <w:t>Mpa</w:t>
            </w:r>
          </w:p>
        </w:tc>
        <w:tc>
          <w:tcPr>
            <w:tcW w:w="2126" w:type="dxa"/>
          </w:tcPr>
          <w:p>
            <w:pPr>
              <w:rPr>
                <w:kern w:val="0"/>
                <w:szCs w:val="28"/>
              </w:rPr>
            </w:pPr>
            <w:r>
              <w:rPr>
                <w:rFonts w:hint="eastAsia"/>
                <w:kern w:val="0"/>
                <w:szCs w:val="28"/>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3</w:t>
            </w:r>
          </w:p>
        </w:tc>
        <w:tc>
          <w:tcPr>
            <w:tcW w:w="1984" w:type="dxa"/>
          </w:tcPr>
          <w:p>
            <w:pPr>
              <w:rPr>
                <w:kern w:val="0"/>
                <w:szCs w:val="28"/>
              </w:rPr>
            </w:pPr>
            <w:r>
              <w:rPr>
                <w:rFonts w:hint="eastAsia"/>
                <w:kern w:val="0"/>
                <w:szCs w:val="28"/>
              </w:rPr>
              <w:t>蒸汽额定温度</w:t>
            </w:r>
          </w:p>
        </w:tc>
        <w:tc>
          <w:tcPr>
            <w:tcW w:w="665" w:type="dxa"/>
          </w:tcPr>
          <w:p>
            <w:pPr>
              <w:rPr>
                <w:kern w:val="0"/>
                <w:szCs w:val="28"/>
                <w:vertAlign w:val="subscript"/>
              </w:rPr>
            </w:pPr>
            <w:r>
              <w:rPr>
                <w:rFonts w:hint="eastAsia"/>
                <w:kern w:val="0"/>
                <w:szCs w:val="28"/>
              </w:rPr>
              <w:t>t</w:t>
            </w:r>
            <w:r>
              <w:rPr>
                <w:rFonts w:hint="eastAsia"/>
                <w:kern w:val="0"/>
                <w:szCs w:val="28"/>
                <w:vertAlign w:val="subscript"/>
              </w:rPr>
              <w:t>gr</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4</w:t>
            </w:r>
          </w:p>
        </w:tc>
        <w:tc>
          <w:tcPr>
            <w:tcW w:w="1984" w:type="dxa"/>
          </w:tcPr>
          <w:p>
            <w:pPr>
              <w:rPr>
                <w:kern w:val="0"/>
                <w:szCs w:val="28"/>
              </w:rPr>
            </w:pPr>
            <w:r>
              <w:rPr>
                <w:rFonts w:hint="eastAsia"/>
                <w:kern w:val="0"/>
                <w:szCs w:val="28"/>
              </w:rPr>
              <w:t>锅炉给水温度</w:t>
            </w:r>
          </w:p>
        </w:tc>
        <w:tc>
          <w:tcPr>
            <w:tcW w:w="665" w:type="dxa"/>
          </w:tcPr>
          <w:p>
            <w:pPr>
              <w:rPr>
                <w:kern w:val="0"/>
                <w:szCs w:val="28"/>
                <w:vertAlign w:val="subscript"/>
              </w:rPr>
            </w:pPr>
            <w:r>
              <w:rPr>
                <w:rFonts w:hint="eastAsia"/>
                <w:kern w:val="0"/>
                <w:szCs w:val="28"/>
              </w:rPr>
              <w:t>t</w:t>
            </w:r>
            <w:r>
              <w:rPr>
                <w:rFonts w:hint="eastAsia"/>
                <w:kern w:val="0"/>
                <w:szCs w:val="28"/>
                <w:vertAlign w:val="subscript"/>
              </w:rPr>
              <w:t>gs</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5</w:t>
            </w:r>
          </w:p>
        </w:tc>
        <w:tc>
          <w:tcPr>
            <w:tcW w:w="1984" w:type="dxa"/>
          </w:tcPr>
          <w:p>
            <w:pPr>
              <w:rPr>
                <w:kern w:val="0"/>
                <w:szCs w:val="28"/>
              </w:rPr>
            </w:pPr>
            <w:r>
              <w:rPr>
                <w:rFonts w:hint="eastAsia"/>
                <w:kern w:val="0"/>
                <w:szCs w:val="28"/>
              </w:rPr>
              <w:t>锅炉排污率</w:t>
            </w:r>
          </w:p>
        </w:tc>
        <w:tc>
          <w:tcPr>
            <w:tcW w:w="665" w:type="dxa"/>
          </w:tcPr>
          <w:p>
            <w:pPr>
              <w:rPr>
                <w:kern w:val="0"/>
                <w:szCs w:val="28"/>
                <w:vertAlign w:val="subscript"/>
              </w:rPr>
            </w:pPr>
            <w:r>
              <w:rPr>
                <w:rFonts w:hint="eastAsia"/>
                <w:kern w:val="0"/>
                <w:szCs w:val="28"/>
              </w:rPr>
              <w:t>P</w:t>
            </w:r>
            <w:r>
              <w:rPr>
                <w:rFonts w:hint="eastAsia"/>
                <w:kern w:val="0"/>
                <w:szCs w:val="28"/>
                <w:vertAlign w:val="subscript"/>
              </w:rPr>
              <w:t>pw</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2</w:t>
            </w:r>
          </w:p>
        </w:tc>
      </w:tr>
      <w:tr>
        <w:tblPrEx>
          <w:tblCellMar>
            <w:top w:w="0" w:type="dxa"/>
            <w:left w:w="108" w:type="dxa"/>
            <w:bottom w:w="0" w:type="dxa"/>
            <w:right w:w="108" w:type="dxa"/>
          </w:tblCellMar>
        </w:tblPrEx>
        <w:tc>
          <w:tcPr>
            <w:tcW w:w="534" w:type="dxa"/>
          </w:tcPr>
          <w:p>
            <w:pPr>
              <w:rPr>
                <w:kern w:val="0"/>
                <w:szCs w:val="28"/>
              </w:rPr>
            </w:pPr>
            <w:r>
              <w:rPr>
                <w:rFonts w:hint="eastAsia"/>
                <w:kern w:val="0"/>
                <w:szCs w:val="28"/>
              </w:rPr>
              <w:t>6</w:t>
            </w:r>
          </w:p>
        </w:tc>
        <w:tc>
          <w:tcPr>
            <w:tcW w:w="1984" w:type="dxa"/>
          </w:tcPr>
          <w:p>
            <w:pPr>
              <w:rPr>
                <w:kern w:val="0"/>
                <w:szCs w:val="28"/>
              </w:rPr>
            </w:pPr>
            <w:r>
              <w:rPr>
                <w:rFonts w:hint="eastAsia"/>
                <w:kern w:val="0"/>
                <w:szCs w:val="28"/>
              </w:rPr>
              <w:t>冷空气温度</w:t>
            </w:r>
          </w:p>
        </w:tc>
        <w:tc>
          <w:tcPr>
            <w:tcW w:w="665" w:type="dxa"/>
          </w:tcPr>
          <w:p>
            <w:pPr>
              <w:rPr>
                <w:kern w:val="0"/>
                <w:szCs w:val="28"/>
                <w:vertAlign w:val="subscript"/>
              </w:rPr>
            </w:pPr>
            <w:r>
              <w:rPr>
                <w:rFonts w:hint="eastAsia"/>
                <w:kern w:val="0"/>
                <w:szCs w:val="28"/>
              </w:rPr>
              <w:t>t</w:t>
            </w:r>
            <w:r>
              <w:rPr>
                <w:rFonts w:hint="eastAsia"/>
                <w:kern w:val="0"/>
                <w:szCs w:val="28"/>
                <w:vertAlign w:val="subscript"/>
              </w:rPr>
              <w:t>lk</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7</w:t>
            </w:r>
          </w:p>
        </w:tc>
        <w:tc>
          <w:tcPr>
            <w:tcW w:w="1984" w:type="dxa"/>
          </w:tcPr>
          <w:p>
            <w:pPr>
              <w:rPr>
                <w:kern w:val="0"/>
                <w:szCs w:val="28"/>
              </w:rPr>
            </w:pPr>
            <w:r>
              <w:rPr>
                <w:rFonts w:hint="eastAsia"/>
                <w:kern w:val="0"/>
                <w:szCs w:val="28"/>
              </w:rPr>
              <w:t>排烟温度</w:t>
            </w:r>
          </w:p>
        </w:tc>
        <w:tc>
          <w:tcPr>
            <w:tcW w:w="665" w:type="dxa"/>
          </w:tcPr>
          <w:p>
            <w:pPr>
              <w:rPr>
                <w:kern w:val="0"/>
                <w:szCs w:val="28"/>
                <w:vertAlign w:val="subscript"/>
              </w:rPr>
            </w:pPr>
            <w:r>
              <w:rPr>
                <w:kern w:val="0"/>
                <w:szCs w:val="28"/>
              </w:rPr>
              <w:t>T</w:t>
            </w:r>
            <w:r>
              <w:rPr>
                <w:rFonts w:hint="eastAsia"/>
                <w:kern w:val="0"/>
                <w:szCs w:val="28"/>
                <w:vertAlign w:val="subscript"/>
              </w:rPr>
              <w:t>py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2" w:type="dxa"/>
            <w:gridSpan w:val="5"/>
          </w:tcPr>
          <w:p>
            <w:pPr>
              <w:rPr>
                <w:kern w:val="0"/>
                <w:szCs w:val="28"/>
              </w:rPr>
            </w:pPr>
            <w:r>
              <w:rPr>
                <w:rFonts w:hint="eastAsia"/>
                <w:kern w:val="0"/>
                <w:szCs w:val="28"/>
              </w:rPr>
              <w:t>设计燃料：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1</w:t>
            </w:r>
          </w:p>
        </w:tc>
        <w:tc>
          <w:tcPr>
            <w:tcW w:w="1984" w:type="dxa"/>
          </w:tcPr>
          <w:p>
            <w:pPr>
              <w:rPr>
                <w:kern w:val="0"/>
                <w:szCs w:val="28"/>
              </w:rPr>
            </w:pPr>
            <w:r>
              <w:rPr>
                <w:rFonts w:hint="eastAsia"/>
                <w:kern w:val="0"/>
                <w:szCs w:val="28"/>
              </w:rPr>
              <w:t>碳</w:t>
            </w:r>
          </w:p>
        </w:tc>
        <w:tc>
          <w:tcPr>
            <w:tcW w:w="665" w:type="dxa"/>
          </w:tcPr>
          <w:p>
            <w:pPr>
              <w:rPr>
                <w:kern w:val="0"/>
                <w:szCs w:val="28"/>
                <w:vertAlign w:val="subscript"/>
              </w:rPr>
            </w:pPr>
            <w:r>
              <w:rPr>
                <w:rFonts w:hint="eastAsia"/>
                <w:kern w:val="0"/>
                <w:szCs w:val="28"/>
              </w:rPr>
              <w:t>C</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57.28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2</w:t>
            </w:r>
          </w:p>
        </w:tc>
        <w:tc>
          <w:tcPr>
            <w:tcW w:w="1984" w:type="dxa"/>
          </w:tcPr>
          <w:p>
            <w:pPr>
              <w:rPr>
                <w:kern w:val="0"/>
                <w:szCs w:val="28"/>
              </w:rPr>
            </w:pPr>
            <w:r>
              <w:rPr>
                <w:rFonts w:hint="eastAsia"/>
                <w:kern w:val="0"/>
                <w:szCs w:val="28"/>
              </w:rPr>
              <w:t>氢</w:t>
            </w:r>
          </w:p>
        </w:tc>
        <w:tc>
          <w:tcPr>
            <w:tcW w:w="665" w:type="dxa"/>
          </w:tcPr>
          <w:p>
            <w:pPr>
              <w:rPr>
                <w:kern w:val="0"/>
                <w:szCs w:val="28"/>
                <w:vertAlign w:val="subscript"/>
              </w:rPr>
            </w:pPr>
            <w:r>
              <w:rPr>
                <w:rFonts w:hint="eastAsia"/>
                <w:kern w:val="0"/>
                <w:szCs w:val="28"/>
              </w:rPr>
              <w:t>H</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3</w:t>
            </w:r>
          </w:p>
        </w:tc>
        <w:tc>
          <w:tcPr>
            <w:tcW w:w="1984" w:type="dxa"/>
          </w:tcPr>
          <w:p>
            <w:pPr>
              <w:rPr>
                <w:kern w:val="0"/>
                <w:szCs w:val="28"/>
              </w:rPr>
            </w:pPr>
            <w:r>
              <w:rPr>
                <w:rFonts w:hint="eastAsia"/>
                <w:kern w:val="0"/>
                <w:szCs w:val="28"/>
              </w:rPr>
              <w:t>氧</w:t>
            </w:r>
          </w:p>
        </w:tc>
        <w:tc>
          <w:tcPr>
            <w:tcW w:w="665" w:type="dxa"/>
          </w:tcPr>
          <w:p>
            <w:pPr>
              <w:rPr>
                <w:kern w:val="0"/>
                <w:szCs w:val="28"/>
                <w:vertAlign w:val="subscript"/>
              </w:rPr>
            </w:pPr>
            <w:r>
              <w:rPr>
                <w:rFonts w:hint="eastAsia"/>
                <w:kern w:val="0"/>
                <w:szCs w:val="28"/>
              </w:rPr>
              <w:t>O</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4</w:t>
            </w:r>
          </w:p>
        </w:tc>
        <w:tc>
          <w:tcPr>
            <w:tcW w:w="1984" w:type="dxa"/>
          </w:tcPr>
          <w:p>
            <w:pPr>
              <w:rPr>
                <w:kern w:val="0"/>
                <w:szCs w:val="28"/>
              </w:rPr>
            </w:pPr>
            <w:r>
              <w:rPr>
                <w:rFonts w:hint="eastAsia"/>
                <w:kern w:val="0"/>
                <w:szCs w:val="28"/>
              </w:rPr>
              <w:t>氮</w:t>
            </w:r>
          </w:p>
        </w:tc>
        <w:tc>
          <w:tcPr>
            <w:tcW w:w="665" w:type="dxa"/>
          </w:tcPr>
          <w:p>
            <w:pPr>
              <w:rPr>
                <w:kern w:val="0"/>
                <w:szCs w:val="28"/>
                <w:vertAlign w:val="subscript"/>
              </w:rPr>
            </w:pPr>
            <w:r>
              <w:rPr>
                <w:rFonts w:hint="eastAsia"/>
                <w:kern w:val="0"/>
                <w:szCs w:val="28"/>
              </w:rPr>
              <w:t>N</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5</w:t>
            </w:r>
          </w:p>
        </w:tc>
        <w:tc>
          <w:tcPr>
            <w:tcW w:w="1984" w:type="dxa"/>
          </w:tcPr>
          <w:p>
            <w:pPr>
              <w:rPr>
                <w:kern w:val="0"/>
                <w:szCs w:val="28"/>
              </w:rPr>
            </w:pPr>
            <w:r>
              <w:rPr>
                <w:rFonts w:hint="eastAsia"/>
                <w:kern w:val="0"/>
                <w:szCs w:val="28"/>
              </w:rPr>
              <w:t>硫</w:t>
            </w:r>
          </w:p>
        </w:tc>
        <w:tc>
          <w:tcPr>
            <w:tcW w:w="665" w:type="dxa"/>
          </w:tcPr>
          <w:p>
            <w:pPr>
              <w:rPr>
                <w:kern w:val="0"/>
                <w:szCs w:val="28"/>
                <w:vertAlign w:val="subscript"/>
              </w:rPr>
            </w:pPr>
            <w:r>
              <w:rPr>
                <w:rFonts w:hint="eastAsia"/>
                <w:kern w:val="0"/>
                <w:szCs w:val="28"/>
              </w:rPr>
              <w:t>S</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6</w:t>
            </w:r>
          </w:p>
        </w:tc>
        <w:tc>
          <w:tcPr>
            <w:tcW w:w="1984" w:type="dxa"/>
          </w:tcPr>
          <w:p>
            <w:pPr>
              <w:rPr>
                <w:kern w:val="0"/>
                <w:szCs w:val="28"/>
              </w:rPr>
            </w:pPr>
            <w:r>
              <w:rPr>
                <w:rFonts w:hint="eastAsia"/>
                <w:kern w:val="0"/>
                <w:szCs w:val="28"/>
              </w:rPr>
              <w:t>水份</w:t>
            </w:r>
          </w:p>
        </w:tc>
        <w:tc>
          <w:tcPr>
            <w:tcW w:w="665" w:type="dxa"/>
          </w:tcPr>
          <w:p>
            <w:pPr>
              <w:rPr>
                <w:kern w:val="0"/>
                <w:szCs w:val="28"/>
                <w:vertAlign w:val="subscript"/>
              </w:rPr>
            </w:pPr>
            <w:r>
              <w:rPr>
                <w:rFonts w:hint="eastAsia"/>
                <w:kern w:val="0"/>
                <w:szCs w:val="28"/>
              </w:rPr>
              <w:t>W</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7</w:t>
            </w:r>
          </w:p>
        </w:tc>
        <w:tc>
          <w:tcPr>
            <w:tcW w:w="1984" w:type="dxa"/>
          </w:tcPr>
          <w:p>
            <w:pPr>
              <w:rPr>
                <w:kern w:val="0"/>
                <w:szCs w:val="28"/>
              </w:rPr>
            </w:pPr>
            <w:r>
              <w:rPr>
                <w:rFonts w:hint="eastAsia"/>
                <w:kern w:val="0"/>
                <w:szCs w:val="28"/>
              </w:rPr>
              <w:t>灰份</w:t>
            </w:r>
          </w:p>
        </w:tc>
        <w:tc>
          <w:tcPr>
            <w:tcW w:w="665" w:type="dxa"/>
          </w:tcPr>
          <w:p>
            <w:pPr>
              <w:rPr>
                <w:kern w:val="0"/>
                <w:szCs w:val="28"/>
                <w:vertAlign w:val="subscript"/>
              </w:rPr>
            </w:pPr>
            <w:r>
              <w:rPr>
                <w:rFonts w:hint="eastAsia"/>
                <w:kern w:val="0"/>
                <w:szCs w:val="28"/>
              </w:rPr>
              <w:t>A</w:t>
            </w:r>
            <w:r>
              <w:rPr>
                <w:rFonts w:hint="eastAsia"/>
                <w:kern w:val="0"/>
                <w:szCs w:val="28"/>
                <w:vertAlign w:val="subscript"/>
              </w:rPr>
              <w:t>y</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8</w:t>
            </w:r>
          </w:p>
        </w:tc>
        <w:tc>
          <w:tcPr>
            <w:tcW w:w="1984" w:type="dxa"/>
          </w:tcPr>
          <w:p>
            <w:pPr>
              <w:rPr>
                <w:kern w:val="0"/>
                <w:szCs w:val="28"/>
              </w:rPr>
            </w:pPr>
            <w:r>
              <w:rPr>
                <w:rFonts w:hint="eastAsia"/>
                <w:kern w:val="0"/>
                <w:szCs w:val="28"/>
              </w:rPr>
              <w:t>挥发份</w:t>
            </w:r>
          </w:p>
        </w:tc>
        <w:tc>
          <w:tcPr>
            <w:tcW w:w="665" w:type="dxa"/>
          </w:tcPr>
          <w:p>
            <w:pPr>
              <w:rPr>
                <w:kern w:val="0"/>
                <w:szCs w:val="28"/>
                <w:vertAlign w:val="subscript"/>
              </w:rPr>
            </w:pPr>
            <w:r>
              <w:rPr>
                <w:rFonts w:hint="eastAsia"/>
                <w:kern w:val="0"/>
                <w:szCs w:val="28"/>
              </w:rPr>
              <w:t>V</w:t>
            </w:r>
            <w:r>
              <w:rPr>
                <w:rFonts w:hint="eastAsia"/>
                <w:kern w:val="0"/>
                <w:szCs w:val="28"/>
                <w:vertAlign w:val="subscript"/>
              </w:rPr>
              <w:t>r</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9</w:t>
            </w:r>
          </w:p>
        </w:tc>
        <w:tc>
          <w:tcPr>
            <w:tcW w:w="1984" w:type="dxa"/>
          </w:tcPr>
          <w:p>
            <w:pPr>
              <w:rPr>
                <w:kern w:val="0"/>
                <w:szCs w:val="28"/>
              </w:rPr>
            </w:pPr>
            <w:r>
              <w:rPr>
                <w:rFonts w:hint="eastAsia"/>
                <w:kern w:val="0"/>
                <w:szCs w:val="28"/>
              </w:rPr>
              <w:t>发热量</w:t>
            </w:r>
          </w:p>
        </w:tc>
        <w:tc>
          <w:tcPr>
            <w:tcW w:w="665" w:type="dxa"/>
          </w:tcPr>
          <w:p>
            <w:pPr>
              <w:rPr>
                <w:kern w:val="0"/>
                <w:szCs w:val="28"/>
                <w:vertAlign w:val="subscript"/>
              </w:rPr>
            </w:pPr>
            <w:r>
              <w:rPr>
                <w:rFonts w:hint="eastAsia"/>
                <w:kern w:val="0"/>
                <w:szCs w:val="28"/>
              </w:rPr>
              <w:t>Q</w:t>
            </w:r>
            <w:r>
              <w:rPr>
                <w:rFonts w:hint="eastAsia"/>
                <w:kern w:val="0"/>
                <w:szCs w:val="28"/>
                <w:vertAlign w:val="superscript"/>
              </w:rPr>
              <w:t>y</w:t>
            </w:r>
            <w:r>
              <w:rPr>
                <w:rFonts w:hint="eastAsia"/>
                <w:kern w:val="0"/>
                <w:szCs w:val="28"/>
                <w:vertAlign w:val="subscript"/>
              </w:rPr>
              <w:t>dw</w:t>
            </w:r>
          </w:p>
        </w:tc>
        <w:tc>
          <w:tcPr>
            <w:tcW w:w="1843" w:type="dxa"/>
          </w:tcPr>
          <w:p>
            <w:pPr>
              <w:rPr>
                <w:kern w:val="0"/>
                <w:szCs w:val="28"/>
              </w:rPr>
            </w:pPr>
            <w:r>
              <w:rPr>
                <w:rFonts w:hint="eastAsia"/>
                <w:kern w:val="0"/>
                <w:szCs w:val="28"/>
              </w:rPr>
              <w:t>千卡/公斤</w:t>
            </w:r>
          </w:p>
          <w:p>
            <w:pPr>
              <w:rPr>
                <w:kern w:val="0"/>
                <w:szCs w:val="28"/>
              </w:rPr>
            </w:pPr>
            <w:r>
              <w:rPr>
                <w:rFonts w:hint="eastAsia"/>
                <w:kern w:val="0"/>
                <w:szCs w:val="28"/>
              </w:rPr>
              <w:t>焦/公斤</w:t>
            </w:r>
          </w:p>
        </w:tc>
        <w:tc>
          <w:tcPr>
            <w:tcW w:w="2126" w:type="dxa"/>
          </w:tcPr>
          <w:p>
            <w:pPr>
              <w:rPr>
                <w:kern w:val="0"/>
                <w:szCs w:val="28"/>
              </w:rPr>
            </w:pPr>
            <w:r>
              <w:rPr>
                <w:rFonts w:hint="eastAsia"/>
                <w:kern w:val="0"/>
                <w:szCs w:val="28"/>
              </w:rPr>
              <w:t>4939kcal/kg</w:t>
            </w:r>
          </w:p>
          <w:p>
            <w:pPr>
              <w:rPr>
                <w:kern w:val="0"/>
                <w:szCs w:val="28"/>
              </w:rPr>
            </w:pPr>
            <w:r>
              <w:rPr>
                <w:rFonts w:hint="eastAsia"/>
                <w:kern w:val="0"/>
                <w:szCs w:val="28"/>
              </w:rPr>
              <w:t>20680kj/kg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2" w:type="dxa"/>
            <w:gridSpan w:val="5"/>
          </w:tcPr>
          <w:p>
            <w:pPr>
              <w:rPr>
                <w:kern w:val="0"/>
                <w:szCs w:val="28"/>
              </w:rPr>
            </w:pPr>
            <w:r>
              <w:rPr>
                <w:rFonts w:hint="eastAsia"/>
                <w:kern w:val="0"/>
                <w:szCs w:val="28"/>
              </w:rPr>
              <w:t>锅炉热平衡: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1</w:t>
            </w:r>
          </w:p>
        </w:tc>
        <w:tc>
          <w:tcPr>
            <w:tcW w:w="1984" w:type="dxa"/>
          </w:tcPr>
          <w:p>
            <w:pPr>
              <w:rPr>
                <w:kern w:val="0"/>
                <w:szCs w:val="28"/>
              </w:rPr>
            </w:pPr>
            <w:r>
              <w:rPr>
                <w:rFonts w:hint="eastAsia"/>
                <w:kern w:val="0"/>
                <w:szCs w:val="28"/>
              </w:rPr>
              <w:t>排烟热损失</w:t>
            </w:r>
          </w:p>
        </w:tc>
        <w:tc>
          <w:tcPr>
            <w:tcW w:w="665" w:type="dxa"/>
          </w:tcPr>
          <w:p>
            <w:pPr>
              <w:rPr>
                <w:kern w:val="0"/>
                <w:szCs w:val="28"/>
                <w:vertAlign w:val="superscript"/>
              </w:rPr>
            </w:pPr>
            <w:r>
              <w:rPr>
                <w:rFonts w:hint="eastAsia"/>
                <w:kern w:val="0"/>
                <w:szCs w:val="28"/>
              </w:rPr>
              <w:t>q</w:t>
            </w:r>
            <w:r>
              <w:rPr>
                <w:rFonts w:hint="eastAsia"/>
                <w:kern w:val="0"/>
                <w:szCs w:val="28"/>
                <w:vertAlign w:val="superscript"/>
              </w:rPr>
              <w:t>2</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6</w:t>
            </w:r>
          </w:p>
        </w:tc>
      </w:tr>
      <w:tr>
        <w:tblPrEx>
          <w:tblCellMar>
            <w:top w:w="0" w:type="dxa"/>
            <w:left w:w="108" w:type="dxa"/>
            <w:bottom w:w="0" w:type="dxa"/>
            <w:right w:w="108" w:type="dxa"/>
          </w:tblCellMar>
        </w:tblPrEx>
        <w:tc>
          <w:tcPr>
            <w:tcW w:w="534" w:type="dxa"/>
          </w:tcPr>
          <w:p>
            <w:pPr>
              <w:rPr>
                <w:kern w:val="0"/>
                <w:szCs w:val="28"/>
              </w:rPr>
            </w:pPr>
            <w:r>
              <w:rPr>
                <w:rFonts w:hint="eastAsia"/>
                <w:kern w:val="0"/>
                <w:szCs w:val="28"/>
              </w:rPr>
              <w:t>2</w:t>
            </w:r>
          </w:p>
        </w:tc>
        <w:tc>
          <w:tcPr>
            <w:tcW w:w="1984" w:type="dxa"/>
          </w:tcPr>
          <w:p>
            <w:pPr>
              <w:rPr>
                <w:kern w:val="0"/>
                <w:szCs w:val="28"/>
              </w:rPr>
            </w:pPr>
            <w:r>
              <w:rPr>
                <w:rFonts w:hint="eastAsia"/>
                <w:kern w:val="0"/>
                <w:szCs w:val="28"/>
              </w:rPr>
              <w:t>化学热损失</w:t>
            </w:r>
          </w:p>
        </w:tc>
        <w:tc>
          <w:tcPr>
            <w:tcW w:w="665" w:type="dxa"/>
          </w:tcPr>
          <w:p>
            <w:pPr>
              <w:rPr>
                <w:kern w:val="0"/>
                <w:szCs w:val="28"/>
                <w:vertAlign w:val="superscript"/>
              </w:rPr>
            </w:pPr>
            <w:r>
              <w:rPr>
                <w:kern w:val="0"/>
                <w:szCs w:val="28"/>
              </w:rPr>
              <w:t>q</w:t>
            </w:r>
            <w:r>
              <w:rPr>
                <w:rFonts w:hint="eastAsia"/>
                <w:kern w:val="0"/>
                <w:szCs w:val="28"/>
                <w:vertAlign w:val="superscript"/>
              </w:rPr>
              <w:t>3</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3</w:t>
            </w:r>
          </w:p>
        </w:tc>
        <w:tc>
          <w:tcPr>
            <w:tcW w:w="1984" w:type="dxa"/>
          </w:tcPr>
          <w:p>
            <w:pPr>
              <w:rPr>
                <w:kern w:val="0"/>
                <w:szCs w:val="28"/>
              </w:rPr>
            </w:pPr>
            <w:r>
              <w:rPr>
                <w:rFonts w:hint="eastAsia"/>
                <w:kern w:val="0"/>
                <w:szCs w:val="28"/>
              </w:rPr>
              <w:t>机械热损失</w:t>
            </w:r>
          </w:p>
        </w:tc>
        <w:tc>
          <w:tcPr>
            <w:tcW w:w="665" w:type="dxa"/>
          </w:tcPr>
          <w:p>
            <w:pPr>
              <w:rPr>
                <w:kern w:val="0"/>
                <w:szCs w:val="28"/>
              </w:rPr>
            </w:pPr>
            <w:r>
              <w:rPr>
                <w:rFonts w:hint="eastAsia"/>
                <w:kern w:val="0"/>
                <w:szCs w:val="28"/>
              </w:rPr>
              <w:t>q</w:t>
            </w:r>
            <w:r>
              <w:rPr>
                <w:rFonts w:hint="eastAsia"/>
                <w:kern w:val="0"/>
                <w:szCs w:val="28"/>
                <w:vertAlign w:val="superscript"/>
              </w:rPr>
              <w:t>4</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4.165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4</w:t>
            </w:r>
          </w:p>
        </w:tc>
        <w:tc>
          <w:tcPr>
            <w:tcW w:w="1984" w:type="dxa"/>
          </w:tcPr>
          <w:p>
            <w:pPr>
              <w:rPr>
                <w:kern w:val="0"/>
                <w:szCs w:val="28"/>
              </w:rPr>
            </w:pPr>
            <w:r>
              <w:rPr>
                <w:rFonts w:hint="eastAsia"/>
                <w:kern w:val="0"/>
                <w:szCs w:val="28"/>
              </w:rPr>
              <w:t>散热热损失</w:t>
            </w:r>
          </w:p>
        </w:tc>
        <w:tc>
          <w:tcPr>
            <w:tcW w:w="665" w:type="dxa"/>
          </w:tcPr>
          <w:p>
            <w:pPr>
              <w:rPr>
                <w:kern w:val="0"/>
                <w:szCs w:val="28"/>
              </w:rPr>
            </w:pPr>
            <w:r>
              <w:rPr>
                <w:rFonts w:hint="eastAsia"/>
                <w:kern w:val="0"/>
                <w:szCs w:val="28"/>
              </w:rPr>
              <w:t>q</w:t>
            </w:r>
            <w:r>
              <w:rPr>
                <w:rFonts w:hint="eastAsia"/>
                <w:kern w:val="0"/>
                <w:szCs w:val="28"/>
                <w:vertAlign w:val="superscript"/>
              </w:rPr>
              <w:t>5</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5</w:t>
            </w:r>
          </w:p>
        </w:tc>
        <w:tc>
          <w:tcPr>
            <w:tcW w:w="1984" w:type="dxa"/>
          </w:tcPr>
          <w:p>
            <w:pPr>
              <w:rPr>
                <w:kern w:val="0"/>
                <w:szCs w:val="28"/>
              </w:rPr>
            </w:pPr>
            <w:r>
              <w:rPr>
                <w:rFonts w:hint="eastAsia"/>
                <w:kern w:val="0"/>
                <w:szCs w:val="28"/>
              </w:rPr>
              <w:t>灰渣热损失</w:t>
            </w:r>
          </w:p>
        </w:tc>
        <w:tc>
          <w:tcPr>
            <w:tcW w:w="665" w:type="dxa"/>
          </w:tcPr>
          <w:p>
            <w:pPr>
              <w:rPr>
                <w:kern w:val="0"/>
                <w:szCs w:val="28"/>
                <w:vertAlign w:val="superscript"/>
              </w:rPr>
            </w:pPr>
            <w:r>
              <w:rPr>
                <w:rFonts w:hint="eastAsia"/>
                <w:kern w:val="0"/>
                <w:szCs w:val="28"/>
              </w:rPr>
              <w:t>q</w:t>
            </w:r>
            <w:r>
              <w:rPr>
                <w:rFonts w:hint="eastAsia"/>
                <w:kern w:val="0"/>
                <w:szCs w:val="28"/>
                <w:vertAlign w:val="superscript"/>
              </w:rPr>
              <w:t>6</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6</w:t>
            </w:r>
          </w:p>
        </w:tc>
        <w:tc>
          <w:tcPr>
            <w:tcW w:w="1984" w:type="dxa"/>
          </w:tcPr>
          <w:p>
            <w:pPr>
              <w:rPr>
                <w:kern w:val="0"/>
                <w:szCs w:val="28"/>
              </w:rPr>
            </w:pPr>
            <w:r>
              <w:rPr>
                <w:rFonts w:hint="eastAsia"/>
                <w:kern w:val="0"/>
                <w:szCs w:val="28"/>
              </w:rPr>
              <w:t>锅炉效率</w:t>
            </w:r>
          </w:p>
        </w:tc>
        <w:tc>
          <w:tcPr>
            <w:tcW w:w="665" w:type="dxa"/>
          </w:tcPr>
          <w:p>
            <w:pPr>
              <w:rPr>
                <w:kern w:val="0"/>
                <w:szCs w:val="28"/>
              </w:rPr>
            </w:pPr>
            <w:r>
              <w:rPr>
                <w:rFonts w:hint="eastAsia"/>
                <w:kern w:val="0"/>
                <w:szCs w:val="28"/>
              </w:rPr>
              <w:t>η</w:t>
            </w:r>
          </w:p>
        </w:tc>
        <w:tc>
          <w:tcPr>
            <w:tcW w:w="1843" w:type="dxa"/>
          </w:tcPr>
          <w:p>
            <w:pPr>
              <w:rPr>
                <w:kern w:val="0"/>
                <w:szCs w:val="28"/>
              </w:rPr>
            </w:pPr>
            <w:r>
              <w:rPr>
                <w:rFonts w:hint="eastAsia"/>
                <w:kern w:val="0"/>
                <w:szCs w:val="28"/>
              </w:rPr>
              <w:t>%</w:t>
            </w:r>
          </w:p>
        </w:tc>
        <w:tc>
          <w:tcPr>
            <w:tcW w:w="2126" w:type="dxa"/>
          </w:tcPr>
          <w:p>
            <w:pPr>
              <w:rPr>
                <w:kern w:val="0"/>
                <w:szCs w:val="28"/>
              </w:rPr>
            </w:pPr>
            <w:r>
              <w:rPr>
                <w:rFonts w:hint="eastAsia"/>
                <w:kern w:val="0"/>
                <w:szCs w:val="28"/>
              </w:rPr>
              <w:t>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7</w:t>
            </w:r>
          </w:p>
        </w:tc>
        <w:tc>
          <w:tcPr>
            <w:tcW w:w="1984" w:type="dxa"/>
          </w:tcPr>
          <w:p>
            <w:pPr>
              <w:rPr>
                <w:kern w:val="0"/>
                <w:szCs w:val="28"/>
              </w:rPr>
            </w:pPr>
            <w:r>
              <w:rPr>
                <w:rFonts w:hint="eastAsia"/>
                <w:kern w:val="0"/>
                <w:szCs w:val="28"/>
              </w:rPr>
              <w:t>计算燃料量</w:t>
            </w:r>
          </w:p>
        </w:tc>
        <w:tc>
          <w:tcPr>
            <w:tcW w:w="665" w:type="dxa"/>
          </w:tcPr>
          <w:p>
            <w:pPr>
              <w:rPr>
                <w:kern w:val="0"/>
                <w:szCs w:val="28"/>
              </w:rPr>
            </w:pPr>
            <w:r>
              <w:rPr>
                <w:rFonts w:hint="eastAsia"/>
                <w:kern w:val="0"/>
                <w:szCs w:val="28"/>
              </w:rPr>
              <w:t>Bj</w:t>
            </w:r>
          </w:p>
        </w:tc>
        <w:tc>
          <w:tcPr>
            <w:tcW w:w="1843" w:type="dxa"/>
          </w:tcPr>
          <w:p>
            <w:pPr>
              <w:rPr>
                <w:kern w:val="0"/>
                <w:szCs w:val="28"/>
              </w:rPr>
            </w:pPr>
            <w:r>
              <w:rPr>
                <w:rFonts w:hint="eastAsia"/>
                <w:kern w:val="0"/>
                <w:szCs w:val="28"/>
              </w:rPr>
              <w:t>kg/s</w:t>
            </w:r>
          </w:p>
        </w:tc>
        <w:tc>
          <w:tcPr>
            <w:tcW w:w="2126" w:type="dxa"/>
          </w:tcPr>
          <w:p>
            <w:pPr>
              <w:rPr>
                <w:kern w:val="0"/>
                <w:szCs w:val="28"/>
              </w:rPr>
            </w:pPr>
            <w:r>
              <w:rPr>
                <w:rFonts w:hint="eastAsia"/>
                <w:kern w:val="0"/>
                <w:szCs w:val="28"/>
              </w:rPr>
              <w:t>5337.6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kern w:val="0"/>
                <w:szCs w:val="28"/>
              </w:rPr>
            </w:pPr>
            <w:r>
              <w:rPr>
                <w:rFonts w:hint="eastAsia"/>
                <w:kern w:val="0"/>
                <w:szCs w:val="28"/>
              </w:rPr>
              <w:t>8</w:t>
            </w:r>
          </w:p>
        </w:tc>
        <w:tc>
          <w:tcPr>
            <w:tcW w:w="1984" w:type="dxa"/>
          </w:tcPr>
          <w:p>
            <w:pPr>
              <w:rPr>
                <w:kern w:val="0"/>
                <w:szCs w:val="28"/>
              </w:rPr>
            </w:pPr>
            <w:r>
              <w:rPr>
                <w:rFonts w:hint="eastAsia"/>
                <w:kern w:val="0"/>
                <w:szCs w:val="28"/>
              </w:rPr>
              <w:t>燃料消耗量</w:t>
            </w:r>
          </w:p>
        </w:tc>
        <w:tc>
          <w:tcPr>
            <w:tcW w:w="665" w:type="dxa"/>
          </w:tcPr>
          <w:p>
            <w:pPr>
              <w:rPr>
                <w:kern w:val="0"/>
                <w:szCs w:val="28"/>
              </w:rPr>
            </w:pPr>
            <w:r>
              <w:rPr>
                <w:rFonts w:hint="eastAsia"/>
                <w:kern w:val="0"/>
                <w:szCs w:val="28"/>
              </w:rPr>
              <w:t>B</w:t>
            </w:r>
          </w:p>
        </w:tc>
        <w:tc>
          <w:tcPr>
            <w:tcW w:w="1843" w:type="dxa"/>
          </w:tcPr>
          <w:p>
            <w:pPr>
              <w:rPr>
                <w:kern w:val="0"/>
                <w:szCs w:val="28"/>
              </w:rPr>
            </w:pPr>
            <w:r>
              <w:rPr>
                <w:rFonts w:hint="eastAsia"/>
                <w:kern w:val="0"/>
                <w:szCs w:val="28"/>
              </w:rPr>
              <w:t>kg/s</w:t>
            </w:r>
          </w:p>
        </w:tc>
        <w:tc>
          <w:tcPr>
            <w:tcW w:w="2126" w:type="dxa"/>
          </w:tcPr>
          <w:p>
            <w:pPr>
              <w:rPr>
                <w:kern w:val="0"/>
                <w:szCs w:val="28"/>
              </w:rPr>
            </w:pPr>
            <w:r>
              <w:rPr>
                <w:rFonts w:hint="eastAsia"/>
                <w:kern w:val="0"/>
                <w:szCs w:val="28"/>
              </w:rPr>
              <w:t>5569.6</w:t>
            </w:r>
          </w:p>
        </w:tc>
      </w:tr>
    </w:tbl>
    <w:p>
      <w:pPr>
        <w:rPr>
          <w:szCs w:val="28"/>
        </w:rPr>
      </w:pPr>
    </w:p>
    <w:p>
      <w:pPr>
        <w:rPr>
          <w:szCs w:val="28"/>
        </w:rPr>
      </w:pPr>
    </w:p>
    <w:p>
      <w:pPr>
        <w:rPr>
          <w:szCs w:val="28"/>
        </w:rPr>
      </w:pPr>
      <w:r>
        <w:rPr>
          <w:rFonts w:hint="eastAsia"/>
          <w:szCs w:val="28"/>
        </w:rPr>
        <w:t>附件2、热力计算综合表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030"/>
        <w:gridCol w:w="512"/>
        <w:gridCol w:w="1333"/>
        <w:gridCol w:w="986"/>
        <w:gridCol w:w="986"/>
        <w:gridCol w:w="960"/>
        <w:gridCol w:w="78"/>
        <w:gridCol w:w="986"/>
        <w:gridCol w:w="98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96" w:type="dxa"/>
          </w:tcPr>
          <w:p>
            <w:pPr>
              <w:rPr>
                <w:kern w:val="0"/>
                <w:szCs w:val="28"/>
              </w:rPr>
            </w:pPr>
            <w:r>
              <w:rPr>
                <w:rFonts w:hint="eastAsia"/>
                <w:kern w:val="0"/>
                <w:szCs w:val="28"/>
              </w:rPr>
              <w:t>序号</w:t>
            </w:r>
          </w:p>
        </w:tc>
        <w:tc>
          <w:tcPr>
            <w:tcW w:w="1030" w:type="dxa"/>
          </w:tcPr>
          <w:p>
            <w:pPr>
              <w:rPr>
                <w:kern w:val="0"/>
                <w:szCs w:val="28"/>
              </w:rPr>
            </w:pPr>
            <w:r>
              <w:rPr>
                <w:rFonts w:hint="eastAsia"/>
                <w:kern w:val="0"/>
                <w:szCs w:val="28"/>
              </w:rPr>
              <w:t>名称</w:t>
            </w:r>
          </w:p>
        </w:tc>
        <w:tc>
          <w:tcPr>
            <w:tcW w:w="512" w:type="dxa"/>
          </w:tcPr>
          <w:p>
            <w:pPr>
              <w:rPr>
                <w:kern w:val="0"/>
                <w:szCs w:val="28"/>
              </w:rPr>
            </w:pPr>
            <w:r>
              <w:rPr>
                <w:rFonts w:hint="eastAsia"/>
                <w:kern w:val="0"/>
                <w:szCs w:val="28"/>
              </w:rPr>
              <w:t>符号</w:t>
            </w:r>
          </w:p>
        </w:tc>
        <w:tc>
          <w:tcPr>
            <w:tcW w:w="1333" w:type="dxa"/>
          </w:tcPr>
          <w:p>
            <w:pPr>
              <w:rPr>
                <w:kern w:val="0"/>
                <w:szCs w:val="28"/>
              </w:rPr>
            </w:pPr>
            <w:r>
              <w:rPr>
                <w:rFonts w:hint="eastAsia"/>
                <w:kern w:val="0"/>
                <w:szCs w:val="28"/>
              </w:rPr>
              <w:t>单位</w:t>
            </w:r>
          </w:p>
        </w:tc>
        <w:tc>
          <w:tcPr>
            <w:tcW w:w="986" w:type="dxa"/>
          </w:tcPr>
          <w:p>
            <w:pPr>
              <w:rPr>
                <w:kern w:val="0"/>
                <w:szCs w:val="28"/>
              </w:rPr>
            </w:pPr>
            <w:r>
              <w:rPr>
                <w:rFonts w:hint="eastAsia"/>
                <w:kern w:val="0"/>
                <w:szCs w:val="28"/>
              </w:rPr>
              <w:t>密相区</w:t>
            </w:r>
          </w:p>
        </w:tc>
        <w:tc>
          <w:tcPr>
            <w:tcW w:w="986" w:type="dxa"/>
          </w:tcPr>
          <w:p>
            <w:pPr>
              <w:rPr>
                <w:kern w:val="0"/>
                <w:szCs w:val="28"/>
              </w:rPr>
            </w:pPr>
            <w:r>
              <w:rPr>
                <w:rFonts w:hint="eastAsia"/>
                <w:kern w:val="0"/>
                <w:szCs w:val="28"/>
              </w:rPr>
              <w:t>悬浮室</w:t>
            </w:r>
          </w:p>
        </w:tc>
        <w:tc>
          <w:tcPr>
            <w:tcW w:w="960" w:type="dxa"/>
          </w:tcPr>
          <w:p>
            <w:pPr>
              <w:rPr>
                <w:kern w:val="0"/>
                <w:szCs w:val="28"/>
              </w:rPr>
            </w:pPr>
            <w:r>
              <w:rPr>
                <w:rFonts w:hint="eastAsia"/>
                <w:kern w:val="0"/>
                <w:szCs w:val="28"/>
              </w:rPr>
              <w:t>高温过热器</w:t>
            </w:r>
          </w:p>
        </w:tc>
        <w:tc>
          <w:tcPr>
            <w:tcW w:w="1064" w:type="dxa"/>
            <w:gridSpan w:val="2"/>
          </w:tcPr>
          <w:p>
            <w:pPr>
              <w:rPr>
                <w:kern w:val="0"/>
                <w:szCs w:val="28"/>
              </w:rPr>
            </w:pPr>
            <w:r>
              <w:rPr>
                <w:rFonts w:hint="eastAsia"/>
                <w:kern w:val="0"/>
                <w:szCs w:val="28"/>
              </w:rPr>
              <w:t>低温过热器</w:t>
            </w:r>
          </w:p>
        </w:tc>
        <w:tc>
          <w:tcPr>
            <w:tcW w:w="986" w:type="dxa"/>
          </w:tcPr>
          <w:p>
            <w:pPr>
              <w:rPr>
                <w:kern w:val="0"/>
                <w:szCs w:val="28"/>
              </w:rPr>
            </w:pPr>
            <w:r>
              <w:rPr>
                <w:rFonts w:hint="eastAsia"/>
                <w:kern w:val="0"/>
                <w:szCs w:val="28"/>
              </w:rPr>
              <w:t>省煤器</w:t>
            </w:r>
          </w:p>
        </w:tc>
        <w:tc>
          <w:tcPr>
            <w:tcW w:w="935" w:type="dxa"/>
          </w:tcPr>
          <w:p>
            <w:pPr>
              <w:rPr>
                <w:kern w:val="0"/>
                <w:szCs w:val="28"/>
              </w:rPr>
            </w:pPr>
            <w:r>
              <w:rPr>
                <w:rFonts w:hint="eastAsia"/>
                <w:kern w:val="0"/>
                <w:szCs w:val="28"/>
              </w:rPr>
              <w:t>空气预热器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1</w:t>
            </w:r>
          </w:p>
        </w:tc>
        <w:tc>
          <w:tcPr>
            <w:tcW w:w="1030" w:type="dxa"/>
          </w:tcPr>
          <w:p>
            <w:pPr>
              <w:rPr>
                <w:kern w:val="0"/>
                <w:szCs w:val="28"/>
              </w:rPr>
            </w:pPr>
            <w:r>
              <w:rPr>
                <w:rFonts w:hint="eastAsia"/>
                <w:kern w:val="0"/>
                <w:szCs w:val="28"/>
              </w:rPr>
              <w:t>烟气进口温度</w:t>
            </w:r>
          </w:p>
        </w:tc>
        <w:tc>
          <w:tcPr>
            <w:tcW w:w="512" w:type="dxa"/>
          </w:tcPr>
          <w:p>
            <w:pPr>
              <w:rPr>
                <w:kern w:val="0"/>
                <w:szCs w:val="28"/>
                <w:vertAlign w:val="superscript"/>
              </w:rPr>
            </w:pPr>
            <w:r>
              <w:rPr>
                <w:rFonts w:hint="eastAsia"/>
                <w:kern w:val="0"/>
                <w:szCs w:val="28"/>
              </w:rPr>
              <w:t>Q′</w:t>
            </w:r>
          </w:p>
        </w:tc>
        <w:tc>
          <w:tcPr>
            <w:tcW w:w="1333" w:type="dxa"/>
          </w:tcPr>
          <w:p>
            <w:pPr>
              <w:rPr>
                <w:kern w:val="0"/>
                <w:szCs w:val="28"/>
              </w:rPr>
            </w:pPr>
            <w:r>
              <w:rPr>
                <w:rFonts w:hint="eastAsia"/>
                <w:kern w:val="0"/>
                <w:szCs w:val="28"/>
              </w:rPr>
              <w:t>℃</w:t>
            </w:r>
          </w:p>
        </w:tc>
        <w:tc>
          <w:tcPr>
            <w:tcW w:w="986" w:type="dxa"/>
          </w:tcPr>
          <w:p>
            <w:pPr>
              <w:rPr>
                <w:kern w:val="0"/>
                <w:szCs w:val="28"/>
              </w:rPr>
            </w:pPr>
          </w:p>
        </w:tc>
        <w:tc>
          <w:tcPr>
            <w:tcW w:w="986" w:type="dxa"/>
          </w:tcPr>
          <w:p>
            <w:pPr>
              <w:rPr>
                <w:kern w:val="0"/>
                <w:szCs w:val="28"/>
              </w:rPr>
            </w:pPr>
            <w:r>
              <w:rPr>
                <w:rFonts w:hint="eastAsia"/>
                <w:kern w:val="0"/>
                <w:szCs w:val="28"/>
              </w:rPr>
              <w:t>1042.5</w:t>
            </w:r>
          </w:p>
        </w:tc>
        <w:tc>
          <w:tcPr>
            <w:tcW w:w="1038" w:type="dxa"/>
            <w:gridSpan w:val="2"/>
          </w:tcPr>
          <w:p>
            <w:pPr>
              <w:rPr>
                <w:kern w:val="0"/>
                <w:szCs w:val="28"/>
              </w:rPr>
            </w:pPr>
            <w:r>
              <w:rPr>
                <w:rFonts w:hint="eastAsia"/>
                <w:kern w:val="0"/>
                <w:szCs w:val="28"/>
              </w:rPr>
              <w:t>970</w:t>
            </w:r>
          </w:p>
        </w:tc>
        <w:tc>
          <w:tcPr>
            <w:tcW w:w="986" w:type="dxa"/>
          </w:tcPr>
          <w:p>
            <w:pPr>
              <w:rPr>
                <w:kern w:val="0"/>
                <w:szCs w:val="28"/>
              </w:rPr>
            </w:pPr>
            <w:r>
              <w:rPr>
                <w:rFonts w:hint="eastAsia"/>
                <w:kern w:val="0"/>
                <w:szCs w:val="28"/>
              </w:rPr>
              <w:t>949.6</w:t>
            </w:r>
          </w:p>
        </w:tc>
        <w:tc>
          <w:tcPr>
            <w:tcW w:w="986" w:type="dxa"/>
          </w:tcPr>
          <w:p>
            <w:pPr>
              <w:rPr>
                <w:kern w:val="0"/>
                <w:szCs w:val="28"/>
              </w:rPr>
            </w:pPr>
            <w:r>
              <w:rPr>
                <w:rFonts w:hint="eastAsia"/>
                <w:kern w:val="0"/>
                <w:szCs w:val="28"/>
              </w:rPr>
              <w:t>812.5</w:t>
            </w:r>
          </w:p>
        </w:tc>
        <w:tc>
          <w:tcPr>
            <w:tcW w:w="935" w:type="dxa"/>
          </w:tcPr>
          <w:p>
            <w:pPr>
              <w:rPr>
                <w:kern w:val="0"/>
                <w:szCs w:val="28"/>
              </w:rPr>
            </w:pPr>
            <w:r>
              <w:rPr>
                <w:rFonts w:hint="eastAsia"/>
                <w:kern w:val="0"/>
                <w:szCs w:val="28"/>
              </w:rPr>
              <w:t>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2</w:t>
            </w:r>
          </w:p>
        </w:tc>
        <w:tc>
          <w:tcPr>
            <w:tcW w:w="1030" w:type="dxa"/>
          </w:tcPr>
          <w:p>
            <w:pPr>
              <w:rPr>
                <w:kern w:val="0"/>
                <w:szCs w:val="28"/>
              </w:rPr>
            </w:pPr>
            <w:r>
              <w:rPr>
                <w:rFonts w:hint="eastAsia"/>
                <w:kern w:val="0"/>
                <w:szCs w:val="28"/>
              </w:rPr>
              <w:t>烟气出口温度</w:t>
            </w:r>
          </w:p>
        </w:tc>
        <w:tc>
          <w:tcPr>
            <w:tcW w:w="512" w:type="dxa"/>
          </w:tcPr>
          <w:p>
            <w:pPr>
              <w:rPr>
                <w:kern w:val="0"/>
                <w:szCs w:val="28"/>
              </w:rPr>
            </w:pPr>
            <w:r>
              <w:rPr>
                <w:rFonts w:hint="eastAsia"/>
                <w:kern w:val="0"/>
                <w:szCs w:val="28"/>
              </w:rPr>
              <w:t>Q″</w:t>
            </w:r>
          </w:p>
        </w:tc>
        <w:tc>
          <w:tcPr>
            <w:tcW w:w="1333" w:type="dxa"/>
          </w:tcPr>
          <w:p>
            <w:pPr>
              <w:rPr>
                <w:kern w:val="0"/>
                <w:szCs w:val="28"/>
              </w:rPr>
            </w:pPr>
            <w:r>
              <w:rPr>
                <w:rFonts w:hint="eastAsia"/>
                <w:kern w:val="0"/>
                <w:szCs w:val="28"/>
              </w:rPr>
              <w:t>℃</w:t>
            </w:r>
          </w:p>
        </w:tc>
        <w:tc>
          <w:tcPr>
            <w:tcW w:w="986" w:type="dxa"/>
          </w:tcPr>
          <w:p>
            <w:pPr>
              <w:rPr>
                <w:kern w:val="0"/>
                <w:szCs w:val="28"/>
              </w:rPr>
            </w:pPr>
            <w:r>
              <w:rPr>
                <w:rFonts w:hint="eastAsia"/>
                <w:kern w:val="0"/>
                <w:szCs w:val="28"/>
              </w:rPr>
              <w:t>1042.5</w:t>
            </w:r>
          </w:p>
        </w:tc>
        <w:tc>
          <w:tcPr>
            <w:tcW w:w="986" w:type="dxa"/>
          </w:tcPr>
          <w:p>
            <w:pPr>
              <w:rPr>
                <w:kern w:val="0"/>
                <w:szCs w:val="28"/>
              </w:rPr>
            </w:pPr>
            <w:r>
              <w:rPr>
                <w:rFonts w:hint="eastAsia"/>
                <w:kern w:val="0"/>
                <w:szCs w:val="28"/>
              </w:rPr>
              <w:t>970</w:t>
            </w:r>
          </w:p>
        </w:tc>
        <w:tc>
          <w:tcPr>
            <w:tcW w:w="1038" w:type="dxa"/>
            <w:gridSpan w:val="2"/>
          </w:tcPr>
          <w:p>
            <w:pPr>
              <w:rPr>
                <w:kern w:val="0"/>
                <w:szCs w:val="28"/>
              </w:rPr>
            </w:pPr>
            <w:r>
              <w:rPr>
                <w:rFonts w:hint="eastAsia"/>
                <w:kern w:val="0"/>
                <w:szCs w:val="28"/>
              </w:rPr>
              <w:t>949.6</w:t>
            </w:r>
          </w:p>
        </w:tc>
        <w:tc>
          <w:tcPr>
            <w:tcW w:w="986" w:type="dxa"/>
          </w:tcPr>
          <w:p>
            <w:pPr>
              <w:rPr>
                <w:kern w:val="0"/>
                <w:szCs w:val="28"/>
              </w:rPr>
            </w:pPr>
            <w:r>
              <w:rPr>
                <w:rFonts w:hint="eastAsia"/>
                <w:kern w:val="0"/>
                <w:szCs w:val="28"/>
              </w:rPr>
              <w:t>812.5</w:t>
            </w:r>
          </w:p>
        </w:tc>
        <w:tc>
          <w:tcPr>
            <w:tcW w:w="986" w:type="dxa"/>
          </w:tcPr>
          <w:p>
            <w:pPr>
              <w:rPr>
                <w:kern w:val="0"/>
                <w:szCs w:val="28"/>
              </w:rPr>
            </w:pPr>
            <w:r>
              <w:rPr>
                <w:rFonts w:hint="eastAsia"/>
                <w:kern w:val="0"/>
                <w:szCs w:val="28"/>
              </w:rPr>
              <w:t>245.4</w:t>
            </w:r>
          </w:p>
        </w:tc>
        <w:tc>
          <w:tcPr>
            <w:tcW w:w="935" w:type="dxa"/>
          </w:tcPr>
          <w:p>
            <w:pPr>
              <w:rPr>
                <w:kern w:val="0"/>
                <w:szCs w:val="28"/>
              </w:rPr>
            </w:pPr>
            <w:r>
              <w:rPr>
                <w:rFonts w:hint="eastAsia"/>
                <w:kern w:val="0"/>
                <w:szCs w:val="2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3</w:t>
            </w:r>
          </w:p>
        </w:tc>
        <w:tc>
          <w:tcPr>
            <w:tcW w:w="1030" w:type="dxa"/>
          </w:tcPr>
          <w:p>
            <w:pPr>
              <w:rPr>
                <w:kern w:val="0"/>
                <w:szCs w:val="28"/>
              </w:rPr>
            </w:pPr>
            <w:r>
              <w:rPr>
                <w:rFonts w:hint="eastAsia"/>
                <w:kern w:val="0"/>
                <w:szCs w:val="28"/>
              </w:rPr>
              <w:t>工质进口温度</w:t>
            </w:r>
          </w:p>
        </w:tc>
        <w:tc>
          <w:tcPr>
            <w:tcW w:w="512" w:type="dxa"/>
          </w:tcPr>
          <w:p>
            <w:pPr>
              <w:rPr>
                <w:kern w:val="0"/>
                <w:szCs w:val="28"/>
                <w:vertAlign w:val="superscript"/>
              </w:rPr>
            </w:pPr>
            <w:r>
              <w:rPr>
                <w:rFonts w:hint="eastAsia"/>
                <w:kern w:val="0"/>
                <w:szCs w:val="28"/>
              </w:rPr>
              <w:t>T′</w:t>
            </w:r>
          </w:p>
        </w:tc>
        <w:tc>
          <w:tcPr>
            <w:tcW w:w="1333" w:type="dxa"/>
          </w:tcPr>
          <w:p>
            <w:pPr>
              <w:rPr>
                <w:kern w:val="0"/>
                <w:szCs w:val="28"/>
              </w:rPr>
            </w:pPr>
            <w:r>
              <w:rPr>
                <w:rFonts w:hint="eastAsia"/>
                <w:kern w:val="0"/>
                <w:szCs w:val="28"/>
              </w:rPr>
              <w:t>℃</w:t>
            </w:r>
          </w:p>
        </w:tc>
        <w:tc>
          <w:tcPr>
            <w:tcW w:w="986" w:type="dxa"/>
          </w:tcPr>
          <w:p>
            <w:pPr>
              <w:rPr>
                <w:kern w:val="0"/>
                <w:szCs w:val="28"/>
              </w:rPr>
            </w:pPr>
            <w:r>
              <w:rPr>
                <w:rFonts w:hint="eastAsia"/>
                <w:kern w:val="0"/>
                <w:szCs w:val="28"/>
              </w:rPr>
              <w:t>255.6</w:t>
            </w:r>
          </w:p>
        </w:tc>
        <w:tc>
          <w:tcPr>
            <w:tcW w:w="986" w:type="dxa"/>
          </w:tcPr>
          <w:p>
            <w:pPr>
              <w:rPr>
                <w:kern w:val="0"/>
                <w:szCs w:val="28"/>
              </w:rPr>
            </w:pPr>
            <w:r>
              <w:rPr>
                <w:rFonts w:hint="eastAsia"/>
                <w:kern w:val="0"/>
                <w:szCs w:val="28"/>
              </w:rPr>
              <w:t>255.6</w:t>
            </w:r>
          </w:p>
        </w:tc>
        <w:tc>
          <w:tcPr>
            <w:tcW w:w="1038" w:type="dxa"/>
            <w:gridSpan w:val="2"/>
          </w:tcPr>
          <w:p>
            <w:pPr>
              <w:rPr>
                <w:kern w:val="0"/>
                <w:szCs w:val="28"/>
              </w:rPr>
            </w:pPr>
            <w:r>
              <w:rPr>
                <w:rFonts w:hint="eastAsia"/>
                <w:kern w:val="0"/>
                <w:szCs w:val="28"/>
              </w:rPr>
              <w:t>347.3</w:t>
            </w:r>
          </w:p>
        </w:tc>
        <w:tc>
          <w:tcPr>
            <w:tcW w:w="986" w:type="dxa"/>
          </w:tcPr>
          <w:p>
            <w:pPr>
              <w:rPr>
                <w:kern w:val="0"/>
                <w:szCs w:val="28"/>
              </w:rPr>
            </w:pPr>
            <w:r>
              <w:rPr>
                <w:rFonts w:hint="eastAsia"/>
                <w:kern w:val="0"/>
                <w:szCs w:val="28"/>
              </w:rPr>
              <w:t>255.6</w:t>
            </w:r>
          </w:p>
        </w:tc>
        <w:tc>
          <w:tcPr>
            <w:tcW w:w="986" w:type="dxa"/>
          </w:tcPr>
          <w:p>
            <w:pPr>
              <w:rPr>
                <w:kern w:val="0"/>
                <w:szCs w:val="28"/>
              </w:rPr>
            </w:pPr>
            <w:r>
              <w:rPr>
                <w:rFonts w:hint="eastAsia"/>
                <w:kern w:val="0"/>
                <w:szCs w:val="28"/>
              </w:rPr>
              <w:t>222.6</w:t>
            </w:r>
          </w:p>
        </w:tc>
        <w:tc>
          <w:tcPr>
            <w:tcW w:w="935" w:type="dxa"/>
          </w:tcPr>
          <w:p>
            <w:pPr>
              <w:rPr>
                <w:kern w:val="0"/>
                <w:szCs w:val="28"/>
              </w:rPr>
            </w:pPr>
            <w:r>
              <w:rPr>
                <w:rFonts w:hint="eastAsia"/>
                <w:kern w:val="0"/>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4</w:t>
            </w:r>
          </w:p>
        </w:tc>
        <w:tc>
          <w:tcPr>
            <w:tcW w:w="1030" w:type="dxa"/>
          </w:tcPr>
          <w:p>
            <w:pPr>
              <w:rPr>
                <w:kern w:val="0"/>
                <w:szCs w:val="28"/>
              </w:rPr>
            </w:pPr>
            <w:r>
              <w:rPr>
                <w:rFonts w:hint="eastAsia"/>
                <w:kern w:val="0"/>
                <w:szCs w:val="28"/>
              </w:rPr>
              <w:t>工质出口温度</w:t>
            </w:r>
          </w:p>
        </w:tc>
        <w:tc>
          <w:tcPr>
            <w:tcW w:w="512" w:type="dxa"/>
          </w:tcPr>
          <w:p>
            <w:pPr>
              <w:rPr>
                <w:kern w:val="0"/>
                <w:szCs w:val="28"/>
                <w:vertAlign w:val="superscript"/>
              </w:rPr>
            </w:pPr>
            <w:r>
              <w:rPr>
                <w:rFonts w:hint="eastAsia"/>
                <w:kern w:val="0"/>
                <w:szCs w:val="28"/>
              </w:rPr>
              <w:t>T″</w:t>
            </w:r>
          </w:p>
        </w:tc>
        <w:tc>
          <w:tcPr>
            <w:tcW w:w="1333" w:type="dxa"/>
          </w:tcPr>
          <w:p>
            <w:pPr>
              <w:rPr>
                <w:kern w:val="0"/>
                <w:szCs w:val="28"/>
              </w:rPr>
            </w:pPr>
            <w:r>
              <w:rPr>
                <w:rFonts w:hint="eastAsia"/>
                <w:kern w:val="0"/>
                <w:szCs w:val="28"/>
              </w:rPr>
              <w:t>℃</w:t>
            </w:r>
          </w:p>
        </w:tc>
        <w:tc>
          <w:tcPr>
            <w:tcW w:w="986" w:type="dxa"/>
          </w:tcPr>
          <w:p>
            <w:pPr>
              <w:rPr>
                <w:kern w:val="0"/>
                <w:szCs w:val="28"/>
              </w:rPr>
            </w:pPr>
            <w:r>
              <w:rPr>
                <w:rFonts w:hint="eastAsia"/>
                <w:kern w:val="0"/>
                <w:szCs w:val="28"/>
              </w:rPr>
              <w:t>255.6</w:t>
            </w:r>
          </w:p>
        </w:tc>
        <w:tc>
          <w:tcPr>
            <w:tcW w:w="986" w:type="dxa"/>
          </w:tcPr>
          <w:p>
            <w:pPr>
              <w:rPr>
                <w:kern w:val="0"/>
                <w:szCs w:val="28"/>
              </w:rPr>
            </w:pPr>
            <w:r>
              <w:rPr>
                <w:rFonts w:hint="eastAsia"/>
                <w:kern w:val="0"/>
                <w:szCs w:val="28"/>
              </w:rPr>
              <w:t>255.6</w:t>
            </w:r>
          </w:p>
        </w:tc>
        <w:tc>
          <w:tcPr>
            <w:tcW w:w="1038" w:type="dxa"/>
            <w:gridSpan w:val="2"/>
          </w:tcPr>
          <w:p>
            <w:pPr>
              <w:rPr>
                <w:kern w:val="0"/>
                <w:szCs w:val="28"/>
              </w:rPr>
            </w:pPr>
            <w:r>
              <w:rPr>
                <w:rFonts w:hint="eastAsia"/>
                <w:kern w:val="0"/>
                <w:szCs w:val="28"/>
              </w:rPr>
              <w:t>450</w:t>
            </w:r>
          </w:p>
        </w:tc>
        <w:tc>
          <w:tcPr>
            <w:tcW w:w="986" w:type="dxa"/>
          </w:tcPr>
          <w:p>
            <w:pPr>
              <w:rPr>
                <w:kern w:val="0"/>
                <w:szCs w:val="28"/>
              </w:rPr>
            </w:pPr>
            <w:r>
              <w:rPr>
                <w:rFonts w:hint="eastAsia"/>
                <w:kern w:val="0"/>
                <w:szCs w:val="28"/>
              </w:rPr>
              <w:t>357.8</w:t>
            </w:r>
          </w:p>
        </w:tc>
        <w:tc>
          <w:tcPr>
            <w:tcW w:w="986" w:type="dxa"/>
          </w:tcPr>
          <w:p>
            <w:pPr>
              <w:rPr>
                <w:kern w:val="0"/>
                <w:szCs w:val="28"/>
              </w:rPr>
            </w:pPr>
            <w:r>
              <w:rPr>
                <w:rFonts w:hint="eastAsia"/>
                <w:kern w:val="0"/>
                <w:szCs w:val="28"/>
              </w:rPr>
              <w:t>398.7</w:t>
            </w:r>
          </w:p>
        </w:tc>
        <w:tc>
          <w:tcPr>
            <w:tcW w:w="935" w:type="dxa"/>
          </w:tcPr>
          <w:p>
            <w:pPr>
              <w:rPr>
                <w:kern w:val="0"/>
                <w:szCs w:val="28"/>
              </w:rPr>
            </w:pPr>
            <w:r>
              <w:rPr>
                <w:rFonts w:hint="eastAsia"/>
                <w:kern w:val="0"/>
                <w:szCs w:val="2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5</w:t>
            </w:r>
          </w:p>
        </w:tc>
        <w:tc>
          <w:tcPr>
            <w:tcW w:w="1030" w:type="dxa"/>
          </w:tcPr>
          <w:p>
            <w:pPr>
              <w:rPr>
                <w:kern w:val="0"/>
                <w:szCs w:val="28"/>
              </w:rPr>
            </w:pPr>
            <w:r>
              <w:rPr>
                <w:rFonts w:hint="eastAsia"/>
                <w:kern w:val="0"/>
                <w:szCs w:val="28"/>
              </w:rPr>
              <w:t>吸热量</w:t>
            </w:r>
          </w:p>
        </w:tc>
        <w:tc>
          <w:tcPr>
            <w:tcW w:w="512" w:type="dxa"/>
          </w:tcPr>
          <w:p>
            <w:pPr>
              <w:rPr>
                <w:kern w:val="0"/>
                <w:szCs w:val="28"/>
                <w:vertAlign w:val="subscript"/>
              </w:rPr>
            </w:pPr>
            <w:r>
              <w:rPr>
                <w:rFonts w:hint="eastAsia"/>
                <w:kern w:val="0"/>
                <w:szCs w:val="28"/>
              </w:rPr>
              <w:t>Q</w:t>
            </w:r>
            <w:r>
              <w:rPr>
                <w:rFonts w:hint="eastAsia"/>
                <w:kern w:val="0"/>
                <w:szCs w:val="28"/>
                <w:vertAlign w:val="subscript"/>
              </w:rPr>
              <w:t>y</w:t>
            </w:r>
          </w:p>
        </w:tc>
        <w:tc>
          <w:tcPr>
            <w:tcW w:w="1333" w:type="dxa"/>
          </w:tcPr>
          <w:p>
            <w:pPr>
              <w:rPr>
                <w:kern w:val="0"/>
                <w:szCs w:val="28"/>
              </w:rPr>
            </w:pPr>
            <w:r>
              <w:rPr>
                <w:rFonts w:hint="eastAsia"/>
                <w:kern w:val="0"/>
                <w:szCs w:val="28"/>
              </w:rPr>
              <w:t>KJ/Kg</w:t>
            </w:r>
          </w:p>
        </w:tc>
        <w:tc>
          <w:tcPr>
            <w:tcW w:w="986" w:type="dxa"/>
          </w:tcPr>
          <w:p>
            <w:pPr>
              <w:rPr>
                <w:kern w:val="0"/>
                <w:szCs w:val="28"/>
              </w:rPr>
            </w:pPr>
            <w:r>
              <w:rPr>
                <w:rFonts w:hint="eastAsia"/>
                <w:kern w:val="0"/>
                <w:szCs w:val="28"/>
              </w:rPr>
              <w:t>7294.9</w:t>
            </w:r>
          </w:p>
        </w:tc>
        <w:tc>
          <w:tcPr>
            <w:tcW w:w="986" w:type="dxa"/>
          </w:tcPr>
          <w:p>
            <w:pPr>
              <w:rPr>
                <w:kern w:val="0"/>
                <w:szCs w:val="28"/>
              </w:rPr>
            </w:pPr>
            <w:r>
              <w:rPr>
                <w:rFonts w:hint="eastAsia"/>
                <w:kern w:val="0"/>
                <w:szCs w:val="28"/>
              </w:rPr>
              <w:t>4342.7</w:t>
            </w:r>
          </w:p>
        </w:tc>
        <w:tc>
          <w:tcPr>
            <w:tcW w:w="1038" w:type="dxa"/>
            <w:gridSpan w:val="2"/>
          </w:tcPr>
          <w:p>
            <w:pPr>
              <w:rPr>
                <w:kern w:val="0"/>
                <w:szCs w:val="28"/>
              </w:rPr>
            </w:pPr>
            <w:r>
              <w:rPr>
                <w:rFonts w:hint="eastAsia"/>
                <w:kern w:val="0"/>
                <w:szCs w:val="28"/>
              </w:rPr>
              <w:t>1561.8</w:t>
            </w:r>
          </w:p>
        </w:tc>
        <w:tc>
          <w:tcPr>
            <w:tcW w:w="986" w:type="dxa"/>
          </w:tcPr>
          <w:p>
            <w:pPr>
              <w:rPr>
                <w:kern w:val="0"/>
                <w:szCs w:val="28"/>
              </w:rPr>
            </w:pPr>
            <w:r>
              <w:rPr>
                <w:rFonts w:hint="eastAsia"/>
                <w:kern w:val="0"/>
                <w:szCs w:val="28"/>
              </w:rPr>
              <w:t>2476.1</w:t>
            </w:r>
          </w:p>
        </w:tc>
        <w:tc>
          <w:tcPr>
            <w:tcW w:w="986" w:type="dxa"/>
          </w:tcPr>
          <w:p>
            <w:pPr>
              <w:rPr>
                <w:kern w:val="0"/>
                <w:szCs w:val="28"/>
              </w:rPr>
            </w:pPr>
            <w:r>
              <w:rPr>
                <w:rFonts w:hint="eastAsia"/>
                <w:kern w:val="0"/>
                <w:szCs w:val="28"/>
              </w:rPr>
              <w:t>3047.5</w:t>
            </w:r>
          </w:p>
        </w:tc>
        <w:tc>
          <w:tcPr>
            <w:tcW w:w="935" w:type="dxa"/>
          </w:tcPr>
          <w:p>
            <w:pPr>
              <w:rPr>
                <w:kern w:val="0"/>
                <w:szCs w:val="28"/>
              </w:rPr>
            </w:pPr>
            <w:r>
              <w:rPr>
                <w:rFonts w:hint="eastAsia"/>
                <w:kern w:val="0"/>
                <w:szCs w:val="28"/>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6</w:t>
            </w:r>
          </w:p>
        </w:tc>
        <w:tc>
          <w:tcPr>
            <w:tcW w:w="1030" w:type="dxa"/>
          </w:tcPr>
          <w:p>
            <w:pPr>
              <w:rPr>
                <w:kern w:val="0"/>
                <w:szCs w:val="28"/>
              </w:rPr>
            </w:pPr>
            <w:r>
              <w:rPr>
                <w:rFonts w:hint="eastAsia"/>
                <w:kern w:val="0"/>
                <w:szCs w:val="28"/>
              </w:rPr>
              <w:t>烟气流速</w:t>
            </w:r>
          </w:p>
        </w:tc>
        <w:tc>
          <w:tcPr>
            <w:tcW w:w="512" w:type="dxa"/>
          </w:tcPr>
          <w:p>
            <w:pPr>
              <w:rPr>
                <w:kern w:val="0"/>
                <w:szCs w:val="28"/>
                <w:vertAlign w:val="subscript"/>
              </w:rPr>
            </w:pPr>
            <w:r>
              <w:rPr>
                <w:rFonts w:hint="eastAsia"/>
                <w:kern w:val="0"/>
                <w:szCs w:val="28"/>
              </w:rPr>
              <w:t>W</w:t>
            </w:r>
            <w:r>
              <w:rPr>
                <w:rFonts w:hint="eastAsia"/>
                <w:kern w:val="0"/>
                <w:szCs w:val="28"/>
                <w:vertAlign w:val="subscript"/>
              </w:rPr>
              <w:t>r</w:t>
            </w:r>
          </w:p>
        </w:tc>
        <w:tc>
          <w:tcPr>
            <w:tcW w:w="1333" w:type="dxa"/>
          </w:tcPr>
          <w:p>
            <w:pPr>
              <w:rPr>
                <w:kern w:val="0"/>
                <w:szCs w:val="28"/>
              </w:rPr>
            </w:pPr>
            <w:r>
              <w:rPr>
                <w:rFonts w:hint="eastAsia"/>
                <w:kern w:val="0"/>
                <w:szCs w:val="28"/>
              </w:rPr>
              <w:t>m/s</w:t>
            </w:r>
          </w:p>
        </w:tc>
        <w:tc>
          <w:tcPr>
            <w:tcW w:w="986" w:type="dxa"/>
          </w:tcPr>
          <w:p>
            <w:pPr>
              <w:rPr>
                <w:kern w:val="0"/>
                <w:szCs w:val="28"/>
              </w:rPr>
            </w:pPr>
            <w:r>
              <w:rPr>
                <w:rFonts w:hint="eastAsia"/>
                <w:kern w:val="0"/>
                <w:szCs w:val="28"/>
              </w:rPr>
              <w:t>5.01</w:t>
            </w:r>
          </w:p>
        </w:tc>
        <w:tc>
          <w:tcPr>
            <w:tcW w:w="986" w:type="dxa"/>
          </w:tcPr>
          <w:p>
            <w:pPr>
              <w:rPr>
                <w:kern w:val="0"/>
                <w:szCs w:val="28"/>
              </w:rPr>
            </w:pPr>
          </w:p>
        </w:tc>
        <w:tc>
          <w:tcPr>
            <w:tcW w:w="1038" w:type="dxa"/>
            <w:gridSpan w:val="2"/>
          </w:tcPr>
          <w:p>
            <w:pPr>
              <w:rPr>
                <w:kern w:val="0"/>
                <w:szCs w:val="28"/>
              </w:rPr>
            </w:pPr>
            <w:r>
              <w:rPr>
                <w:rFonts w:hint="eastAsia"/>
                <w:kern w:val="0"/>
                <w:szCs w:val="28"/>
              </w:rPr>
              <w:t>6.3</w:t>
            </w:r>
          </w:p>
        </w:tc>
        <w:tc>
          <w:tcPr>
            <w:tcW w:w="986" w:type="dxa"/>
          </w:tcPr>
          <w:p>
            <w:pPr>
              <w:rPr>
                <w:kern w:val="0"/>
                <w:szCs w:val="28"/>
              </w:rPr>
            </w:pPr>
            <w:r>
              <w:rPr>
                <w:rFonts w:hint="eastAsia"/>
                <w:kern w:val="0"/>
                <w:szCs w:val="28"/>
              </w:rPr>
              <w:t>9.9</w:t>
            </w:r>
          </w:p>
        </w:tc>
        <w:tc>
          <w:tcPr>
            <w:tcW w:w="986" w:type="dxa"/>
          </w:tcPr>
          <w:p>
            <w:pPr>
              <w:rPr>
                <w:kern w:val="0"/>
                <w:szCs w:val="28"/>
              </w:rPr>
            </w:pPr>
            <w:r>
              <w:rPr>
                <w:rFonts w:hint="eastAsia"/>
                <w:kern w:val="0"/>
                <w:szCs w:val="28"/>
              </w:rPr>
              <w:t>7.8</w:t>
            </w:r>
          </w:p>
        </w:tc>
        <w:tc>
          <w:tcPr>
            <w:tcW w:w="935" w:type="dxa"/>
          </w:tcPr>
          <w:p>
            <w:pPr>
              <w:rPr>
                <w:kern w:val="0"/>
                <w:szCs w:val="28"/>
              </w:rPr>
            </w:pPr>
            <w:r>
              <w:rPr>
                <w:rFonts w:hint="eastAsia"/>
                <w:kern w:val="0"/>
                <w:szCs w:val="2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7</w:t>
            </w:r>
          </w:p>
        </w:tc>
        <w:tc>
          <w:tcPr>
            <w:tcW w:w="1030" w:type="dxa"/>
          </w:tcPr>
          <w:p>
            <w:pPr>
              <w:rPr>
                <w:kern w:val="0"/>
                <w:szCs w:val="28"/>
              </w:rPr>
            </w:pPr>
            <w:r>
              <w:rPr>
                <w:rFonts w:hint="eastAsia"/>
                <w:kern w:val="0"/>
                <w:szCs w:val="28"/>
              </w:rPr>
              <w:t>工质流速</w:t>
            </w:r>
          </w:p>
        </w:tc>
        <w:tc>
          <w:tcPr>
            <w:tcW w:w="512" w:type="dxa"/>
          </w:tcPr>
          <w:p>
            <w:pPr>
              <w:rPr>
                <w:kern w:val="0"/>
                <w:szCs w:val="28"/>
              </w:rPr>
            </w:pPr>
            <w:r>
              <w:rPr>
                <w:rFonts w:hint="eastAsia"/>
                <w:kern w:val="0"/>
                <w:szCs w:val="28"/>
              </w:rPr>
              <w:t>Wn</w:t>
            </w:r>
          </w:p>
        </w:tc>
        <w:tc>
          <w:tcPr>
            <w:tcW w:w="1333" w:type="dxa"/>
          </w:tcPr>
          <w:p>
            <w:pPr>
              <w:rPr>
                <w:kern w:val="0"/>
                <w:szCs w:val="28"/>
                <w:vertAlign w:val="superscript"/>
              </w:rPr>
            </w:pPr>
            <w:r>
              <w:rPr>
                <w:rFonts w:hint="eastAsia"/>
                <w:kern w:val="0"/>
                <w:szCs w:val="28"/>
              </w:rPr>
              <w:t>m</w:t>
            </w:r>
            <w:r>
              <w:rPr>
                <w:rFonts w:hint="eastAsia"/>
                <w:kern w:val="0"/>
                <w:szCs w:val="28"/>
                <w:vertAlign w:val="superscript"/>
              </w:rPr>
              <w:t>2</w:t>
            </w:r>
          </w:p>
        </w:tc>
        <w:tc>
          <w:tcPr>
            <w:tcW w:w="986" w:type="dxa"/>
          </w:tcPr>
          <w:p>
            <w:pPr>
              <w:rPr>
                <w:kern w:val="0"/>
                <w:szCs w:val="28"/>
              </w:rPr>
            </w:pPr>
          </w:p>
        </w:tc>
        <w:tc>
          <w:tcPr>
            <w:tcW w:w="986" w:type="dxa"/>
          </w:tcPr>
          <w:p>
            <w:pPr>
              <w:rPr>
                <w:kern w:val="0"/>
                <w:szCs w:val="28"/>
              </w:rPr>
            </w:pPr>
          </w:p>
        </w:tc>
        <w:tc>
          <w:tcPr>
            <w:tcW w:w="1038" w:type="dxa"/>
            <w:gridSpan w:val="2"/>
          </w:tcPr>
          <w:p>
            <w:pPr>
              <w:rPr>
                <w:kern w:val="0"/>
                <w:szCs w:val="28"/>
              </w:rPr>
            </w:pPr>
            <w:r>
              <w:rPr>
                <w:rFonts w:hint="eastAsia"/>
                <w:kern w:val="0"/>
                <w:szCs w:val="28"/>
              </w:rPr>
              <w:t>19.8</w:t>
            </w:r>
          </w:p>
        </w:tc>
        <w:tc>
          <w:tcPr>
            <w:tcW w:w="986" w:type="dxa"/>
          </w:tcPr>
          <w:p>
            <w:pPr>
              <w:rPr>
                <w:kern w:val="0"/>
                <w:szCs w:val="28"/>
              </w:rPr>
            </w:pPr>
            <w:r>
              <w:rPr>
                <w:rFonts w:hint="eastAsia"/>
                <w:kern w:val="0"/>
                <w:szCs w:val="28"/>
              </w:rPr>
              <w:t>18.6</w:t>
            </w:r>
          </w:p>
        </w:tc>
        <w:tc>
          <w:tcPr>
            <w:tcW w:w="986" w:type="dxa"/>
          </w:tcPr>
          <w:p>
            <w:pPr>
              <w:rPr>
                <w:kern w:val="0"/>
                <w:szCs w:val="28"/>
              </w:rPr>
            </w:pPr>
          </w:p>
        </w:tc>
        <w:tc>
          <w:tcPr>
            <w:tcW w:w="935" w:type="dxa"/>
          </w:tcPr>
          <w:p>
            <w:pPr>
              <w:rPr>
                <w:kern w:val="0"/>
                <w:szCs w:val="28"/>
              </w:rPr>
            </w:pPr>
            <w:r>
              <w:rPr>
                <w:rFonts w:hint="eastAsia"/>
                <w:kern w:val="0"/>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8</w:t>
            </w:r>
          </w:p>
        </w:tc>
        <w:tc>
          <w:tcPr>
            <w:tcW w:w="1030" w:type="dxa"/>
          </w:tcPr>
          <w:p>
            <w:pPr>
              <w:rPr>
                <w:kern w:val="0"/>
                <w:szCs w:val="28"/>
              </w:rPr>
            </w:pPr>
            <w:r>
              <w:rPr>
                <w:rFonts w:hint="eastAsia"/>
                <w:kern w:val="0"/>
                <w:szCs w:val="28"/>
              </w:rPr>
              <w:t>温压</w:t>
            </w:r>
          </w:p>
        </w:tc>
        <w:tc>
          <w:tcPr>
            <w:tcW w:w="512" w:type="dxa"/>
          </w:tcPr>
          <w:p>
            <w:pPr>
              <w:rPr>
                <w:kern w:val="0"/>
                <w:szCs w:val="28"/>
              </w:rPr>
            </w:pPr>
            <w:r>
              <w:rPr>
                <w:rFonts w:hint="eastAsia"/>
                <w:kern w:val="0"/>
                <w:szCs w:val="28"/>
              </w:rPr>
              <w:t>△t</w:t>
            </w:r>
          </w:p>
        </w:tc>
        <w:tc>
          <w:tcPr>
            <w:tcW w:w="1333" w:type="dxa"/>
          </w:tcPr>
          <w:p>
            <w:pPr>
              <w:rPr>
                <w:kern w:val="0"/>
                <w:szCs w:val="28"/>
              </w:rPr>
            </w:pPr>
            <w:r>
              <w:rPr>
                <w:rFonts w:hint="eastAsia"/>
                <w:kern w:val="0"/>
                <w:szCs w:val="28"/>
              </w:rPr>
              <w:t>℃</w:t>
            </w:r>
          </w:p>
        </w:tc>
        <w:tc>
          <w:tcPr>
            <w:tcW w:w="986" w:type="dxa"/>
          </w:tcPr>
          <w:p>
            <w:pPr>
              <w:rPr>
                <w:kern w:val="0"/>
                <w:szCs w:val="28"/>
              </w:rPr>
            </w:pPr>
          </w:p>
        </w:tc>
        <w:tc>
          <w:tcPr>
            <w:tcW w:w="986" w:type="dxa"/>
          </w:tcPr>
          <w:p>
            <w:pPr>
              <w:rPr>
                <w:kern w:val="0"/>
                <w:szCs w:val="28"/>
              </w:rPr>
            </w:pPr>
          </w:p>
        </w:tc>
        <w:tc>
          <w:tcPr>
            <w:tcW w:w="1038" w:type="dxa"/>
            <w:gridSpan w:val="2"/>
          </w:tcPr>
          <w:p>
            <w:pPr>
              <w:rPr>
                <w:kern w:val="0"/>
                <w:szCs w:val="28"/>
              </w:rPr>
            </w:pPr>
            <w:r>
              <w:rPr>
                <w:rFonts w:hint="eastAsia"/>
                <w:kern w:val="0"/>
                <w:szCs w:val="28"/>
              </w:rPr>
              <w:t>482.2</w:t>
            </w:r>
          </w:p>
        </w:tc>
        <w:tc>
          <w:tcPr>
            <w:tcW w:w="986" w:type="dxa"/>
          </w:tcPr>
          <w:p>
            <w:pPr>
              <w:rPr>
                <w:kern w:val="0"/>
                <w:szCs w:val="28"/>
              </w:rPr>
            </w:pPr>
            <w:r>
              <w:rPr>
                <w:rFonts w:hint="eastAsia"/>
                <w:kern w:val="0"/>
                <w:szCs w:val="28"/>
              </w:rPr>
              <w:t>426.09</w:t>
            </w:r>
          </w:p>
        </w:tc>
        <w:tc>
          <w:tcPr>
            <w:tcW w:w="986" w:type="dxa"/>
          </w:tcPr>
          <w:p>
            <w:pPr>
              <w:rPr>
                <w:kern w:val="0"/>
                <w:szCs w:val="28"/>
              </w:rPr>
            </w:pPr>
            <w:r>
              <w:rPr>
                <w:rFonts w:hint="eastAsia"/>
                <w:kern w:val="0"/>
                <w:szCs w:val="28"/>
              </w:rPr>
              <w:t>326.6</w:t>
            </w:r>
          </w:p>
        </w:tc>
        <w:tc>
          <w:tcPr>
            <w:tcW w:w="935" w:type="dxa"/>
          </w:tcPr>
          <w:p>
            <w:pPr>
              <w:rPr>
                <w:kern w:val="0"/>
                <w:szCs w:val="28"/>
              </w:rPr>
            </w:pPr>
            <w:r>
              <w:rPr>
                <w:rFonts w:hint="eastAsia"/>
                <w:kern w:val="0"/>
                <w:szCs w:val="28"/>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9</w:t>
            </w:r>
          </w:p>
        </w:tc>
        <w:tc>
          <w:tcPr>
            <w:tcW w:w="1030" w:type="dxa"/>
          </w:tcPr>
          <w:p>
            <w:pPr>
              <w:rPr>
                <w:kern w:val="0"/>
                <w:szCs w:val="28"/>
              </w:rPr>
            </w:pPr>
            <w:r>
              <w:rPr>
                <w:rFonts w:hint="eastAsia"/>
                <w:kern w:val="0"/>
                <w:szCs w:val="28"/>
              </w:rPr>
              <w:t>传热系数</w:t>
            </w:r>
          </w:p>
        </w:tc>
        <w:tc>
          <w:tcPr>
            <w:tcW w:w="512" w:type="dxa"/>
          </w:tcPr>
          <w:p>
            <w:pPr>
              <w:rPr>
                <w:kern w:val="0"/>
                <w:szCs w:val="28"/>
              </w:rPr>
            </w:pPr>
            <w:r>
              <w:rPr>
                <w:rFonts w:hint="eastAsia"/>
                <w:kern w:val="0"/>
                <w:szCs w:val="28"/>
              </w:rPr>
              <w:t>K</w:t>
            </w:r>
          </w:p>
        </w:tc>
        <w:tc>
          <w:tcPr>
            <w:tcW w:w="1333" w:type="dxa"/>
          </w:tcPr>
          <w:p>
            <w:pPr>
              <w:rPr>
                <w:kern w:val="0"/>
                <w:szCs w:val="28"/>
                <w:vertAlign w:val="subscript"/>
              </w:rPr>
            </w:pPr>
            <w:r>
              <w:rPr>
                <w:rFonts w:hint="eastAsia"/>
                <w:kern w:val="0"/>
                <w:szCs w:val="28"/>
              </w:rPr>
              <w:t>KJ/m</w:t>
            </w:r>
            <w:r>
              <w:rPr>
                <w:rFonts w:hint="eastAsia"/>
                <w:kern w:val="0"/>
                <w:szCs w:val="28"/>
                <w:vertAlign w:val="superscript"/>
              </w:rPr>
              <w:t>2</w:t>
            </w:r>
            <w:r>
              <w:rPr>
                <w:rFonts w:hint="eastAsia"/>
                <w:kern w:val="0"/>
                <w:szCs w:val="28"/>
              </w:rPr>
              <w:t>h℃</w:t>
            </w:r>
          </w:p>
        </w:tc>
        <w:tc>
          <w:tcPr>
            <w:tcW w:w="986" w:type="dxa"/>
          </w:tcPr>
          <w:p>
            <w:pPr>
              <w:rPr>
                <w:kern w:val="0"/>
                <w:szCs w:val="28"/>
              </w:rPr>
            </w:pPr>
            <w:r>
              <w:rPr>
                <w:rFonts w:hint="eastAsia"/>
                <w:kern w:val="0"/>
                <w:szCs w:val="28"/>
              </w:rPr>
              <w:t>1032.6</w:t>
            </w:r>
          </w:p>
        </w:tc>
        <w:tc>
          <w:tcPr>
            <w:tcW w:w="986" w:type="dxa"/>
          </w:tcPr>
          <w:p>
            <w:pPr>
              <w:rPr>
                <w:kern w:val="0"/>
                <w:szCs w:val="28"/>
              </w:rPr>
            </w:pPr>
            <w:r>
              <w:rPr>
                <w:rFonts w:hint="eastAsia"/>
                <w:kern w:val="0"/>
                <w:szCs w:val="28"/>
              </w:rPr>
              <w:t>70.13</w:t>
            </w:r>
          </w:p>
        </w:tc>
        <w:tc>
          <w:tcPr>
            <w:tcW w:w="1038" w:type="dxa"/>
            <w:gridSpan w:val="2"/>
          </w:tcPr>
          <w:p>
            <w:pPr>
              <w:rPr>
                <w:kern w:val="0"/>
                <w:szCs w:val="28"/>
              </w:rPr>
            </w:pPr>
            <w:r>
              <w:rPr>
                <w:rFonts w:hint="eastAsia"/>
                <w:kern w:val="0"/>
                <w:szCs w:val="28"/>
              </w:rPr>
              <w:t>172.88</w:t>
            </w:r>
          </w:p>
        </w:tc>
        <w:tc>
          <w:tcPr>
            <w:tcW w:w="986" w:type="dxa"/>
          </w:tcPr>
          <w:p>
            <w:pPr>
              <w:rPr>
                <w:kern w:val="0"/>
                <w:szCs w:val="28"/>
              </w:rPr>
            </w:pPr>
            <w:r>
              <w:rPr>
                <w:rFonts w:hint="eastAsia"/>
                <w:kern w:val="0"/>
                <w:szCs w:val="28"/>
              </w:rPr>
              <w:t>221.56</w:t>
            </w:r>
          </w:p>
        </w:tc>
        <w:tc>
          <w:tcPr>
            <w:tcW w:w="986" w:type="dxa"/>
          </w:tcPr>
          <w:p>
            <w:pPr>
              <w:rPr>
                <w:kern w:val="0"/>
                <w:szCs w:val="28"/>
              </w:rPr>
            </w:pPr>
            <w:r>
              <w:rPr>
                <w:rFonts w:hint="eastAsia"/>
                <w:kern w:val="0"/>
                <w:szCs w:val="28"/>
              </w:rPr>
              <w:t>160.4</w:t>
            </w:r>
          </w:p>
        </w:tc>
        <w:tc>
          <w:tcPr>
            <w:tcW w:w="935" w:type="dxa"/>
          </w:tcPr>
          <w:p>
            <w:pPr>
              <w:rPr>
                <w:kern w:val="0"/>
                <w:szCs w:val="28"/>
              </w:rPr>
            </w:pPr>
            <w:r>
              <w:rPr>
                <w:rFonts w:hint="eastAsia"/>
                <w:kern w:val="0"/>
                <w:szCs w:val="28"/>
              </w:rPr>
              <w:t>26.34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rPr>
                <w:kern w:val="0"/>
                <w:szCs w:val="28"/>
              </w:rPr>
            </w:pPr>
            <w:r>
              <w:rPr>
                <w:rFonts w:hint="eastAsia"/>
                <w:kern w:val="0"/>
                <w:szCs w:val="28"/>
              </w:rPr>
              <w:t>10</w:t>
            </w:r>
          </w:p>
        </w:tc>
        <w:tc>
          <w:tcPr>
            <w:tcW w:w="1030" w:type="dxa"/>
          </w:tcPr>
          <w:p>
            <w:pPr>
              <w:rPr>
                <w:kern w:val="0"/>
                <w:szCs w:val="28"/>
              </w:rPr>
            </w:pPr>
            <w:r>
              <w:rPr>
                <w:rFonts w:hint="eastAsia"/>
                <w:kern w:val="0"/>
                <w:szCs w:val="28"/>
              </w:rPr>
              <w:t>受热面积</w:t>
            </w:r>
          </w:p>
        </w:tc>
        <w:tc>
          <w:tcPr>
            <w:tcW w:w="512" w:type="dxa"/>
          </w:tcPr>
          <w:p>
            <w:pPr>
              <w:rPr>
                <w:kern w:val="0"/>
                <w:szCs w:val="28"/>
              </w:rPr>
            </w:pPr>
            <w:r>
              <w:rPr>
                <w:rFonts w:hint="eastAsia"/>
                <w:kern w:val="0"/>
                <w:szCs w:val="28"/>
              </w:rPr>
              <w:t>H</w:t>
            </w:r>
          </w:p>
        </w:tc>
        <w:tc>
          <w:tcPr>
            <w:tcW w:w="1333" w:type="dxa"/>
          </w:tcPr>
          <w:p>
            <w:pPr>
              <w:rPr>
                <w:kern w:val="0"/>
                <w:szCs w:val="28"/>
                <w:vertAlign w:val="superscript"/>
              </w:rPr>
            </w:pPr>
            <w:r>
              <w:rPr>
                <w:rFonts w:hint="eastAsia"/>
                <w:kern w:val="0"/>
                <w:szCs w:val="28"/>
              </w:rPr>
              <w:t>m</w:t>
            </w:r>
            <w:r>
              <w:rPr>
                <w:rFonts w:hint="eastAsia"/>
                <w:kern w:val="0"/>
                <w:szCs w:val="28"/>
                <w:vertAlign w:val="superscript"/>
              </w:rPr>
              <w:t>2</w:t>
            </w:r>
          </w:p>
        </w:tc>
        <w:tc>
          <w:tcPr>
            <w:tcW w:w="986" w:type="dxa"/>
          </w:tcPr>
          <w:p>
            <w:pPr>
              <w:rPr>
                <w:kern w:val="0"/>
                <w:szCs w:val="28"/>
              </w:rPr>
            </w:pPr>
            <w:r>
              <w:rPr>
                <w:rFonts w:hint="eastAsia"/>
                <w:kern w:val="0"/>
                <w:szCs w:val="28"/>
              </w:rPr>
              <w:t>78</w:t>
            </w:r>
          </w:p>
        </w:tc>
        <w:tc>
          <w:tcPr>
            <w:tcW w:w="986" w:type="dxa"/>
          </w:tcPr>
          <w:p>
            <w:pPr>
              <w:rPr>
                <w:kern w:val="0"/>
                <w:szCs w:val="28"/>
              </w:rPr>
            </w:pPr>
            <w:r>
              <w:rPr>
                <w:rFonts w:hint="eastAsia"/>
                <w:kern w:val="0"/>
                <w:szCs w:val="28"/>
              </w:rPr>
              <w:t>184</w:t>
            </w:r>
          </w:p>
        </w:tc>
        <w:tc>
          <w:tcPr>
            <w:tcW w:w="1038" w:type="dxa"/>
            <w:gridSpan w:val="2"/>
          </w:tcPr>
          <w:p>
            <w:pPr>
              <w:rPr>
                <w:kern w:val="0"/>
                <w:szCs w:val="28"/>
              </w:rPr>
            </w:pPr>
            <w:r>
              <w:rPr>
                <w:rFonts w:hint="eastAsia"/>
                <w:kern w:val="0"/>
                <w:szCs w:val="28"/>
              </w:rPr>
              <w:t>100</w:t>
            </w:r>
          </w:p>
        </w:tc>
        <w:tc>
          <w:tcPr>
            <w:tcW w:w="986" w:type="dxa"/>
          </w:tcPr>
          <w:p>
            <w:pPr>
              <w:rPr>
                <w:kern w:val="0"/>
                <w:szCs w:val="28"/>
              </w:rPr>
            </w:pPr>
            <w:r>
              <w:rPr>
                <w:rFonts w:hint="eastAsia"/>
                <w:kern w:val="0"/>
                <w:szCs w:val="28"/>
              </w:rPr>
              <w:t>110</w:t>
            </w:r>
          </w:p>
        </w:tc>
        <w:tc>
          <w:tcPr>
            <w:tcW w:w="986" w:type="dxa"/>
          </w:tcPr>
          <w:p>
            <w:pPr>
              <w:rPr>
                <w:kern w:val="0"/>
                <w:szCs w:val="28"/>
              </w:rPr>
            </w:pPr>
            <w:r>
              <w:rPr>
                <w:rFonts w:hint="eastAsia"/>
                <w:kern w:val="0"/>
                <w:szCs w:val="28"/>
              </w:rPr>
              <w:t>803</w:t>
            </w:r>
          </w:p>
        </w:tc>
        <w:tc>
          <w:tcPr>
            <w:tcW w:w="935" w:type="dxa"/>
          </w:tcPr>
          <w:p>
            <w:pPr>
              <w:rPr>
                <w:kern w:val="0"/>
                <w:szCs w:val="28"/>
              </w:rPr>
            </w:pPr>
            <w:r>
              <w:rPr>
                <w:rFonts w:hint="eastAsia"/>
                <w:kern w:val="0"/>
                <w:szCs w:val="28"/>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pPr>
              <w:rPr>
                <w:kern w:val="0"/>
                <w:szCs w:val="28"/>
              </w:rPr>
            </w:pPr>
            <w:r>
              <w:rPr>
                <w:rFonts w:hint="eastAsia"/>
                <w:kern w:val="0"/>
                <w:szCs w:val="28"/>
              </w:rPr>
              <w:t>总计算误差</w:t>
            </w:r>
          </w:p>
        </w:tc>
        <w:tc>
          <w:tcPr>
            <w:tcW w:w="512" w:type="dxa"/>
          </w:tcPr>
          <w:p>
            <w:pPr>
              <w:rPr>
                <w:kern w:val="0"/>
                <w:szCs w:val="28"/>
              </w:rPr>
            </w:pPr>
            <w:r>
              <w:rPr>
                <w:rFonts w:hint="eastAsia"/>
                <w:kern w:val="0"/>
                <w:szCs w:val="28"/>
              </w:rPr>
              <w:t>△Q</w:t>
            </w:r>
          </w:p>
        </w:tc>
        <w:tc>
          <w:tcPr>
            <w:tcW w:w="1333" w:type="dxa"/>
          </w:tcPr>
          <w:p>
            <w:pPr>
              <w:rPr>
                <w:kern w:val="0"/>
                <w:szCs w:val="28"/>
              </w:rPr>
            </w:pPr>
            <w:r>
              <w:rPr>
                <w:rFonts w:hint="eastAsia"/>
                <w:kern w:val="0"/>
                <w:szCs w:val="28"/>
              </w:rPr>
              <w:t>Kcal/kg</w:t>
            </w:r>
          </w:p>
        </w:tc>
        <w:tc>
          <w:tcPr>
            <w:tcW w:w="5917" w:type="dxa"/>
            <w:gridSpan w:val="7"/>
          </w:tcPr>
          <w:p>
            <w:pPr>
              <w:rPr>
                <w:kern w:val="0"/>
                <w:szCs w:val="28"/>
              </w:rPr>
            </w:pPr>
            <w:r>
              <w:rPr>
                <w:rFonts w:hint="eastAsia"/>
                <w:kern w:val="0"/>
                <w:szCs w:val="28"/>
              </w:rPr>
              <w:t>△Q=Q</w:t>
            </w:r>
            <w:r>
              <w:rPr>
                <w:rFonts w:hint="eastAsia"/>
                <w:kern w:val="0"/>
                <w:szCs w:val="28"/>
                <w:vertAlign w:val="subscript"/>
              </w:rPr>
              <w:t>r</w:t>
            </w:r>
            <w:r>
              <w:rPr>
                <w:kern w:val="0"/>
                <w:szCs w:val="28"/>
                <w:vertAlign w:val="subscript"/>
              </w:rPr>
              <w:t xml:space="preserve"> </w:t>
            </w:r>
            <w:r>
              <w:rPr>
                <w:rFonts w:hint="eastAsia"/>
                <w:kern w:val="0"/>
                <w:szCs w:val="28"/>
              </w:rPr>
              <w:t>*η/100-∑Qi*(1-q</w:t>
            </w:r>
            <w:r>
              <w:rPr>
                <w:rFonts w:hint="eastAsia"/>
                <w:kern w:val="0"/>
                <w:szCs w:val="28"/>
                <w:vertAlign w:val="superscript"/>
              </w:rPr>
              <w:t>4</w:t>
            </w:r>
            <w:r>
              <w:rPr>
                <w:rFonts w:hint="eastAsia"/>
                <w:kern w:val="0"/>
                <w:szCs w:val="28"/>
              </w:rPr>
              <w:t>)/100=－3.35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pPr>
              <w:rPr>
                <w:kern w:val="0"/>
                <w:szCs w:val="28"/>
              </w:rPr>
            </w:pPr>
            <w:r>
              <w:rPr>
                <w:rFonts w:hint="eastAsia"/>
                <w:kern w:val="0"/>
                <w:szCs w:val="28"/>
              </w:rPr>
              <w:t>比值</w:t>
            </w:r>
          </w:p>
        </w:tc>
        <w:tc>
          <w:tcPr>
            <w:tcW w:w="7762" w:type="dxa"/>
            <w:gridSpan w:val="9"/>
          </w:tcPr>
          <w:p>
            <w:pPr>
              <w:rPr>
                <w:kern w:val="0"/>
                <w:szCs w:val="28"/>
              </w:rPr>
            </w:pPr>
            <w:r>
              <w:rPr>
                <w:rFonts w:hint="eastAsia"/>
                <w:kern w:val="0"/>
                <w:szCs w:val="28"/>
              </w:rPr>
              <w:t>│△Q/Q│=0.07%＜0.5%</w:t>
            </w:r>
          </w:p>
        </w:tc>
      </w:tr>
    </w:tbl>
    <w:p>
      <w:pPr>
        <w:rPr>
          <w:szCs w:val="28"/>
        </w:rPr>
      </w:pPr>
    </w:p>
    <w:p>
      <w:pPr>
        <w:rPr>
          <w:szCs w:val="28"/>
        </w:rPr>
      </w:pPr>
    </w:p>
    <w:p>
      <w:pPr>
        <w:rPr>
          <w:szCs w:val="28"/>
        </w:rPr>
      </w:pPr>
      <w:r>
        <w:rPr>
          <w:rFonts w:hint="eastAsia"/>
          <w:szCs w:val="28"/>
        </w:rPr>
        <w:t>附件3、 应完善强度计算书的承压部件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747"/>
        <w:gridCol w:w="2003"/>
        <w:gridCol w:w="8"/>
        <w:gridCol w:w="184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序号</w:t>
            </w:r>
          </w:p>
        </w:tc>
        <w:tc>
          <w:tcPr>
            <w:tcW w:w="2747" w:type="dxa"/>
          </w:tcPr>
          <w:p>
            <w:pPr>
              <w:rPr>
                <w:szCs w:val="28"/>
              </w:rPr>
            </w:pPr>
            <w:r>
              <w:rPr>
                <w:rFonts w:hint="eastAsia"/>
                <w:szCs w:val="28"/>
              </w:rPr>
              <w:t>名称</w:t>
            </w:r>
          </w:p>
        </w:tc>
        <w:tc>
          <w:tcPr>
            <w:tcW w:w="2003" w:type="dxa"/>
          </w:tcPr>
          <w:p>
            <w:pPr>
              <w:rPr>
                <w:szCs w:val="28"/>
              </w:rPr>
            </w:pPr>
            <w:r>
              <w:rPr>
                <w:rFonts w:hint="eastAsia"/>
                <w:szCs w:val="28"/>
              </w:rPr>
              <w:t>规格</w:t>
            </w:r>
          </w:p>
        </w:tc>
        <w:tc>
          <w:tcPr>
            <w:tcW w:w="1848" w:type="dxa"/>
            <w:gridSpan w:val="2"/>
          </w:tcPr>
          <w:p>
            <w:pPr>
              <w:rPr>
                <w:szCs w:val="28"/>
              </w:rPr>
            </w:pPr>
            <w:r>
              <w:rPr>
                <w:rFonts w:hint="eastAsia"/>
                <w:szCs w:val="28"/>
              </w:rPr>
              <w:t>材质</w:t>
            </w:r>
          </w:p>
        </w:tc>
        <w:tc>
          <w:tcPr>
            <w:tcW w:w="1774" w:type="dxa"/>
          </w:tcPr>
          <w:p>
            <w:pPr>
              <w:rPr>
                <w:szCs w:val="28"/>
              </w:rPr>
            </w:pPr>
            <w:r>
              <w:rPr>
                <w:rFonts w:hint="eastAsia"/>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1</w:t>
            </w:r>
          </w:p>
        </w:tc>
        <w:tc>
          <w:tcPr>
            <w:tcW w:w="2747" w:type="dxa"/>
          </w:tcPr>
          <w:p>
            <w:pPr>
              <w:rPr>
                <w:szCs w:val="28"/>
              </w:rPr>
            </w:pPr>
            <w:r>
              <w:rPr>
                <w:rFonts w:hint="eastAsia"/>
                <w:szCs w:val="28"/>
              </w:rPr>
              <w:t>水冷壁管</w:t>
            </w:r>
          </w:p>
        </w:tc>
        <w:tc>
          <w:tcPr>
            <w:tcW w:w="2003" w:type="dxa"/>
          </w:tcPr>
          <w:p>
            <w:pPr>
              <w:rPr>
                <w:szCs w:val="28"/>
              </w:rPr>
            </w:pPr>
            <w:r>
              <w:rPr>
                <w:rFonts w:hint="eastAsia"/>
                <w:szCs w:val="28"/>
              </w:rPr>
              <w:t>φ60*5</w:t>
            </w:r>
          </w:p>
        </w:tc>
        <w:tc>
          <w:tcPr>
            <w:tcW w:w="1848" w:type="dxa"/>
            <w:gridSpan w:val="2"/>
          </w:tcPr>
          <w:p>
            <w:pPr>
              <w:rPr>
                <w:szCs w:val="28"/>
              </w:rPr>
            </w:pPr>
            <w:r>
              <w:rPr>
                <w:rFonts w:hint="eastAsia"/>
                <w:szCs w:val="28"/>
              </w:rPr>
              <w:t>20/GB3087</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2</w:t>
            </w:r>
          </w:p>
        </w:tc>
        <w:tc>
          <w:tcPr>
            <w:tcW w:w="2747" w:type="dxa"/>
          </w:tcPr>
          <w:p>
            <w:pPr>
              <w:rPr>
                <w:szCs w:val="28"/>
              </w:rPr>
            </w:pPr>
            <w:r>
              <w:rPr>
                <w:rFonts w:hint="eastAsia"/>
                <w:szCs w:val="28"/>
              </w:rPr>
              <w:t>再循环管、紧急放水管</w:t>
            </w:r>
          </w:p>
        </w:tc>
        <w:tc>
          <w:tcPr>
            <w:tcW w:w="2003" w:type="dxa"/>
          </w:tcPr>
          <w:p>
            <w:pPr>
              <w:rPr>
                <w:szCs w:val="28"/>
              </w:rPr>
            </w:pPr>
            <w:r>
              <w:rPr>
                <w:rFonts w:hint="eastAsia"/>
                <w:szCs w:val="28"/>
              </w:rPr>
              <w:t>φ57*3.5</w:t>
            </w:r>
          </w:p>
        </w:tc>
        <w:tc>
          <w:tcPr>
            <w:tcW w:w="1848" w:type="dxa"/>
            <w:gridSpan w:val="2"/>
          </w:tcPr>
          <w:p>
            <w:pPr>
              <w:rPr>
                <w:szCs w:val="28"/>
              </w:rPr>
            </w:pPr>
            <w:r>
              <w:rPr>
                <w:rFonts w:hint="eastAsia"/>
                <w:szCs w:val="28"/>
              </w:rPr>
              <w:t>20/GB3087</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3</w:t>
            </w:r>
          </w:p>
        </w:tc>
        <w:tc>
          <w:tcPr>
            <w:tcW w:w="2747" w:type="dxa"/>
          </w:tcPr>
          <w:p>
            <w:pPr>
              <w:rPr>
                <w:szCs w:val="28"/>
              </w:rPr>
            </w:pPr>
            <w:r>
              <w:rPr>
                <w:rFonts w:hint="eastAsia"/>
                <w:szCs w:val="28"/>
              </w:rPr>
              <w:t>集中下降管</w:t>
            </w:r>
          </w:p>
        </w:tc>
        <w:tc>
          <w:tcPr>
            <w:tcW w:w="2003" w:type="dxa"/>
          </w:tcPr>
          <w:p>
            <w:pPr>
              <w:rPr>
                <w:szCs w:val="28"/>
              </w:rPr>
            </w:pPr>
            <w:r>
              <w:rPr>
                <w:rFonts w:hint="eastAsia"/>
                <w:szCs w:val="28"/>
              </w:rPr>
              <w:t>φ219*12</w:t>
            </w:r>
          </w:p>
        </w:tc>
        <w:tc>
          <w:tcPr>
            <w:tcW w:w="1848" w:type="dxa"/>
            <w:gridSpan w:val="2"/>
          </w:tcPr>
          <w:p>
            <w:pPr>
              <w:rPr>
                <w:szCs w:val="28"/>
              </w:rPr>
            </w:pPr>
            <w:r>
              <w:rPr>
                <w:rFonts w:hint="eastAsia"/>
                <w:szCs w:val="28"/>
              </w:rPr>
              <w:t>20/GB3087</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4</w:t>
            </w:r>
          </w:p>
        </w:tc>
        <w:tc>
          <w:tcPr>
            <w:tcW w:w="2747" w:type="dxa"/>
          </w:tcPr>
          <w:p>
            <w:pPr>
              <w:rPr>
                <w:szCs w:val="28"/>
              </w:rPr>
            </w:pPr>
            <w:r>
              <w:rPr>
                <w:rFonts w:hint="eastAsia"/>
                <w:szCs w:val="28"/>
              </w:rPr>
              <w:t>省煤器蛇形管</w:t>
            </w:r>
          </w:p>
        </w:tc>
        <w:tc>
          <w:tcPr>
            <w:tcW w:w="2003" w:type="dxa"/>
          </w:tcPr>
          <w:p>
            <w:pPr>
              <w:rPr>
                <w:szCs w:val="28"/>
              </w:rPr>
            </w:pPr>
            <w:r>
              <w:rPr>
                <w:rFonts w:hint="eastAsia"/>
                <w:szCs w:val="28"/>
              </w:rPr>
              <w:t>φ32*4</w:t>
            </w:r>
          </w:p>
        </w:tc>
        <w:tc>
          <w:tcPr>
            <w:tcW w:w="1848" w:type="dxa"/>
            <w:gridSpan w:val="2"/>
          </w:tcPr>
          <w:p>
            <w:pPr>
              <w:rPr>
                <w:szCs w:val="28"/>
              </w:rPr>
            </w:pPr>
            <w:r>
              <w:rPr>
                <w:rFonts w:hint="eastAsia"/>
                <w:szCs w:val="28"/>
              </w:rPr>
              <w:t>20/GB3087</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tcPr>
          <w:p>
            <w:pPr>
              <w:rPr>
                <w:szCs w:val="28"/>
              </w:rPr>
            </w:pPr>
            <w:r>
              <w:rPr>
                <w:rFonts w:hint="eastAsia"/>
                <w:szCs w:val="28"/>
              </w:rPr>
              <w:t>5</w:t>
            </w:r>
          </w:p>
          <w:p>
            <w:pPr>
              <w:rPr>
                <w:szCs w:val="28"/>
              </w:rPr>
            </w:pPr>
          </w:p>
        </w:tc>
        <w:tc>
          <w:tcPr>
            <w:tcW w:w="2747" w:type="dxa"/>
            <w:vMerge w:val="restart"/>
          </w:tcPr>
          <w:p>
            <w:pPr>
              <w:rPr>
                <w:szCs w:val="28"/>
              </w:rPr>
            </w:pPr>
            <w:r>
              <w:rPr>
                <w:rFonts w:hint="eastAsia"/>
                <w:szCs w:val="28"/>
              </w:rPr>
              <w:t>汽水连接管</w:t>
            </w:r>
          </w:p>
        </w:tc>
        <w:tc>
          <w:tcPr>
            <w:tcW w:w="2003" w:type="dxa"/>
          </w:tcPr>
          <w:p>
            <w:pPr>
              <w:rPr>
                <w:szCs w:val="28"/>
              </w:rPr>
            </w:pPr>
            <w:r>
              <w:rPr>
                <w:rFonts w:hint="eastAsia"/>
                <w:szCs w:val="28"/>
              </w:rPr>
              <w:t>φ108*4.5</w:t>
            </w:r>
          </w:p>
        </w:tc>
        <w:tc>
          <w:tcPr>
            <w:tcW w:w="1848" w:type="dxa"/>
            <w:gridSpan w:val="2"/>
            <w:vMerge w:val="restart"/>
          </w:tcPr>
          <w:p>
            <w:pPr>
              <w:rPr>
                <w:szCs w:val="28"/>
              </w:rPr>
            </w:pPr>
            <w:r>
              <w:rPr>
                <w:rFonts w:hint="eastAsia"/>
                <w:szCs w:val="28"/>
              </w:rPr>
              <w:t>20/GB3087</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tcPr>
          <w:p>
            <w:pPr>
              <w:rPr>
                <w:szCs w:val="28"/>
              </w:rPr>
            </w:pPr>
          </w:p>
        </w:tc>
        <w:tc>
          <w:tcPr>
            <w:tcW w:w="2747" w:type="dxa"/>
            <w:vMerge w:val="continue"/>
          </w:tcPr>
          <w:p>
            <w:pPr>
              <w:rPr>
                <w:szCs w:val="28"/>
              </w:rPr>
            </w:pPr>
          </w:p>
        </w:tc>
        <w:tc>
          <w:tcPr>
            <w:tcW w:w="2003" w:type="dxa"/>
          </w:tcPr>
          <w:p>
            <w:pPr>
              <w:rPr>
                <w:szCs w:val="28"/>
              </w:rPr>
            </w:pPr>
            <w:r>
              <w:rPr>
                <w:rFonts w:hint="eastAsia"/>
                <w:szCs w:val="28"/>
              </w:rPr>
              <w:t>φ89*4.5</w:t>
            </w:r>
          </w:p>
        </w:tc>
        <w:tc>
          <w:tcPr>
            <w:tcW w:w="1848" w:type="dxa"/>
            <w:gridSpan w:val="2"/>
            <w:vMerge w:val="continue"/>
          </w:tcPr>
          <w:p>
            <w:pPr>
              <w:rPr>
                <w:szCs w:val="28"/>
              </w:rPr>
            </w:pP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6</w:t>
            </w:r>
          </w:p>
        </w:tc>
        <w:tc>
          <w:tcPr>
            <w:tcW w:w="2747" w:type="dxa"/>
          </w:tcPr>
          <w:p>
            <w:pPr>
              <w:rPr>
                <w:szCs w:val="28"/>
              </w:rPr>
            </w:pPr>
            <w:r>
              <w:rPr>
                <w:rFonts w:hint="eastAsia"/>
                <w:szCs w:val="28"/>
              </w:rPr>
              <w:t>汽水连接管</w:t>
            </w:r>
          </w:p>
        </w:tc>
        <w:tc>
          <w:tcPr>
            <w:tcW w:w="2003" w:type="dxa"/>
          </w:tcPr>
          <w:p>
            <w:pPr>
              <w:rPr>
                <w:szCs w:val="28"/>
              </w:rPr>
            </w:pPr>
            <w:r>
              <w:rPr>
                <w:rFonts w:hint="eastAsia"/>
                <w:szCs w:val="28"/>
              </w:rPr>
              <w:t>φ108*4.5</w:t>
            </w:r>
          </w:p>
        </w:tc>
        <w:tc>
          <w:tcPr>
            <w:tcW w:w="1848" w:type="dxa"/>
            <w:gridSpan w:val="2"/>
          </w:tcPr>
          <w:p>
            <w:pPr>
              <w:rPr>
                <w:szCs w:val="28"/>
              </w:rPr>
            </w:pPr>
            <w:r>
              <w:rPr>
                <w:rFonts w:hint="eastAsia"/>
                <w:szCs w:val="28"/>
              </w:rPr>
              <w:t>12Cr1MoVG</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7</w:t>
            </w:r>
          </w:p>
        </w:tc>
        <w:tc>
          <w:tcPr>
            <w:tcW w:w="2747" w:type="dxa"/>
          </w:tcPr>
          <w:p>
            <w:pPr>
              <w:rPr>
                <w:szCs w:val="28"/>
              </w:rPr>
            </w:pPr>
            <w:r>
              <w:rPr>
                <w:rFonts w:hint="eastAsia"/>
                <w:szCs w:val="28"/>
              </w:rPr>
              <w:t>锅炉主蒸汽管</w:t>
            </w:r>
          </w:p>
        </w:tc>
        <w:tc>
          <w:tcPr>
            <w:tcW w:w="2003" w:type="dxa"/>
          </w:tcPr>
          <w:p>
            <w:pPr>
              <w:rPr>
                <w:szCs w:val="28"/>
              </w:rPr>
            </w:pPr>
            <w:r>
              <w:rPr>
                <w:rFonts w:hint="eastAsia"/>
                <w:szCs w:val="28"/>
              </w:rPr>
              <w:t>φ159*6</w:t>
            </w:r>
          </w:p>
        </w:tc>
        <w:tc>
          <w:tcPr>
            <w:tcW w:w="1848" w:type="dxa"/>
            <w:gridSpan w:val="2"/>
          </w:tcPr>
          <w:p>
            <w:pPr>
              <w:rPr>
                <w:szCs w:val="28"/>
              </w:rPr>
            </w:pPr>
            <w:r>
              <w:rPr>
                <w:rFonts w:hint="eastAsia"/>
                <w:szCs w:val="28"/>
              </w:rPr>
              <w:t>12Cr1MoVG</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8</w:t>
            </w:r>
          </w:p>
        </w:tc>
        <w:tc>
          <w:tcPr>
            <w:tcW w:w="2747" w:type="dxa"/>
          </w:tcPr>
          <w:p>
            <w:pPr>
              <w:rPr>
                <w:szCs w:val="28"/>
              </w:rPr>
            </w:pPr>
            <w:r>
              <w:rPr>
                <w:rFonts w:hint="eastAsia"/>
                <w:szCs w:val="28"/>
              </w:rPr>
              <w:t>一级过热器管</w:t>
            </w:r>
          </w:p>
        </w:tc>
        <w:tc>
          <w:tcPr>
            <w:tcW w:w="2003" w:type="dxa"/>
          </w:tcPr>
          <w:p>
            <w:pPr>
              <w:rPr>
                <w:szCs w:val="28"/>
              </w:rPr>
            </w:pPr>
            <w:r>
              <w:rPr>
                <w:rFonts w:hint="eastAsia"/>
                <w:szCs w:val="28"/>
              </w:rPr>
              <w:t>φ38*3.5</w:t>
            </w:r>
          </w:p>
        </w:tc>
        <w:tc>
          <w:tcPr>
            <w:tcW w:w="1848" w:type="dxa"/>
            <w:gridSpan w:val="2"/>
          </w:tcPr>
          <w:p>
            <w:pPr>
              <w:rPr>
                <w:szCs w:val="28"/>
              </w:rPr>
            </w:pPr>
            <w:r>
              <w:rPr>
                <w:rFonts w:hint="eastAsia"/>
                <w:szCs w:val="28"/>
              </w:rPr>
              <w:t>15CrMoG</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rPr>
                <w:szCs w:val="28"/>
              </w:rPr>
            </w:pPr>
            <w:r>
              <w:rPr>
                <w:rFonts w:hint="eastAsia"/>
                <w:szCs w:val="28"/>
              </w:rPr>
              <w:t>9</w:t>
            </w:r>
          </w:p>
        </w:tc>
        <w:tc>
          <w:tcPr>
            <w:tcW w:w="2747" w:type="dxa"/>
          </w:tcPr>
          <w:p>
            <w:pPr>
              <w:rPr>
                <w:szCs w:val="28"/>
              </w:rPr>
            </w:pPr>
            <w:r>
              <w:rPr>
                <w:rFonts w:hint="eastAsia"/>
                <w:szCs w:val="28"/>
              </w:rPr>
              <w:t>二级过热器管</w:t>
            </w:r>
          </w:p>
        </w:tc>
        <w:tc>
          <w:tcPr>
            <w:tcW w:w="2003" w:type="dxa"/>
          </w:tcPr>
          <w:p>
            <w:pPr>
              <w:rPr>
                <w:szCs w:val="28"/>
              </w:rPr>
            </w:pPr>
            <w:r>
              <w:rPr>
                <w:rFonts w:hint="eastAsia"/>
                <w:szCs w:val="28"/>
              </w:rPr>
              <w:t>φ38*3.5</w:t>
            </w:r>
          </w:p>
        </w:tc>
        <w:tc>
          <w:tcPr>
            <w:tcW w:w="1848" w:type="dxa"/>
            <w:gridSpan w:val="2"/>
          </w:tcPr>
          <w:p>
            <w:pPr>
              <w:rPr>
                <w:szCs w:val="28"/>
              </w:rPr>
            </w:pPr>
            <w:r>
              <w:rPr>
                <w:rFonts w:hint="eastAsia"/>
                <w:szCs w:val="28"/>
              </w:rPr>
              <w:t>20/GB3087</w:t>
            </w:r>
          </w:p>
        </w:tc>
        <w:tc>
          <w:tcPr>
            <w:tcW w:w="177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1" w:type="dxa"/>
          </w:tcPr>
          <w:p>
            <w:pPr>
              <w:rPr>
                <w:szCs w:val="28"/>
              </w:rPr>
            </w:pPr>
            <w:r>
              <w:rPr>
                <w:rFonts w:hint="eastAsia"/>
                <w:szCs w:val="28"/>
              </w:rPr>
              <w:t>10</w:t>
            </w:r>
          </w:p>
        </w:tc>
        <w:tc>
          <w:tcPr>
            <w:tcW w:w="2747" w:type="dxa"/>
          </w:tcPr>
          <w:p>
            <w:pPr>
              <w:rPr>
                <w:szCs w:val="28"/>
              </w:rPr>
            </w:pPr>
            <w:r>
              <w:rPr>
                <w:rFonts w:hint="eastAsia"/>
                <w:szCs w:val="28"/>
              </w:rPr>
              <w:t>喷水减温器</w:t>
            </w:r>
          </w:p>
        </w:tc>
        <w:tc>
          <w:tcPr>
            <w:tcW w:w="2011" w:type="dxa"/>
            <w:gridSpan w:val="2"/>
          </w:tcPr>
          <w:p>
            <w:pPr>
              <w:rPr>
                <w:szCs w:val="28"/>
              </w:rPr>
            </w:pPr>
            <w:r>
              <w:rPr>
                <w:rFonts w:hint="eastAsia"/>
                <w:szCs w:val="28"/>
              </w:rPr>
              <w:t>中标人填写</w:t>
            </w:r>
          </w:p>
        </w:tc>
        <w:tc>
          <w:tcPr>
            <w:tcW w:w="1840" w:type="dxa"/>
          </w:tcPr>
          <w:p>
            <w:pPr>
              <w:rPr>
                <w:szCs w:val="28"/>
              </w:rPr>
            </w:pPr>
            <w:r>
              <w:rPr>
                <w:rFonts w:hint="eastAsia"/>
                <w:szCs w:val="28"/>
              </w:rPr>
              <w:t>中标人填写</w:t>
            </w:r>
          </w:p>
        </w:tc>
        <w:tc>
          <w:tcPr>
            <w:tcW w:w="1774" w:type="dxa"/>
          </w:tcPr>
          <w:p>
            <w:pPr>
              <w:rPr>
                <w:szCs w:val="28"/>
              </w:rPr>
            </w:pPr>
          </w:p>
        </w:tc>
      </w:tr>
    </w:tbl>
    <w:p>
      <w:pPr>
        <w:rPr>
          <w:rFonts w:hint="eastAsia"/>
          <w:szCs w:val="28"/>
        </w:rPr>
      </w:pPr>
    </w:p>
    <w:p>
      <w:pPr>
        <w:rPr>
          <w:rFonts w:hint="eastAsia"/>
          <w:szCs w:val="28"/>
        </w:rPr>
      </w:pPr>
      <w:r>
        <w:rPr>
          <w:rFonts w:hint="eastAsia"/>
          <w:szCs w:val="28"/>
        </w:rPr>
        <w:t>附件4</w:t>
      </w:r>
    </w:p>
    <w:tbl>
      <w:tblPr>
        <w:tblStyle w:val="17"/>
        <w:tblpPr w:leftFromText="180" w:rightFromText="180" w:vertAnchor="text" w:horzAnchor="margin" w:tblpX="-953" w:tblpY="350"/>
        <w:tblW w:w="11138" w:type="dxa"/>
        <w:tblInd w:w="0" w:type="dxa"/>
        <w:tblLayout w:type="fixed"/>
        <w:tblCellMar>
          <w:top w:w="0" w:type="dxa"/>
          <w:left w:w="108" w:type="dxa"/>
          <w:bottom w:w="0" w:type="dxa"/>
          <w:right w:w="108" w:type="dxa"/>
        </w:tblCellMar>
      </w:tblPr>
      <w:tblGrid>
        <w:gridCol w:w="392"/>
        <w:gridCol w:w="1701"/>
        <w:gridCol w:w="2126"/>
        <w:gridCol w:w="1985"/>
        <w:gridCol w:w="1984"/>
        <w:gridCol w:w="1134"/>
        <w:gridCol w:w="567"/>
        <w:gridCol w:w="1249"/>
      </w:tblGrid>
      <w:tr>
        <w:tblPrEx>
          <w:tblCellMar>
            <w:top w:w="0" w:type="dxa"/>
            <w:left w:w="108" w:type="dxa"/>
            <w:bottom w:w="0" w:type="dxa"/>
            <w:right w:w="108" w:type="dxa"/>
          </w:tblCellMar>
        </w:tblPrEx>
        <w:trPr>
          <w:trHeight w:val="555" w:hRule="atLeast"/>
        </w:trPr>
        <w:tc>
          <w:tcPr>
            <w:tcW w:w="11138" w:type="dxa"/>
            <w:gridSpan w:val="8"/>
            <w:tcBorders>
              <w:top w:val="nil"/>
              <w:left w:val="nil"/>
              <w:bottom w:val="nil"/>
              <w:right w:val="nil"/>
            </w:tcBorders>
            <w:vAlign w:val="center"/>
          </w:tcPr>
          <w:p>
            <w:pPr>
              <w:widowControl/>
              <w:rPr>
                <w:rFonts w:ascii="宋体" w:hAnsi="宋体" w:cs="宋体"/>
                <w:b/>
                <w:color w:val="000000"/>
                <w:kern w:val="0"/>
                <w:szCs w:val="28"/>
              </w:rPr>
            </w:pPr>
          </w:p>
          <w:p>
            <w:pPr>
              <w:widowControl/>
              <w:jc w:val="center"/>
              <w:rPr>
                <w:rFonts w:ascii="宋体" w:hAnsi="宋体" w:cs="宋体"/>
                <w:b/>
                <w:color w:val="000000"/>
                <w:kern w:val="0"/>
                <w:szCs w:val="28"/>
              </w:rPr>
            </w:pPr>
            <w:r>
              <w:rPr>
                <w:rFonts w:hint="eastAsia" w:ascii="宋体" w:hAnsi="宋体" w:cs="宋体"/>
                <w:b/>
                <w:color w:val="000000"/>
                <w:kern w:val="0"/>
                <w:szCs w:val="28"/>
              </w:rPr>
              <w:t>锅炉系统大修项目供货清单</w:t>
            </w:r>
          </w:p>
        </w:tc>
      </w:tr>
      <w:tr>
        <w:tblPrEx>
          <w:tblCellMar>
            <w:top w:w="0" w:type="dxa"/>
            <w:left w:w="108" w:type="dxa"/>
            <w:bottom w:w="0" w:type="dxa"/>
            <w:right w:w="108" w:type="dxa"/>
          </w:tblCellMar>
        </w:tblPrEx>
        <w:trPr>
          <w:trHeight w:val="585"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序号</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项目名称</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图   号</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 xml:space="preserve">规  格 </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材   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数量</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单位</w:t>
            </w:r>
          </w:p>
        </w:tc>
        <w:tc>
          <w:tcPr>
            <w:tcW w:w="12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备   注</w:t>
            </w:r>
          </w:p>
        </w:tc>
      </w:tr>
      <w:tr>
        <w:tblPrEx>
          <w:tblCellMar>
            <w:top w:w="0" w:type="dxa"/>
            <w:left w:w="108" w:type="dxa"/>
            <w:bottom w:w="0" w:type="dxa"/>
            <w:right w:w="108" w:type="dxa"/>
          </w:tblCellMar>
        </w:tblPrEx>
        <w:trPr>
          <w:trHeight w:val="243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一</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喷水减温器系统</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重新设计制造</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含集箱、汽水连接管道、弯头、阀门等附件</w:t>
            </w:r>
          </w:p>
        </w:tc>
      </w:tr>
      <w:tr>
        <w:tblPrEx>
          <w:tblCellMar>
            <w:top w:w="0" w:type="dxa"/>
            <w:left w:w="108" w:type="dxa"/>
            <w:bottom w:w="0" w:type="dxa"/>
            <w:right w:w="108" w:type="dxa"/>
          </w:tblCellMar>
        </w:tblPrEx>
        <w:trPr>
          <w:trHeight w:val="45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二</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一级过热器</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F3519-2-1-0</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81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蛇形管</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F3549-2-1-1-0 F3519-2-1-2-0 F3519-2-1-3-0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Ø38*3.5</w:t>
            </w:r>
          </w:p>
        </w:tc>
        <w:tc>
          <w:tcPr>
            <w:tcW w:w="1984"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Cs w:val="28"/>
              </w:rPr>
            </w:pPr>
            <w:r>
              <w:rPr>
                <w:rFonts w:hint="eastAsia" w:ascii="宋体" w:hAnsi="宋体" w:cs="宋体"/>
                <w:color w:val="000000"/>
                <w:kern w:val="0"/>
                <w:szCs w:val="28"/>
              </w:rPr>
              <w:t>15CrMoG</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88</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片</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39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管夹</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F3519-2-1-2-0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δ5</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1Cr20Ni14Si2</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352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338" w:hRule="atLeast"/>
        </w:trPr>
        <w:tc>
          <w:tcPr>
            <w:tcW w:w="39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梳形板</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cs="宋体"/>
                <w:color w:val="000000"/>
                <w:kern w:val="0"/>
                <w:szCs w:val="28"/>
              </w:rPr>
            </w:pPr>
            <w:r>
              <w:rPr>
                <w:rFonts w:ascii="Calibri" w:hAnsi="Calibri" w:cs="宋体"/>
                <w:color w:val="000000"/>
                <w:kern w:val="0"/>
                <w:szCs w:val="28"/>
              </w:rPr>
              <w:t>105-190</w:t>
            </w:r>
          </w:p>
        </w:tc>
        <w:tc>
          <w:tcPr>
            <w:tcW w:w="19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片</w:t>
            </w:r>
          </w:p>
        </w:tc>
        <w:tc>
          <w:tcPr>
            <w:tcW w:w="12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耐温1000℃以上</w:t>
            </w:r>
          </w:p>
        </w:tc>
      </w:tr>
      <w:tr>
        <w:tblPrEx>
          <w:tblCellMar>
            <w:top w:w="0" w:type="dxa"/>
            <w:left w:w="108" w:type="dxa"/>
            <w:bottom w:w="0" w:type="dxa"/>
            <w:right w:w="108" w:type="dxa"/>
          </w:tblCellMar>
        </w:tblPrEx>
        <w:trPr>
          <w:trHeight w:val="456" w:hRule="atLeast"/>
        </w:trPr>
        <w:tc>
          <w:tcPr>
            <w:tcW w:w="39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梳形板</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cs="宋体"/>
                <w:color w:val="000000"/>
                <w:kern w:val="0"/>
                <w:szCs w:val="28"/>
              </w:rPr>
            </w:pPr>
            <w:r>
              <w:rPr>
                <w:rFonts w:ascii="Calibri" w:hAnsi="Calibri" w:cs="宋体"/>
                <w:color w:val="000000"/>
                <w:kern w:val="0"/>
                <w:szCs w:val="28"/>
              </w:rPr>
              <w:t>105-130</w:t>
            </w:r>
          </w:p>
        </w:tc>
        <w:tc>
          <w:tcPr>
            <w:tcW w:w="19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片</w:t>
            </w: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403"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防磨瓦</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w:t>
            </w:r>
            <w:r>
              <w:rPr>
                <w:rFonts w:hint="eastAsia" w:ascii="Calibri" w:hAnsi="Calibri" w:cs="宋体"/>
                <w:color w:val="000000"/>
                <w:kern w:val="0"/>
                <w:szCs w:val="28"/>
              </w:rPr>
              <w:t xml:space="preserve">3  </w:t>
            </w:r>
          </w:p>
        </w:tc>
        <w:tc>
          <w:tcPr>
            <w:tcW w:w="1984"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8"/>
              </w:rPr>
            </w:pPr>
            <w:r>
              <w:rPr>
                <w:rFonts w:hint="eastAsia" w:ascii="宋体" w:hAnsi="宋体" w:cs="宋体"/>
                <w:color w:val="000000"/>
                <w:kern w:val="0"/>
                <w:szCs w:val="28"/>
              </w:rPr>
              <w:t>0Cr25Ni20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88</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配管扣</w:t>
            </w:r>
          </w:p>
        </w:tc>
      </w:tr>
      <w:tr>
        <w:tblPrEx>
          <w:tblCellMar>
            <w:top w:w="0" w:type="dxa"/>
            <w:left w:w="108" w:type="dxa"/>
            <w:bottom w:w="0" w:type="dxa"/>
            <w:right w:w="108" w:type="dxa"/>
          </w:tblCellMar>
        </w:tblPrEx>
        <w:trPr>
          <w:trHeight w:val="366"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穿墙管密封件</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F3519-MF-1-0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δ3</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30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三</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二级过热器</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F3519-2-2-0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81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二级过热器蛇形管</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F3519-2-2-1-0 F3519-2-2-2-0 F3519-2-2-3-0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Ø38*3.5</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20/GB3087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88</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片</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365"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管夹</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F3519-2-2-3-0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δ5</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1Cr20Ni14Si2</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528</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470" w:hRule="atLeast"/>
        </w:trPr>
        <w:tc>
          <w:tcPr>
            <w:tcW w:w="39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梳形板</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cs="宋体"/>
                <w:color w:val="000000"/>
                <w:kern w:val="0"/>
                <w:szCs w:val="28"/>
              </w:rPr>
            </w:pPr>
            <w:r>
              <w:rPr>
                <w:rFonts w:ascii="Calibri" w:hAnsi="Calibri" w:cs="宋体"/>
                <w:color w:val="000000"/>
                <w:kern w:val="0"/>
                <w:szCs w:val="28"/>
              </w:rPr>
              <w:t>105-130</w:t>
            </w: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66</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片</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耐温1000℃以上</w:t>
            </w:r>
          </w:p>
        </w:tc>
      </w:tr>
      <w:tr>
        <w:tblPrEx>
          <w:tblCellMar>
            <w:top w:w="0" w:type="dxa"/>
            <w:left w:w="108" w:type="dxa"/>
            <w:bottom w:w="0" w:type="dxa"/>
            <w:right w:w="108" w:type="dxa"/>
          </w:tblCellMar>
        </w:tblPrEx>
        <w:trPr>
          <w:trHeight w:val="445"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防磨瓦</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w:t>
            </w:r>
            <w:r>
              <w:rPr>
                <w:rFonts w:hint="eastAsia" w:ascii="Calibri" w:hAnsi="Calibri" w:cs="宋体"/>
                <w:color w:val="000000"/>
                <w:kern w:val="0"/>
                <w:szCs w:val="28"/>
              </w:rPr>
              <w:t xml:space="preserve">3       </w:t>
            </w:r>
          </w:p>
        </w:tc>
        <w:tc>
          <w:tcPr>
            <w:tcW w:w="1984" w:type="dxa"/>
            <w:tcBorders>
              <w:top w:val="nil"/>
              <w:left w:val="nil"/>
              <w:bottom w:val="single" w:color="auto" w:sz="4" w:space="0"/>
              <w:right w:val="single" w:color="auto" w:sz="4" w:space="0"/>
            </w:tcBorders>
            <w:vAlign w:val="center"/>
          </w:tcPr>
          <w:p>
            <w:pPr>
              <w:widowControl/>
              <w:ind w:left="-392" w:leftChars="-140" w:right="480" w:firstLine="456" w:firstLineChars="163"/>
              <w:rPr>
                <w:rFonts w:ascii="宋体" w:hAnsi="宋体" w:cs="宋体"/>
                <w:color w:val="000000"/>
                <w:kern w:val="0"/>
                <w:szCs w:val="28"/>
              </w:rPr>
            </w:pPr>
            <w:r>
              <w:rPr>
                <w:rFonts w:hint="eastAsia" w:ascii="宋体" w:hAnsi="宋体" w:cs="宋体"/>
                <w:color w:val="000000"/>
                <w:kern w:val="0"/>
                <w:szCs w:val="28"/>
              </w:rPr>
              <w:t>0Cr25Ni20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616</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片</w:t>
            </w:r>
          </w:p>
        </w:tc>
        <w:tc>
          <w:tcPr>
            <w:tcW w:w="12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配管扣</w:t>
            </w:r>
          </w:p>
        </w:tc>
      </w:tr>
      <w:tr>
        <w:tblPrEx>
          <w:tblCellMar>
            <w:top w:w="0" w:type="dxa"/>
            <w:left w:w="108" w:type="dxa"/>
            <w:bottom w:w="0" w:type="dxa"/>
            <w:right w:w="108" w:type="dxa"/>
          </w:tblCellMar>
        </w:tblPrEx>
        <w:trPr>
          <w:trHeight w:val="300" w:hRule="atLeast"/>
        </w:trPr>
        <w:tc>
          <w:tcPr>
            <w:tcW w:w="392" w:type="dxa"/>
            <w:vMerge w:val="restart"/>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w:t>
            </w:r>
          </w:p>
        </w:tc>
        <w:tc>
          <w:tcPr>
            <w:tcW w:w="1701"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8"/>
              </w:rPr>
            </w:pPr>
            <w:r>
              <w:rPr>
                <w:rFonts w:hint="eastAsia" w:ascii="宋体" w:hAnsi="宋体" w:cs="宋体"/>
                <w:color w:val="000000"/>
                <w:kern w:val="0"/>
                <w:szCs w:val="28"/>
              </w:rPr>
              <w:t>穿墙管密封件</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F3519-MF-2-0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δ3</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300" w:hRule="atLeast"/>
        </w:trPr>
        <w:tc>
          <w:tcPr>
            <w:tcW w:w="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F3519-MF-3-0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δ3</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416" w:hRule="atLeast"/>
        </w:trPr>
        <w:tc>
          <w:tcPr>
            <w:tcW w:w="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F3519-MF-4-0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δ3</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吊挂件</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F3519-1-4-0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吊箍176个，吊杆利旧</w:t>
            </w:r>
          </w:p>
        </w:tc>
      </w:tr>
      <w:tr>
        <w:tblPrEx>
          <w:tblCellMar>
            <w:top w:w="0" w:type="dxa"/>
            <w:left w:w="108" w:type="dxa"/>
            <w:bottom w:w="0" w:type="dxa"/>
            <w:right w:w="108" w:type="dxa"/>
          </w:tblCellMar>
        </w:tblPrEx>
        <w:trPr>
          <w:trHeight w:val="497"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四</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空气预热器</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F3519-4-0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管箱</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F3519-4-1-0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54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空气预热器管</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Ø40*1.5 </w:t>
            </w:r>
            <w:r>
              <w:rPr>
                <w:rFonts w:hint="eastAsia" w:ascii="Calibri" w:hAnsi="Calibri" w:cs="宋体"/>
                <w:color w:val="000000"/>
                <w:kern w:val="0"/>
                <w:szCs w:val="28"/>
              </w:rPr>
              <w:t xml:space="preserve"> </w:t>
            </w:r>
            <w:r>
              <w:rPr>
                <w:rFonts w:ascii="Calibri" w:hAnsi="Calibri" w:cs="宋体"/>
                <w:color w:val="000000"/>
                <w:kern w:val="0"/>
                <w:szCs w:val="28"/>
              </w:rPr>
              <w:t>L=2806</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Cs w:val="28"/>
              </w:rPr>
            </w:pPr>
            <w:r>
              <w:rPr>
                <w:rFonts w:hint="eastAsia" w:ascii="宋体" w:hAnsi="宋体" w:cs="宋体"/>
                <w:kern w:val="0"/>
                <w:szCs w:val="28"/>
              </w:rPr>
              <w:t>ND钢</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5960</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54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空气预热器定位管</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Ø42*5 </w:t>
            </w:r>
            <w:r>
              <w:rPr>
                <w:rFonts w:hint="eastAsia" w:ascii="Calibri" w:hAnsi="Calibri" w:cs="宋体"/>
                <w:color w:val="000000"/>
                <w:kern w:val="0"/>
                <w:szCs w:val="28"/>
              </w:rPr>
              <w:t xml:space="preserve">   </w:t>
            </w:r>
            <w:r>
              <w:rPr>
                <w:rFonts w:ascii="Calibri" w:hAnsi="Calibri" w:cs="宋体"/>
                <w:color w:val="000000"/>
                <w:kern w:val="0"/>
                <w:szCs w:val="28"/>
              </w:rPr>
              <w:t>L=2806</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kern w:val="0"/>
                <w:szCs w:val="28"/>
              </w:rPr>
            </w:pPr>
            <w:r>
              <w:rPr>
                <w:rFonts w:hint="eastAsia" w:ascii="宋体" w:hAnsi="宋体" w:cs="宋体"/>
                <w:kern w:val="0"/>
                <w:szCs w:val="28"/>
              </w:rPr>
              <w:t>20/GB3087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56</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30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上管板</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δ14</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30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中管板</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δ8</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30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下管板</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δ18</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54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管箱胀缩接头</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F3519-4-5-0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27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防磨套管</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Q235-A.F</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6016</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135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五</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回料系统</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拆除储灰斗，重新计算、设计支吊、膨胀装置。</w:t>
            </w:r>
          </w:p>
        </w:tc>
      </w:tr>
      <w:tr>
        <w:tblPrEx>
          <w:tblCellMar>
            <w:top w:w="0" w:type="dxa"/>
            <w:left w:w="108" w:type="dxa"/>
            <w:bottom w:w="0" w:type="dxa"/>
            <w:right w:w="108" w:type="dxa"/>
          </w:tblCellMar>
        </w:tblPrEx>
        <w:trPr>
          <w:trHeight w:val="135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旋风分离器锥底往上800mm外筒</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F3519-11-1-3-0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δ8</w:t>
            </w:r>
          </w:p>
        </w:tc>
        <w:tc>
          <w:tcPr>
            <w:tcW w:w="1984" w:type="dxa"/>
            <w:tcBorders>
              <w:top w:val="nil"/>
              <w:left w:val="nil"/>
              <w:bottom w:val="single" w:color="auto" w:sz="4" w:space="0"/>
              <w:right w:val="single" w:color="auto" w:sz="4" w:space="0"/>
            </w:tcBorders>
            <w:vAlign w:val="center"/>
          </w:tcPr>
          <w:p>
            <w:pPr>
              <w:widowControl/>
              <w:ind w:right="720"/>
              <w:rPr>
                <w:rFonts w:ascii="宋体" w:hAnsi="宋体" w:cs="宋体"/>
                <w:color w:val="000000"/>
                <w:kern w:val="0"/>
                <w:szCs w:val="28"/>
              </w:rPr>
            </w:pPr>
            <w:r>
              <w:rPr>
                <w:rFonts w:hint="eastAsia" w:ascii="宋体" w:hAnsi="宋体" w:cs="宋体"/>
                <w:color w:val="000000"/>
                <w:kern w:val="0"/>
                <w:szCs w:val="28"/>
              </w:rPr>
              <w:t>0Cr18Ni9</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810" w:hRule="atLeast"/>
        </w:trPr>
        <w:tc>
          <w:tcPr>
            <w:tcW w:w="392" w:type="dxa"/>
            <w:vMerge w:val="restart"/>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回料管</w:t>
            </w:r>
          </w:p>
        </w:tc>
        <w:tc>
          <w:tcPr>
            <w:tcW w:w="2126"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8"/>
              </w:rPr>
            </w:pPr>
            <w:r>
              <w:rPr>
                <w:rFonts w:hint="eastAsia" w:ascii="宋体" w:hAnsi="宋体" w:cs="宋体"/>
                <w:color w:val="000000"/>
                <w:kern w:val="0"/>
                <w:szCs w:val="28"/>
              </w:rPr>
              <w:t>F3519-11-1-0 F3519-11-1-10-0 F3519-11-2-0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Ø426*10 </w:t>
            </w:r>
            <w:r>
              <w:rPr>
                <w:rFonts w:hint="eastAsia" w:ascii="Calibri" w:hAnsi="Calibri" w:cs="宋体"/>
                <w:color w:val="000000"/>
                <w:kern w:val="0"/>
                <w:szCs w:val="28"/>
              </w:rPr>
              <w:t xml:space="preserve"> </w:t>
            </w:r>
            <w:r>
              <w:rPr>
                <w:rFonts w:ascii="Calibri" w:hAnsi="Calibri" w:cs="宋体"/>
                <w:color w:val="000000"/>
                <w:kern w:val="0"/>
                <w:szCs w:val="28"/>
              </w:rPr>
              <w:t>L=7347</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0Cr18Ni9无缝管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实际长度以现场所需为准</w:t>
            </w:r>
          </w:p>
          <w:p>
            <w:pPr>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570" w:hRule="atLeast"/>
        </w:trPr>
        <w:tc>
          <w:tcPr>
            <w:tcW w:w="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Ø219*10 L=5326.4</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0Cr18Ni9无缝管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1620" w:hRule="atLeast"/>
        </w:trPr>
        <w:tc>
          <w:tcPr>
            <w:tcW w:w="392" w:type="dxa"/>
            <w:vMerge w:val="restart"/>
            <w:tcBorders>
              <w:top w:val="nil"/>
              <w:left w:val="single" w:color="auto" w:sz="4" w:space="0"/>
              <w:right w:val="single" w:color="auto" w:sz="4" w:space="0"/>
            </w:tcBorders>
            <w:vAlign w:val="center"/>
          </w:tcPr>
          <w:p>
            <w:pPr>
              <w:ind w:right="480"/>
              <w:rPr>
                <w:rFonts w:ascii="宋体" w:hAnsi="宋体" w:cs="宋体"/>
                <w:color w:val="000000"/>
                <w:kern w:val="0"/>
                <w:szCs w:val="28"/>
              </w:rPr>
            </w:pPr>
            <w:r>
              <w:rPr>
                <w:rFonts w:hint="eastAsia" w:ascii="宋体" w:hAnsi="宋体" w:cs="宋体"/>
                <w:color w:val="000000"/>
                <w:kern w:val="0"/>
                <w:szCs w:val="28"/>
              </w:rPr>
              <w:t>3</w:t>
            </w:r>
          </w:p>
        </w:tc>
        <w:tc>
          <w:tcPr>
            <w:tcW w:w="1701"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检修人孔门</w:t>
            </w:r>
          </w:p>
          <w:p>
            <w:pPr>
              <w:jc w:val="left"/>
              <w:rPr>
                <w:rFonts w:ascii="宋体" w:hAnsi="宋体" w:cs="宋体"/>
                <w:color w:val="000000"/>
                <w:kern w:val="0"/>
                <w:szCs w:val="2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DN400</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0Cr18Ni9</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249"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标高12000位置加装DN400检修人孔门，内装60*60格册（含人孔门堵板）。</w:t>
            </w:r>
          </w:p>
        </w:tc>
      </w:tr>
      <w:tr>
        <w:tblPrEx>
          <w:tblCellMar>
            <w:top w:w="0" w:type="dxa"/>
            <w:left w:w="108" w:type="dxa"/>
            <w:bottom w:w="0" w:type="dxa"/>
            <w:right w:w="108" w:type="dxa"/>
          </w:tblCellMar>
        </w:tblPrEx>
        <w:trPr>
          <w:trHeight w:val="810" w:hRule="atLeast"/>
        </w:trPr>
        <w:tc>
          <w:tcPr>
            <w:tcW w:w="392" w:type="dxa"/>
            <w:vMerge w:val="continue"/>
            <w:tcBorders>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p>
        </w:tc>
        <w:tc>
          <w:tcPr>
            <w:tcW w:w="1701"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三通</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DN400*400*400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0Cr18Ni9 </w:t>
            </w:r>
            <w:r>
              <w:rPr>
                <w:rFonts w:ascii="宋体" w:hAnsi="宋体" w:cs="宋体"/>
                <w:color w:val="000000"/>
                <w:kern w:val="0"/>
                <w:szCs w:val="28"/>
              </w:rPr>
              <w:t>δ</w:t>
            </w:r>
            <w:r>
              <w:rPr>
                <w:rFonts w:hint="eastAsia" w:ascii="宋体" w:hAnsi="宋体" w:cs="宋体"/>
                <w:color w:val="000000"/>
                <w:kern w:val="0"/>
                <w:szCs w:val="28"/>
              </w:rPr>
              <w:t xml:space="preserve">10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81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变径大小头</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DN400*200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0Cr18Ni9 </w:t>
            </w:r>
            <w:r>
              <w:rPr>
                <w:rFonts w:ascii="宋体" w:hAnsi="宋体" w:cs="宋体"/>
                <w:color w:val="000000"/>
                <w:kern w:val="0"/>
                <w:szCs w:val="28"/>
              </w:rPr>
              <w:t>δ</w:t>
            </w:r>
            <w:r>
              <w:rPr>
                <w:rFonts w:hint="eastAsia" w:ascii="宋体" w:hAnsi="宋体" w:cs="宋体"/>
                <w:color w:val="000000"/>
                <w:kern w:val="0"/>
                <w:szCs w:val="28"/>
              </w:rPr>
              <w:t>10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4D</w:t>
            </w:r>
          </w:p>
        </w:tc>
      </w:tr>
      <w:tr>
        <w:tblPrEx>
          <w:tblCellMar>
            <w:top w:w="0" w:type="dxa"/>
            <w:left w:w="108" w:type="dxa"/>
            <w:bottom w:w="0" w:type="dxa"/>
            <w:right w:w="108" w:type="dxa"/>
          </w:tblCellMar>
        </w:tblPrEx>
        <w:trPr>
          <w:trHeight w:val="875" w:hRule="atLeast"/>
        </w:trPr>
        <w:tc>
          <w:tcPr>
            <w:tcW w:w="392" w:type="dxa"/>
            <w:vMerge w:val="restart"/>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w:t>
            </w:r>
          </w:p>
        </w:tc>
        <w:tc>
          <w:tcPr>
            <w:tcW w:w="1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 xml:space="preserve">金属膨胀节 </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DN400</w:t>
            </w:r>
          </w:p>
        </w:tc>
        <w:tc>
          <w:tcPr>
            <w:tcW w:w="1984"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8"/>
              </w:rPr>
            </w:pPr>
            <w:r>
              <w:rPr>
                <w:rFonts w:hint="eastAsia" w:ascii="宋体" w:hAnsi="宋体" w:cs="宋体"/>
                <w:color w:val="000000"/>
                <w:kern w:val="0"/>
                <w:szCs w:val="28"/>
              </w:rPr>
              <w:t>0Cr18Ni9</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6波三层导流板</w:t>
            </w:r>
            <w:r>
              <w:rPr>
                <w:rFonts w:ascii="宋体" w:hAnsi="宋体" w:cs="宋体"/>
                <w:color w:val="000000"/>
                <w:kern w:val="0"/>
                <w:szCs w:val="28"/>
              </w:rPr>
              <w:t>δ</w:t>
            </w:r>
            <w:r>
              <w:rPr>
                <w:rFonts w:hint="eastAsia" w:ascii="宋体" w:hAnsi="宋体" w:cs="宋体"/>
                <w:color w:val="000000"/>
                <w:kern w:val="0"/>
                <w:szCs w:val="28"/>
              </w:rPr>
              <w:t>6 0Cr18Ni9，膨胀量要满足设计要求。</w:t>
            </w:r>
          </w:p>
        </w:tc>
      </w:tr>
      <w:tr>
        <w:tblPrEx>
          <w:tblCellMar>
            <w:top w:w="0" w:type="dxa"/>
            <w:left w:w="108" w:type="dxa"/>
            <w:bottom w:w="0" w:type="dxa"/>
            <w:right w:w="108" w:type="dxa"/>
          </w:tblCellMar>
        </w:tblPrEx>
        <w:trPr>
          <w:trHeight w:val="738" w:hRule="atLeast"/>
        </w:trPr>
        <w:tc>
          <w:tcPr>
            <w:tcW w:w="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DN200</w:t>
            </w:r>
          </w:p>
        </w:tc>
        <w:tc>
          <w:tcPr>
            <w:tcW w:w="1984"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8"/>
              </w:rPr>
            </w:pPr>
            <w:r>
              <w:rPr>
                <w:rFonts w:hint="eastAsia" w:ascii="宋体" w:hAnsi="宋体" w:cs="宋体"/>
                <w:color w:val="000000"/>
                <w:kern w:val="0"/>
                <w:szCs w:val="28"/>
              </w:rPr>
              <w:t>0Cr18Ni9</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557"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支吊装置</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重新设计</w:t>
            </w:r>
          </w:p>
        </w:tc>
      </w:tr>
      <w:tr>
        <w:tblPrEx>
          <w:tblCellMar>
            <w:top w:w="0" w:type="dxa"/>
            <w:left w:w="108" w:type="dxa"/>
            <w:bottom w:w="0" w:type="dxa"/>
            <w:right w:w="108" w:type="dxa"/>
          </w:tblCellMar>
        </w:tblPrEx>
        <w:trPr>
          <w:trHeight w:val="501"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六</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尾部烟道</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F3519-11-1-0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Cs w:val="28"/>
              </w:rPr>
            </w:pPr>
            <w:r>
              <w:rPr>
                <w:rFonts w:hint="eastAsia" w:ascii="宋体" w:hAnsi="宋体" w:cs="宋体"/>
                <w:color w:val="FF0000"/>
                <w:kern w:val="0"/>
                <w:szCs w:val="28"/>
              </w:rPr>
              <w:t xml:space="preserve"> </w:t>
            </w:r>
          </w:p>
        </w:tc>
      </w:tr>
      <w:tr>
        <w:tblPrEx>
          <w:tblCellMar>
            <w:top w:w="0" w:type="dxa"/>
            <w:left w:w="108" w:type="dxa"/>
            <w:bottom w:w="0" w:type="dxa"/>
            <w:right w:w="108" w:type="dxa"/>
          </w:tblCellMar>
        </w:tblPrEx>
        <w:trPr>
          <w:trHeight w:val="1658" w:hRule="atLeast"/>
        </w:trPr>
        <w:tc>
          <w:tcPr>
            <w:tcW w:w="392" w:type="dxa"/>
            <w:vMerge w:val="restart"/>
            <w:tcBorders>
              <w:top w:val="nil"/>
              <w:left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烟道</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F3519-11-1-5-0 F3519-11-1-6-0 F3519-11-1-7-0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1300*1000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0Cr18Ni9钢板  </w:t>
            </w:r>
            <w:r>
              <w:rPr>
                <w:rFonts w:ascii="宋体" w:hAnsi="宋体" w:cs="宋体"/>
                <w:color w:val="000000"/>
                <w:kern w:val="0"/>
                <w:szCs w:val="28"/>
              </w:rPr>
              <w:t>δ</w:t>
            </w:r>
            <w:r>
              <w:rPr>
                <w:rFonts w:hint="eastAsia" w:ascii="宋体" w:hAnsi="宋体" w:cs="宋体"/>
                <w:color w:val="000000"/>
                <w:kern w:val="0"/>
                <w:szCs w:val="28"/>
              </w:rPr>
              <w:t>6</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912" w:hRule="atLeast"/>
        </w:trPr>
        <w:tc>
          <w:tcPr>
            <w:tcW w:w="392" w:type="dxa"/>
            <w:vMerge w:val="continue"/>
            <w:tcBorders>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p>
        </w:tc>
        <w:tc>
          <w:tcPr>
            <w:tcW w:w="1701"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F3519-11-1-9-0</w:t>
            </w: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Calibri" w:cs="宋体"/>
                <w:color w:val="000000"/>
                <w:kern w:val="0"/>
                <w:szCs w:val="28"/>
              </w:rPr>
            </w:pPr>
          </w:p>
        </w:tc>
        <w:tc>
          <w:tcPr>
            <w:tcW w:w="198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 xml:space="preserve">12Cr1MoV钢板  </w:t>
            </w:r>
            <w:r>
              <w:rPr>
                <w:rFonts w:ascii="宋体" w:hAnsi="宋体" w:cs="宋体"/>
                <w:color w:val="000000"/>
                <w:kern w:val="0"/>
                <w:szCs w:val="28"/>
              </w:rPr>
              <w:t>δ</w:t>
            </w:r>
            <w:r>
              <w:rPr>
                <w:rFonts w:hint="eastAsia" w:ascii="宋体" w:hAnsi="宋体" w:cs="宋体"/>
                <w:color w:val="000000"/>
                <w:kern w:val="0"/>
                <w:szCs w:val="28"/>
              </w:rPr>
              <w:t>8</w:t>
            </w: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540" w:hRule="atLeast"/>
        </w:trPr>
        <w:tc>
          <w:tcPr>
            <w:tcW w:w="39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角钢</w:t>
            </w: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cs="宋体"/>
                <w:color w:val="000000"/>
                <w:kern w:val="0"/>
                <w:szCs w:val="28"/>
              </w:rPr>
            </w:pPr>
            <w:r>
              <w:rPr>
                <w:rFonts w:hint="eastAsia" w:ascii="Calibri" w:hAnsi="Calibri" w:cs="宋体"/>
                <w:color w:val="000000"/>
                <w:kern w:val="0"/>
                <w:szCs w:val="28"/>
              </w:rPr>
              <w:t>5</w:t>
            </w:r>
            <w:r>
              <w:rPr>
                <w:rFonts w:ascii="Calibri" w:hAnsi="Calibri" w:cs="宋体"/>
                <w:color w:val="000000"/>
                <w:kern w:val="0"/>
                <w:szCs w:val="28"/>
              </w:rPr>
              <w:t>0*</w:t>
            </w:r>
            <w:r>
              <w:rPr>
                <w:rFonts w:hint="eastAsia" w:ascii="Calibri" w:hAnsi="Calibri" w:cs="宋体"/>
                <w:color w:val="000000"/>
                <w:kern w:val="0"/>
                <w:szCs w:val="28"/>
              </w:rPr>
              <w:t>5</w:t>
            </w:r>
            <w:r>
              <w:rPr>
                <w:rFonts w:ascii="Calibri" w:hAnsi="Calibri" w:cs="宋体"/>
                <w:color w:val="000000"/>
                <w:kern w:val="0"/>
                <w:szCs w:val="28"/>
              </w:rPr>
              <w:t>0*5</w:t>
            </w:r>
          </w:p>
        </w:tc>
        <w:tc>
          <w:tcPr>
            <w:tcW w:w="1984" w:type="dxa"/>
            <w:tcBorders>
              <w:top w:val="nil"/>
              <w:left w:val="nil"/>
              <w:bottom w:val="single" w:color="auto" w:sz="4" w:space="0"/>
              <w:right w:val="single" w:color="auto" w:sz="4" w:space="0"/>
            </w:tcBorders>
            <w:shd w:val="clear" w:color="000000" w:fill="FFFFFF"/>
            <w:vAlign w:val="center"/>
          </w:tcPr>
          <w:p>
            <w:pPr>
              <w:widowControl/>
              <w:ind w:right="480"/>
              <w:rPr>
                <w:rFonts w:ascii="宋体" w:hAnsi="宋体" w:cs="宋体"/>
                <w:color w:val="000000"/>
                <w:kern w:val="0"/>
                <w:szCs w:val="28"/>
              </w:rPr>
            </w:pPr>
            <w:r>
              <w:rPr>
                <w:rFonts w:hint="eastAsia" w:ascii="宋体" w:hAnsi="宋体" w:cs="宋体"/>
                <w:color w:val="000000"/>
                <w:kern w:val="0"/>
                <w:szCs w:val="28"/>
              </w:rPr>
              <w:t>0Cr18Ni9</w:t>
            </w: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themeColor="text1"/>
                <w:kern w:val="0"/>
                <w:szCs w:val="28"/>
              </w:rPr>
            </w:pPr>
            <w:r>
              <w:rPr>
                <w:rFonts w:hint="eastAsia" w:ascii="宋体" w:hAnsi="宋体" w:cs="宋体"/>
                <w:color w:val="000000" w:themeColor="text1"/>
                <w:kern w:val="0"/>
                <w:szCs w:val="28"/>
              </w:rPr>
              <w:t>828</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m</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108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非金属膨胀节</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1300*1000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框架、导流板材质：0Cr18Ni9  </w:t>
            </w:r>
            <w:r>
              <w:rPr>
                <w:rFonts w:ascii="宋体" w:hAnsi="宋体" w:cs="宋体"/>
                <w:color w:val="000000"/>
                <w:kern w:val="0"/>
                <w:szCs w:val="28"/>
              </w:rPr>
              <w:t>δ</w:t>
            </w:r>
            <w:r>
              <w:rPr>
                <w:rFonts w:hint="eastAsia" w:ascii="宋体" w:hAnsi="宋体" w:cs="宋体"/>
                <w:color w:val="000000"/>
                <w:kern w:val="0"/>
                <w:szCs w:val="28"/>
              </w:rPr>
              <w:t>6</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8</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耐温800℃以上，膨胀量要满足要求。</w:t>
            </w:r>
          </w:p>
        </w:tc>
      </w:tr>
      <w:tr>
        <w:tblPrEx>
          <w:tblCellMar>
            <w:top w:w="0" w:type="dxa"/>
            <w:left w:w="108" w:type="dxa"/>
            <w:bottom w:w="0" w:type="dxa"/>
            <w:right w:w="108" w:type="dxa"/>
          </w:tblCellMar>
        </w:tblPrEx>
        <w:trPr>
          <w:trHeight w:val="105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七</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#1炉一级过热器出口集汽集箱</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F3519-2-9-0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Ø273*16 </w:t>
            </w:r>
            <w:r>
              <w:rPr>
                <w:rFonts w:hint="eastAsia" w:ascii="Calibri" w:hAnsi="Calibri" w:cs="宋体"/>
                <w:color w:val="000000"/>
                <w:kern w:val="0"/>
                <w:szCs w:val="28"/>
              </w:rPr>
              <w:t xml:space="preserve"> </w:t>
            </w:r>
            <w:r>
              <w:rPr>
                <w:rFonts w:ascii="Calibri" w:hAnsi="Calibri" w:cs="宋体"/>
                <w:color w:val="000000"/>
                <w:kern w:val="0"/>
                <w:szCs w:val="28"/>
              </w:rPr>
              <w:t>L=4518</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12Cr1MoV</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套</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按原设计图制造，含附件。</w:t>
            </w:r>
          </w:p>
        </w:tc>
      </w:tr>
      <w:tr>
        <w:tblPrEx>
          <w:tblCellMar>
            <w:top w:w="0" w:type="dxa"/>
            <w:left w:w="108" w:type="dxa"/>
            <w:bottom w:w="0" w:type="dxa"/>
            <w:right w:w="108" w:type="dxa"/>
          </w:tblCellMar>
        </w:tblPrEx>
        <w:trPr>
          <w:trHeight w:val="1080" w:hRule="atLeast"/>
        </w:trPr>
        <w:tc>
          <w:tcPr>
            <w:tcW w:w="39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八</w:t>
            </w:r>
          </w:p>
        </w:tc>
        <w:tc>
          <w:tcPr>
            <w:tcW w:w="170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#1炉一级过热器出口集箱至集汽集箱连接管</w:t>
            </w: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F3519-1-2-0</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Calibri" w:hAnsi="Calibri" w:cs="宋体"/>
                <w:color w:val="000000"/>
                <w:kern w:val="0"/>
                <w:szCs w:val="28"/>
              </w:rPr>
            </w:pPr>
            <w:r>
              <w:rPr>
                <w:rFonts w:ascii="Calibri" w:hAnsi="Calibri" w:cs="宋体"/>
                <w:color w:val="000000"/>
                <w:kern w:val="0"/>
                <w:szCs w:val="28"/>
              </w:rPr>
              <w:t>Ø108*4.5</w:t>
            </w:r>
            <w:r>
              <w:rPr>
                <w:rFonts w:hint="eastAsia" w:ascii="Calibri" w:hAnsi="Calibri" w:cs="宋体"/>
                <w:color w:val="000000"/>
                <w:kern w:val="0"/>
                <w:szCs w:val="28"/>
              </w:rPr>
              <w:t xml:space="preserve"> </w:t>
            </w:r>
            <w:r>
              <w:rPr>
                <w:rFonts w:ascii="Calibri" w:hAnsi="Calibri" w:cs="宋体"/>
                <w:color w:val="000000"/>
                <w:kern w:val="0"/>
                <w:szCs w:val="28"/>
              </w:rPr>
              <w:t xml:space="preserve"> L=6826</w:t>
            </w:r>
          </w:p>
        </w:tc>
        <w:tc>
          <w:tcPr>
            <w:tcW w:w="19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12Cr1MoV</w:t>
            </w: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r>
      <w:tr>
        <w:tblPrEx>
          <w:tblCellMar>
            <w:top w:w="0" w:type="dxa"/>
            <w:left w:w="108" w:type="dxa"/>
            <w:bottom w:w="0" w:type="dxa"/>
            <w:right w:w="108" w:type="dxa"/>
          </w:tblCellMar>
        </w:tblPrEx>
        <w:trPr>
          <w:trHeight w:val="570" w:hRule="atLeast"/>
        </w:trPr>
        <w:tc>
          <w:tcPr>
            <w:tcW w:w="39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九</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#2炉集汽集箱</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F3519-2-10-0</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Ø273*16 </w:t>
            </w:r>
            <w:r>
              <w:rPr>
                <w:rFonts w:hint="eastAsia" w:ascii="Calibri" w:hAnsi="Calibri" w:cs="宋体"/>
                <w:color w:val="000000"/>
                <w:kern w:val="0"/>
                <w:szCs w:val="28"/>
              </w:rPr>
              <w:t xml:space="preserve"> </w:t>
            </w:r>
            <w:r>
              <w:rPr>
                <w:rFonts w:ascii="Calibri" w:hAnsi="Calibri" w:cs="宋体"/>
                <w:color w:val="000000"/>
                <w:kern w:val="0"/>
                <w:szCs w:val="28"/>
              </w:rPr>
              <w:t>L=5100</w:t>
            </w:r>
          </w:p>
        </w:tc>
        <w:tc>
          <w:tcPr>
            <w:tcW w:w="19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12Cr1MoV</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按原设计图制造，含附件。</w:t>
            </w:r>
          </w:p>
        </w:tc>
      </w:tr>
      <w:tr>
        <w:tblPrEx>
          <w:tblCellMar>
            <w:top w:w="0" w:type="dxa"/>
            <w:left w:w="108" w:type="dxa"/>
            <w:bottom w:w="0" w:type="dxa"/>
            <w:right w:w="108" w:type="dxa"/>
          </w:tblCellMar>
        </w:tblPrEx>
        <w:trPr>
          <w:trHeight w:val="97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十</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顶棚集水槽</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F3519-17-0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L=10080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ascii="宋体" w:hAnsi="宋体" w:cs="宋体"/>
                <w:color w:val="000000"/>
                <w:kern w:val="0"/>
                <w:szCs w:val="28"/>
              </w:rPr>
              <w:t>Q235</w:t>
            </w:r>
            <w:r>
              <w:rPr>
                <w:rFonts w:hint="eastAsia" w:ascii="宋体" w:hAnsi="宋体" w:cs="宋体"/>
                <w:color w:val="000000"/>
                <w:kern w:val="0"/>
                <w:szCs w:val="28"/>
              </w:rPr>
              <w:t xml:space="preserve">B  </w:t>
            </w:r>
            <w:r>
              <w:rPr>
                <w:rFonts w:ascii="宋体" w:hAnsi="宋体" w:cs="宋体"/>
                <w:color w:val="000000"/>
                <w:kern w:val="0"/>
                <w:szCs w:val="28"/>
              </w:rPr>
              <w:t>δ3</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件</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含上屋面3m爬梯。</w:t>
            </w:r>
          </w:p>
        </w:tc>
      </w:tr>
      <w:tr>
        <w:tblPrEx>
          <w:tblCellMar>
            <w:top w:w="0" w:type="dxa"/>
            <w:left w:w="108" w:type="dxa"/>
            <w:bottom w:w="0" w:type="dxa"/>
            <w:right w:w="108" w:type="dxa"/>
          </w:tblCellMar>
        </w:tblPrEx>
        <w:trPr>
          <w:trHeight w:val="411"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十一</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护栏</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F3519-7-0</w:t>
            </w: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249"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按锅炉钢结构相关要求制作。</w:t>
            </w:r>
          </w:p>
          <w:p>
            <w:pPr>
              <w:widowControl/>
              <w:jc w:val="left"/>
              <w:rPr>
                <w:rFonts w:ascii="宋体" w:hAnsi="宋体" w:cs="宋体"/>
                <w:color w:val="000000"/>
                <w:kern w:val="0"/>
                <w:szCs w:val="28"/>
              </w:rPr>
            </w:pPr>
            <w:r>
              <w:rPr>
                <w:rFonts w:hint="eastAsia" w:ascii="宋体" w:hAnsi="宋体" w:cs="宋体"/>
                <w:color w:val="000000"/>
                <w:kern w:val="0"/>
                <w:szCs w:val="28"/>
              </w:rPr>
              <w:t>26米层，锅炉吊装平台与1#、2#炉通行桥护栏用</w:t>
            </w:r>
            <w:r>
              <w:rPr>
                <w:rFonts w:ascii="Calibri" w:hAnsi="Calibri" w:cs="宋体"/>
                <w:color w:val="000000"/>
                <w:kern w:val="0"/>
                <w:szCs w:val="28"/>
              </w:rPr>
              <w:t xml:space="preserve"> Ø48*3.5</w:t>
            </w:r>
            <w:r>
              <w:rPr>
                <w:rFonts w:hint="eastAsia" w:ascii="Calibri" w:hAnsi="Calibri" w:cs="宋体"/>
                <w:color w:val="000000"/>
                <w:kern w:val="0"/>
                <w:szCs w:val="28"/>
              </w:rPr>
              <w:t>mm无缝管</w:t>
            </w:r>
            <w:r>
              <w:rPr>
                <w:rFonts w:hint="eastAsia" w:ascii="宋体" w:hAnsi="宋体" w:cs="宋体"/>
                <w:color w:val="000000"/>
                <w:kern w:val="0"/>
                <w:szCs w:val="28"/>
              </w:rPr>
              <w:t>。</w:t>
            </w:r>
          </w:p>
        </w:tc>
      </w:tr>
      <w:tr>
        <w:tblPrEx>
          <w:tblCellMar>
            <w:top w:w="0" w:type="dxa"/>
            <w:left w:w="108" w:type="dxa"/>
            <w:bottom w:w="0" w:type="dxa"/>
            <w:right w:w="108" w:type="dxa"/>
          </w:tblCellMar>
        </w:tblPrEx>
        <w:trPr>
          <w:trHeight w:val="375" w:hRule="atLeast"/>
        </w:trPr>
        <w:tc>
          <w:tcPr>
            <w:tcW w:w="392" w:type="dxa"/>
            <w:vMerge w:val="restart"/>
            <w:tcBorders>
              <w:top w:val="nil"/>
              <w:left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扶手管子  </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Ø42*3.5</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无缝管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980</w:t>
            </w:r>
          </w:p>
        </w:tc>
        <w:tc>
          <w:tcPr>
            <w:tcW w:w="567"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m</w:t>
            </w:r>
          </w:p>
          <w:p>
            <w:pPr>
              <w:jc w:val="left"/>
              <w:rPr>
                <w:rFonts w:ascii="宋体" w:hAnsi="宋体" w:cs="宋体"/>
                <w:color w:val="000000"/>
                <w:kern w:val="0"/>
                <w:szCs w:val="28"/>
              </w:rPr>
            </w:pP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308" w:hRule="atLeast"/>
        </w:trPr>
        <w:tc>
          <w:tcPr>
            <w:tcW w:w="392" w:type="dxa"/>
            <w:vMerge w:val="continue"/>
            <w:tcBorders>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p>
        </w:tc>
        <w:tc>
          <w:tcPr>
            <w:tcW w:w="1701"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Calibri" w:cs="宋体"/>
                <w:color w:val="000000"/>
                <w:kern w:val="0"/>
                <w:szCs w:val="28"/>
              </w:rPr>
            </w:pPr>
            <w:r>
              <w:rPr>
                <w:rFonts w:ascii="Calibri" w:hAnsi="Calibri" w:cs="宋体"/>
                <w:color w:val="000000"/>
                <w:kern w:val="0"/>
                <w:szCs w:val="28"/>
              </w:rPr>
              <w:t>Ø48*3.5</w:t>
            </w:r>
          </w:p>
        </w:tc>
        <w:tc>
          <w:tcPr>
            <w:tcW w:w="198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无缝管</w:t>
            </w: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12</w:t>
            </w:r>
          </w:p>
        </w:tc>
        <w:tc>
          <w:tcPr>
            <w:tcW w:w="567" w:type="dxa"/>
            <w:vMerge w:val="continue"/>
            <w:tcBorders>
              <w:left w:val="nil"/>
              <w:right w:val="single" w:color="auto" w:sz="4" w:space="0"/>
            </w:tcBorders>
            <w:vAlign w:val="center"/>
          </w:tcPr>
          <w:p>
            <w:pPr>
              <w:jc w:val="left"/>
              <w:rPr>
                <w:rFonts w:ascii="宋体" w:hAnsi="宋体" w:cs="宋体"/>
                <w:color w:val="000000"/>
                <w:kern w:val="0"/>
                <w:szCs w:val="28"/>
              </w:rPr>
            </w:pP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360" w:hRule="atLeast"/>
        </w:trPr>
        <w:tc>
          <w:tcPr>
            <w:tcW w:w="392" w:type="dxa"/>
            <w:vMerge w:val="restart"/>
            <w:tcBorders>
              <w:top w:val="nil"/>
              <w:left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 横杆 </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Ø16圆钢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Q235B</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2000</w:t>
            </w:r>
          </w:p>
        </w:tc>
        <w:tc>
          <w:tcPr>
            <w:tcW w:w="567" w:type="dxa"/>
            <w:vMerge w:val="continue"/>
            <w:tcBorders>
              <w:left w:val="nil"/>
              <w:right w:val="single" w:color="auto" w:sz="4" w:space="0"/>
            </w:tcBorders>
            <w:vAlign w:val="center"/>
          </w:tcPr>
          <w:p>
            <w:pPr>
              <w:jc w:val="left"/>
              <w:rPr>
                <w:rFonts w:ascii="宋体" w:hAnsi="宋体" w:cs="宋体"/>
                <w:color w:val="000000"/>
                <w:kern w:val="0"/>
                <w:szCs w:val="28"/>
              </w:rPr>
            </w:pP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325" w:hRule="atLeast"/>
        </w:trPr>
        <w:tc>
          <w:tcPr>
            <w:tcW w:w="392" w:type="dxa"/>
            <w:vMerge w:val="continue"/>
            <w:tcBorders>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p>
        </w:tc>
        <w:tc>
          <w:tcPr>
            <w:tcW w:w="1701"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 xml:space="preserve">Ø18圆钢 </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Q235B</w:t>
            </w: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24</w:t>
            </w:r>
          </w:p>
        </w:tc>
        <w:tc>
          <w:tcPr>
            <w:tcW w:w="567" w:type="dxa"/>
            <w:vMerge w:val="continue"/>
            <w:tcBorders>
              <w:left w:val="nil"/>
              <w:right w:val="single" w:color="auto" w:sz="4" w:space="0"/>
            </w:tcBorders>
            <w:vAlign w:val="center"/>
          </w:tcPr>
          <w:p>
            <w:pPr>
              <w:jc w:val="left"/>
              <w:rPr>
                <w:rFonts w:ascii="宋体" w:hAnsi="宋体" w:cs="宋体"/>
                <w:color w:val="000000"/>
                <w:kern w:val="0"/>
                <w:szCs w:val="28"/>
              </w:rPr>
            </w:pP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410"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 踢脚板  </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hint="eastAsia" w:ascii="Calibri" w:hAnsi="Calibri" w:cs="宋体"/>
                <w:color w:val="000000"/>
                <w:kern w:val="0"/>
                <w:szCs w:val="28"/>
              </w:rPr>
              <w:t>2*</w:t>
            </w:r>
            <w:r>
              <w:rPr>
                <w:rFonts w:ascii="Calibri" w:hAnsi="Calibri" w:cs="宋体"/>
                <w:color w:val="000000"/>
                <w:kern w:val="0"/>
                <w:szCs w:val="28"/>
              </w:rPr>
              <w:t>100</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Q235B</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800</w:t>
            </w:r>
          </w:p>
        </w:tc>
        <w:tc>
          <w:tcPr>
            <w:tcW w:w="567"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300" w:hRule="atLeast"/>
        </w:trPr>
        <w:tc>
          <w:tcPr>
            <w:tcW w:w="392" w:type="dxa"/>
            <w:vMerge w:val="restart"/>
            <w:tcBorders>
              <w:top w:val="nil"/>
              <w:left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1701"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 平台栏杆柱 </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Ø42*3.5</w:t>
            </w:r>
          </w:p>
        </w:tc>
        <w:tc>
          <w:tcPr>
            <w:tcW w:w="1984"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无缝管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700</w:t>
            </w:r>
          </w:p>
        </w:tc>
        <w:tc>
          <w:tcPr>
            <w:tcW w:w="567" w:type="dxa"/>
            <w:vMerge w:val="restart"/>
            <w:tcBorders>
              <w:top w:val="nil"/>
              <w:left w:val="nil"/>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305" w:hRule="atLeast"/>
        </w:trPr>
        <w:tc>
          <w:tcPr>
            <w:tcW w:w="392" w:type="dxa"/>
            <w:vMerge w:val="continue"/>
            <w:tcBorders>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p>
        </w:tc>
        <w:tc>
          <w:tcPr>
            <w:tcW w:w="1701"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Calibri" w:cs="宋体"/>
                <w:color w:val="000000"/>
                <w:kern w:val="0"/>
                <w:szCs w:val="28"/>
              </w:rPr>
            </w:pPr>
            <w:r>
              <w:rPr>
                <w:rFonts w:ascii="Calibri" w:hAnsi="Calibri" w:cs="宋体"/>
                <w:color w:val="000000"/>
                <w:kern w:val="0"/>
                <w:szCs w:val="28"/>
              </w:rPr>
              <w:t>Ø48*3.5</w:t>
            </w:r>
          </w:p>
        </w:tc>
        <w:tc>
          <w:tcPr>
            <w:tcW w:w="1984"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30</w:t>
            </w:r>
          </w:p>
        </w:tc>
        <w:tc>
          <w:tcPr>
            <w:tcW w:w="567"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412"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 楼梯栏杆柱 </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Ø42*3.5</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无缝管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220</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vMerge w:val="continue"/>
            <w:tcBorders>
              <w:left w:val="nil"/>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1607"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xml:space="preserve">栏杆用 90°弯头 </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宋体"/>
                <w:color w:val="000000"/>
                <w:kern w:val="0"/>
                <w:szCs w:val="28"/>
              </w:rPr>
              <w:t>　</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无缝管</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300</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r>
      <w:tr>
        <w:tblPrEx>
          <w:tblCellMar>
            <w:top w:w="0" w:type="dxa"/>
            <w:left w:w="108" w:type="dxa"/>
            <w:bottom w:w="0" w:type="dxa"/>
            <w:right w:w="108" w:type="dxa"/>
          </w:tblCellMar>
        </w:tblPrEx>
        <w:trPr>
          <w:trHeight w:val="531" w:hRule="atLeast"/>
        </w:trPr>
        <w:tc>
          <w:tcPr>
            <w:tcW w:w="3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7</w:t>
            </w:r>
          </w:p>
        </w:tc>
        <w:tc>
          <w:tcPr>
            <w:tcW w:w="1701"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计量给煤机平台护栏</w:t>
            </w:r>
          </w:p>
        </w:tc>
        <w:tc>
          <w:tcPr>
            <w:tcW w:w="2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宋体" w:cs="宋体"/>
                <w:color w:val="000000"/>
                <w:kern w:val="0"/>
                <w:szCs w:val="28"/>
              </w:rPr>
            </w:pPr>
            <w:r>
              <w:rPr>
                <w:rFonts w:hint="eastAsia" w:ascii="Calibri" w:hAnsi="宋体" w:cs="宋体"/>
                <w:color w:val="000000"/>
                <w:kern w:val="0"/>
                <w:szCs w:val="28"/>
              </w:rPr>
              <w:t>L=6000</w:t>
            </w:r>
          </w:p>
          <w:p>
            <w:pPr>
              <w:jc w:val="left"/>
              <w:rPr>
                <w:rFonts w:ascii="Calibri" w:hAnsi="宋体" w:cs="宋体"/>
                <w:color w:val="000000"/>
                <w:kern w:val="0"/>
                <w:szCs w:val="28"/>
              </w:rPr>
            </w:pPr>
            <w:r>
              <w:rPr>
                <w:rFonts w:ascii="Calibri" w:hAnsi="Calibri" w:cs="宋体"/>
                <w:color w:val="000000"/>
                <w:kern w:val="0"/>
                <w:szCs w:val="28"/>
              </w:rPr>
              <w:t>Ø</w:t>
            </w:r>
            <w:r>
              <w:rPr>
                <w:rFonts w:hint="eastAsia" w:ascii="Calibri" w:hAnsi="Calibri" w:cs="宋体"/>
                <w:color w:val="000000"/>
                <w:kern w:val="0"/>
                <w:szCs w:val="28"/>
              </w:rPr>
              <w:t>60</w:t>
            </w:r>
            <w:r>
              <w:rPr>
                <w:rFonts w:ascii="Calibri" w:hAnsi="Calibri" w:cs="宋体"/>
                <w:color w:val="000000"/>
                <w:kern w:val="0"/>
                <w:szCs w:val="28"/>
              </w:rPr>
              <w:t>*3.5</w:t>
            </w:r>
          </w:p>
        </w:tc>
        <w:tc>
          <w:tcPr>
            <w:tcW w:w="198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3</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531" w:hRule="atLeast"/>
        </w:trPr>
        <w:tc>
          <w:tcPr>
            <w:tcW w:w="3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8</w:t>
            </w:r>
          </w:p>
        </w:tc>
        <w:tc>
          <w:tcPr>
            <w:tcW w:w="1701"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计量给煤机平台护栏立柱</w:t>
            </w:r>
          </w:p>
        </w:tc>
        <w:tc>
          <w:tcPr>
            <w:tcW w:w="2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宋体" w:cs="宋体"/>
                <w:color w:val="000000"/>
                <w:kern w:val="0"/>
                <w:szCs w:val="28"/>
              </w:rPr>
            </w:pPr>
            <w:r>
              <w:rPr>
                <w:rFonts w:ascii="Calibri" w:hAnsi="Calibri" w:cs="宋体"/>
                <w:color w:val="000000"/>
                <w:kern w:val="0"/>
                <w:szCs w:val="28"/>
              </w:rPr>
              <w:t>Ø</w:t>
            </w:r>
            <w:r>
              <w:rPr>
                <w:rFonts w:hint="eastAsia" w:ascii="Calibri" w:hAnsi="Calibri" w:cs="宋体"/>
                <w:color w:val="000000"/>
                <w:kern w:val="0"/>
                <w:szCs w:val="28"/>
              </w:rPr>
              <w:t>60</w:t>
            </w:r>
            <w:r>
              <w:rPr>
                <w:rFonts w:ascii="Calibri" w:hAnsi="Calibri" w:cs="宋体"/>
                <w:color w:val="000000"/>
                <w:kern w:val="0"/>
                <w:szCs w:val="28"/>
              </w:rPr>
              <w:t>*3.5</w:t>
            </w:r>
            <w:r>
              <w:rPr>
                <w:rFonts w:hint="eastAsia" w:ascii="Calibri" w:hAnsi="Calibri" w:cs="宋体"/>
                <w:color w:val="000000"/>
                <w:kern w:val="0"/>
                <w:szCs w:val="28"/>
              </w:rPr>
              <w:t xml:space="preserve">   L=850        </w:t>
            </w:r>
          </w:p>
        </w:tc>
        <w:tc>
          <w:tcPr>
            <w:tcW w:w="198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18</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根</w:t>
            </w:r>
          </w:p>
        </w:tc>
        <w:tc>
          <w:tcPr>
            <w:tcW w:w="124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531" w:hRule="atLeast"/>
        </w:trPr>
        <w:tc>
          <w:tcPr>
            <w:tcW w:w="3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9</w:t>
            </w:r>
          </w:p>
        </w:tc>
        <w:tc>
          <w:tcPr>
            <w:tcW w:w="1701"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计量给煤机平台护栏横杆</w:t>
            </w:r>
          </w:p>
        </w:tc>
        <w:tc>
          <w:tcPr>
            <w:tcW w:w="2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宋体" w:cs="宋体"/>
                <w:color w:val="000000"/>
                <w:kern w:val="0"/>
                <w:szCs w:val="28"/>
              </w:rPr>
            </w:pPr>
            <w:r>
              <w:rPr>
                <w:rFonts w:ascii="Calibri" w:hAnsi="Calibri" w:cs="宋体"/>
                <w:color w:val="000000"/>
                <w:kern w:val="0"/>
                <w:szCs w:val="28"/>
              </w:rPr>
              <w:t>Ø</w:t>
            </w:r>
            <w:r>
              <w:rPr>
                <w:rFonts w:hint="eastAsia" w:ascii="Calibri" w:hAnsi="Calibri" w:cs="宋体"/>
                <w:color w:val="000000"/>
                <w:kern w:val="0"/>
                <w:szCs w:val="28"/>
              </w:rPr>
              <w:t>25*2</w:t>
            </w:r>
          </w:p>
        </w:tc>
        <w:tc>
          <w:tcPr>
            <w:tcW w:w="1984"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50</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m</w:t>
            </w:r>
          </w:p>
        </w:tc>
        <w:tc>
          <w:tcPr>
            <w:tcW w:w="124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p>
        </w:tc>
      </w:tr>
      <w:tr>
        <w:tblPrEx>
          <w:tblCellMar>
            <w:top w:w="0" w:type="dxa"/>
            <w:left w:w="108" w:type="dxa"/>
            <w:bottom w:w="0" w:type="dxa"/>
            <w:right w:w="108" w:type="dxa"/>
          </w:tblCellMar>
        </w:tblPrEx>
        <w:trPr>
          <w:trHeight w:val="435"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十二</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电除尘人孔门</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hint="eastAsia" w:ascii="Calibri" w:hAnsi="宋体" w:cs="宋体"/>
                <w:color w:val="000000"/>
                <w:kern w:val="0"/>
                <w:szCs w:val="28"/>
              </w:rPr>
              <w:t>450*700</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10</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换新按旧人孔门尺寸制作含人孔门座</w:t>
            </w:r>
          </w:p>
        </w:tc>
      </w:tr>
      <w:tr>
        <w:tblPrEx>
          <w:tblCellMar>
            <w:top w:w="0" w:type="dxa"/>
            <w:left w:w="108" w:type="dxa"/>
            <w:bottom w:w="0" w:type="dxa"/>
            <w:right w:w="108" w:type="dxa"/>
          </w:tblCellMar>
        </w:tblPrEx>
        <w:trPr>
          <w:trHeight w:val="54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十三</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排污、疏水、取样管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C355-02-05R-32</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含对接法兰</w:t>
            </w:r>
          </w:p>
        </w:tc>
      </w:tr>
      <w:tr>
        <w:tblPrEx>
          <w:tblCellMar>
            <w:top w:w="0" w:type="dxa"/>
            <w:left w:w="108" w:type="dxa"/>
            <w:bottom w:w="0" w:type="dxa"/>
            <w:right w:w="108" w:type="dxa"/>
          </w:tblCellMar>
        </w:tblPrEx>
        <w:trPr>
          <w:trHeight w:val="1067" w:hRule="atLeast"/>
        </w:trPr>
        <w:tc>
          <w:tcPr>
            <w:tcW w:w="39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p>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p>
            <w:pPr>
              <w:widowControl/>
              <w:jc w:val="left"/>
              <w:rPr>
                <w:rFonts w:ascii="宋体" w:hAnsi="宋体" w:cs="宋体"/>
                <w:color w:val="000000"/>
                <w:kern w:val="0"/>
                <w:szCs w:val="28"/>
              </w:rPr>
            </w:pPr>
            <w:r>
              <w:rPr>
                <w:rFonts w:hint="eastAsia" w:ascii="宋体" w:hAnsi="宋体" w:cs="宋体"/>
                <w:color w:val="000000"/>
                <w:kern w:val="0"/>
                <w:szCs w:val="28"/>
              </w:rPr>
              <w:t>排污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jc w:val="left"/>
              <w:rPr>
                <w:rFonts w:ascii="Calibri" w:hAnsi="Calibri" w:cs="宋体"/>
                <w:color w:val="000000"/>
                <w:kern w:val="0"/>
                <w:szCs w:val="28"/>
              </w:rPr>
            </w:pPr>
            <w:r>
              <w:rPr>
                <w:rFonts w:ascii="Calibri" w:hAnsi="Calibri" w:cs="宋体"/>
                <w:color w:val="000000"/>
                <w:kern w:val="0"/>
                <w:szCs w:val="28"/>
              </w:rPr>
              <w:t>Ø3</w:t>
            </w:r>
            <w:r>
              <w:rPr>
                <w:rFonts w:hint="eastAsia" w:ascii="Calibri" w:hAnsi="Calibri" w:cs="宋体"/>
                <w:color w:val="000000"/>
                <w:kern w:val="0"/>
                <w:szCs w:val="28"/>
              </w:rPr>
              <w:t>2</w:t>
            </w:r>
            <w:r>
              <w:rPr>
                <w:rFonts w:ascii="Calibri" w:hAnsi="Calibri" w:cs="宋体"/>
                <w:color w:val="000000"/>
                <w:kern w:val="0"/>
                <w:szCs w:val="28"/>
              </w:rPr>
              <w:t>*2.5</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8"/>
              </w:rPr>
            </w:pPr>
          </w:p>
          <w:p>
            <w:pPr>
              <w:widowControl/>
              <w:jc w:val="left"/>
              <w:rPr>
                <w:rFonts w:ascii="宋体" w:hAnsi="宋体" w:cs="宋体"/>
                <w:color w:val="000000" w:themeColor="text1"/>
                <w:kern w:val="0"/>
                <w:szCs w:val="28"/>
              </w:rPr>
            </w:pPr>
            <w:r>
              <w:rPr>
                <w:rFonts w:hint="eastAsia" w:ascii="宋体" w:hAnsi="宋体" w:cs="宋体"/>
                <w:color w:val="000000" w:themeColor="text1"/>
                <w:kern w:val="0"/>
                <w:szCs w:val="28"/>
              </w:rPr>
              <w:t>20/GB3087</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p>
            <w:pPr>
              <w:widowControl/>
              <w:jc w:val="right"/>
              <w:rPr>
                <w:rFonts w:ascii="宋体" w:hAnsi="宋体" w:cs="宋体"/>
                <w:color w:val="000000"/>
                <w:kern w:val="0"/>
                <w:szCs w:val="28"/>
              </w:rPr>
            </w:pPr>
            <w:r>
              <w:rPr>
                <w:rFonts w:hint="eastAsia" w:ascii="宋体" w:hAnsi="宋体" w:cs="宋体"/>
                <w:color w:val="000000"/>
                <w:kern w:val="0"/>
                <w:szCs w:val="28"/>
              </w:rPr>
              <w:t>200</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p>
            <w:pPr>
              <w:widowControl/>
              <w:jc w:val="left"/>
              <w:rPr>
                <w:rFonts w:ascii="宋体" w:hAnsi="宋体" w:cs="宋体"/>
                <w:color w:val="000000"/>
                <w:kern w:val="0"/>
                <w:szCs w:val="28"/>
              </w:rPr>
            </w:pPr>
            <w:r>
              <w:rPr>
                <w:rFonts w:hint="eastAsia" w:ascii="宋体" w:hAnsi="宋体" w:cs="宋体"/>
                <w:color w:val="000000"/>
                <w:kern w:val="0"/>
                <w:szCs w:val="28"/>
              </w:rPr>
              <w:t>m</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p>
            <w:pPr>
              <w:widowControl/>
              <w:jc w:val="left"/>
              <w:rPr>
                <w:rFonts w:ascii="宋体" w:hAnsi="宋体" w:cs="宋体"/>
                <w:color w:val="000000"/>
                <w:kern w:val="0"/>
                <w:szCs w:val="28"/>
              </w:rPr>
            </w:pPr>
            <w:r>
              <w:rPr>
                <w:rFonts w:hint="eastAsia" w:ascii="宋体" w:hAnsi="宋体" w:cs="宋体"/>
                <w:color w:val="000000"/>
                <w:kern w:val="0"/>
                <w:szCs w:val="28"/>
              </w:rPr>
              <w:t>1#、2#炉排污一次阀前管子</w:t>
            </w:r>
          </w:p>
        </w:tc>
      </w:tr>
      <w:tr>
        <w:tblPrEx>
          <w:tblCellMar>
            <w:top w:w="0" w:type="dxa"/>
            <w:left w:w="108" w:type="dxa"/>
            <w:bottom w:w="0" w:type="dxa"/>
            <w:right w:w="108" w:type="dxa"/>
          </w:tblCellMar>
        </w:tblPrEx>
        <w:trPr>
          <w:trHeight w:val="1192"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疏水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Ø25*2</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8"/>
              </w:rPr>
            </w:pPr>
            <w:r>
              <w:rPr>
                <w:rFonts w:hint="eastAsia" w:ascii="宋体" w:hAnsi="宋体" w:cs="宋体"/>
                <w:color w:val="000000" w:themeColor="text1"/>
                <w:kern w:val="0"/>
                <w:szCs w:val="28"/>
              </w:rPr>
              <w:t>20/GB3087</w:t>
            </w: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250</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m</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1#、2#炉疏水一次阀前管子</w:t>
            </w:r>
          </w:p>
        </w:tc>
      </w:tr>
      <w:tr>
        <w:tblPrEx>
          <w:tblCellMar>
            <w:top w:w="0" w:type="dxa"/>
            <w:left w:w="108" w:type="dxa"/>
            <w:bottom w:w="0" w:type="dxa"/>
            <w:right w:w="108" w:type="dxa"/>
          </w:tblCellMar>
        </w:tblPrEx>
        <w:trPr>
          <w:trHeight w:val="2202" w:hRule="atLeast"/>
        </w:trPr>
        <w:tc>
          <w:tcPr>
            <w:tcW w:w="39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取样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cs="宋体"/>
                <w:color w:val="000000"/>
                <w:kern w:val="0"/>
                <w:szCs w:val="28"/>
              </w:rPr>
            </w:pPr>
            <w:r>
              <w:rPr>
                <w:rFonts w:ascii="Calibri" w:hAnsi="Calibri" w:cs="宋体"/>
                <w:color w:val="000000"/>
                <w:kern w:val="0"/>
                <w:szCs w:val="28"/>
              </w:rPr>
              <w:t>Ø18*2</w:t>
            </w:r>
          </w:p>
        </w:tc>
        <w:tc>
          <w:tcPr>
            <w:tcW w:w="19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Cs w:val="28"/>
              </w:rPr>
            </w:pPr>
            <w:r>
              <w:rPr>
                <w:rFonts w:hint="eastAsia" w:ascii="宋体" w:hAnsi="宋体" w:cs="宋体"/>
                <w:color w:val="000000" w:themeColor="text1"/>
                <w:kern w:val="0"/>
                <w:szCs w:val="28"/>
              </w:rPr>
              <w:t>20/GB3087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100</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m</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1#、2#炉饱和蒸汽取样、#1炉主给水取样、#2炉过热蒸汽取样一次阀前管子</w:t>
            </w:r>
          </w:p>
        </w:tc>
      </w:tr>
      <w:tr>
        <w:tblPrEx>
          <w:tblCellMar>
            <w:top w:w="0" w:type="dxa"/>
            <w:left w:w="108" w:type="dxa"/>
            <w:bottom w:w="0" w:type="dxa"/>
            <w:right w:w="108" w:type="dxa"/>
          </w:tblCellMar>
        </w:tblPrEx>
        <w:trPr>
          <w:trHeight w:val="285"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十四</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钢丝绳电动葫芦</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nil"/>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宋体" w:cs="仿宋"/>
                <w:color w:val="000000"/>
                <w:szCs w:val="28"/>
              </w:rPr>
              <w:t>起吊重量</w:t>
            </w:r>
            <w:r>
              <w:rPr>
                <w:rFonts w:ascii="Calibri" w:hAnsi="Calibri" w:cs="仿宋"/>
                <w:color w:val="000000"/>
                <w:szCs w:val="28"/>
              </w:rPr>
              <w:t>1t</w:t>
            </w:r>
            <w:r>
              <w:rPr>
                <w:rFonts w:ascii="Calibri" w:hAnsi="宋体" w:cs="仿宋"/>
                <w:color w:val="000000"/>
                <w:szCs w:val="28"/>
              </w:rPr>
              <w:t>，起吊高度</w:t>
            </w:r>
            <w:r>
              <w:rPr>
                <w:rFonts w:ascii="Calibri" w:hAnsi="Calibri" w:cs="仿宋"/>
                <w:color w:val="000000"/>
                <w:szCs w:val="28"/>
              </w:rPr>
              <w:t>2</w:t>
            </w:r>
            <w:r>
              <w:rPr>
                <w:rFonts w:hint="eastAsia" w:ascii="Calibri" w:hAnsi="Calibri" w:cs="仿宋"/>
                <w:color w:val="000000"/>
                <w:szCs w:val="28"/>
              </w:rPr>
              <w:t>5</w:t>
            </w:r>
            <w:r>
              <w:rPr>
                <w:rFonts w:ascii="Calibri" w:hAnsi="Calibri" w:cs="仿宋"/>
                <w:color w:val="000000"/>
                <w:szCs w:val="28"/>
              </w:rPr>
              <w:t>m</w:t>
            </w:r>
            <w:r>
              <w:rPr>
                <w:rFonts w:ascii="Calibri" w:hAnsi="宋体" w:cs="仿宋"/>
                <w:color w:val="000000"/>
                <w:szCs w:val="28"/>
              </w:rPr>
              <w:t>，电压：</w:t>
            </w:r>
            <w:r>
              <w:rPr>
                <w:rFonts w:ascii="Calibri" w:hAnsi="Calibri" w:cs="仿宋"/>
                <w:color w:val="000000"/>
                <w:szCs w:val="28"/>
              </w:rPr>
              <w:t>380V</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台</w:t>
            </w:r>
          </w:p>
        </w:tc>
        <w:tc>
          <w:tcPr>
            <w:tcW w:w="124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配现有28#a工字梁</w:t>
            </w:r>
          </w:p>
        </w:tc>
      </w:tr>
      <w:tr>
        <w:tblPrEx>
          <w:tblCellMar>
            <w:top w:w="0" w:type="dxa"/>
            <w:left w:w="108" w:type="dxa"/>
            <w:bottom w:w="0" w:type="dxa"/>
            <w:right w:w="108" w:type="dxa"/>
          </w:tblCellMar>
        </w:tblPrEx>
        <w:trPr>
          <w:trHeight w:val="345"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十五</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电除尘输灰管</w:t>
            </w:r>
          </w:p>
        </w:tc>
        <w:tc>
          <w:tcPr>
            <w:tcW w:w="2126"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QZG63.1/QZG63.5</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Ø89*</w:t>
            </w:r>
            <w:r>
              <w:rPr>
                <w:rFonts w:hint="eastAsia" w:ascii="Calibri" w:hAnsi="Calibri" w:cs="宋体"/>
                <w:color w:val="000000"/>
                <w:kern w:val="0"/>
                <w:szCs w:val="28"/>
              </w:rPr>
              <w:t>7</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themeColor="text1"/>
                <w:kern w:val="0"/>
                <w:szCs w:val="28"/>
              </w:rPr>
            </w:pPr>
            <w:r>
              <w:rPr>
                <w:rFonts w:hint="eastAsia" w:ascii="宋体" w:hAnsi="宋体" w:cs="宋体"/>
                <w:color w:val="000000" w:themeColor="text1"/>
                <w:kern w:val="0"/>
                <w:szCs w:val="28"/>
              </w:rPr>
              <w:t>20/GB8163</w:t>
            </w: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460</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m</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长度以现场为准</w:t>
            </w:r>
          </w:p>
        </w:tc>
      </w:tr>
      <w:tr>
        <w:tblPrEx>
          <w:tblCellMar>
            <w:top w:w="0" w:type="dxa"/>
            <w:left w:w="108" w:type="dxa"/>
            <w:bottom w:w="0" w:type="dxa"/>
            <w:right w:w="108" w:type="dxa"/>
          </w:tblCellMar>
        </w:tblPrEx>
        <w:trPr>
          <w:trHeight w:val="435"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90°耐磨弯头</w:t>
            </w:r>
          </w:p>
        </w:tc>
        <w:tc>
          <w:tcPr>
            <w:tcW w:w="21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DN80</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10</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内衬陶瓷+背包</w:t>
            </w:r>
          </w:p>
        </w:tc>
      </w:tr>
      <w:tr>
        <w:tblPrEx>
          <w:tblCellMar>
            <w:top w:w="0" w:type="dxa"/>
            <w:left w:w="108" w:type="dxa"/>
            <w:bottom w:w="0" w:type="dxa"/>
            <w:right w:w="108" w:type="dxa"/>
          </w:tblCellMar>
        </w:tblPrEx>
        <w:trPr>
          <w:trHeight w:val="455"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30°耐磨变径三通</w:t>
            </w:r>
          </w:p>
        </w:tc>
        <w:tc>
          <w:tcPr>
            <w:tcW w:w="21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DN60-80</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内衬陶瓷+背包</w:t>
            </w:r>
          </w:p>
        </w:tc>
      </w:tr>
      <w:tr>
        <w:tblPrEx>
          <w:tblCellMar>
            <w:top w:w="0" w:type="dxa"/>
            <w:left w:w="108" w:type="dxa"/>
            <w:bottom w:w="0" w:type="dxa"/>
            <w:right w:w="108" w:type="dxa"/>
          </w:tblCellMar>
        </w:tblPrEx>
        <w:trPr>
          <w:trHeight w:val="419"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3</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30°耐磨三通</w:t>
            </w:r>
          </w:p>
        </w:tc>
        <w:tc>
          <w:tcPr>
            <w:tcW w:w="21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DN80</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8</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内衬陶瓷</w:t>
            </w:r>
          </w:p>
        </w:tc>
      </w:tr>
      <w:tr>
        <w:tblPrEx>
          <w:tblCellMar>
            <w:top w:w="0" w:type="dxa"/>
            <w:left w:w="108" w:type="dxa"/>
            <w:bottom w:w="0" w:type="dxa"/>
            <w:right w:w="108" w:type="dxa"/>
          </w:tblCellMar>
        </w:tblPrEx>
        <w:trPr>
          <w:trHeight w:val="431"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4</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60°耐磨弯头</w:t>
            </w:r>
          </w:p>
        </w:tc>
        <w:tc>
          <w:tcPr>
            <w:tcW w:w="2126"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Calibri" w:hAnsi="Calibri" w:cs="宋体"/>
                <w:color w:val="000000"/>
                <w:kern w:val="0"/>
                <w:szCs w:val="28"/>
              </w:rPr>
            </w:pPr>
            <w:r>
              <w:rPr>
                <w:rFonts w:ascii="Calibri" w:hAnsi="Calibri" w:cs="宋体"/>
                <w:color w:val="000000"/>
                <w:kern w:val="0"/>
                <w:szCs w:val="28"/>
              </w:rPr>
              <w:t>DN80</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000000"/>
                <w:kern w:val="0"/>
                <w:szCs w:val="28"/>
              </w:rPr>
            </w:pPr>
            <w:r>
              <w:rPr>
                <w:rFonts w:hint="eastAsia" w:ascii="宋体" w:hAnsi="宋体" w:cs="宋体"/>
                <w:color w:val="000000"/>
                <w:kern w:val="0"/>
                <w:szCs w:val="28"/>
              </w:rPr>
              <w:t>8</w:t>
            </w:r>
          </w:p>
        </w:tc>
        <w:tc>
          <w:tcPr>
            <w:tcW w:w="56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内衬陶瓷+背包</w:t>
            </w:r>
          </w:p>
        </w:tc>
      </w:tr>
      <w:tr>
        <w:tblPrEx>
          <w:tblCellMar>
            <w:top w:w="0" w:type="dxa"/>
            <w:left w:w="108" w:type="dxa"/>
            <w:bottom w:w="0" w:type="dxa"/>
            <w:right w:w="108" w:type="dxa"/>
          </w:tblCellMar>
        </w:tblPrEx>
        <w:trPr>
          <w:trHeight w:val="423" w:hRule="atLeast"/>
        </w:trPr>
        <w:tc>
          <w:tcPr>
            <w:tcW w:w="392"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5</w:t>
            </w:r>
          </w:p>
        </w:tc>
        <w:tc>
          <w:tcPr>
            <w:tcW w:w="1701"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60°耐磨弯头</w:t>
            </w:r>
          </w:p>
        </w:tc>
        <w:tc>
          <w:tcPr>
            <w:tcW w:w="212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985" w:type="dxa"/>
            <w:tcBorders>
              <w:top w:val="single" w:color="auto" w:sz="4" w:space="0"/>
              <w:left w:val="nil"/>
              <w:bottom w:val="single" w:color="auto" w:sz="4" w:space="0"/>
              <w:right w:val="single" w:color="auto" w:sz="4" w:space="0"/>
            </w:tcBorders>
            <w:vAlign w:val="center"/>
          </w:tcPr>
          <w:p>
            <w:pPr>
              <w:jc w:val="left"/>
              <w:rPr>
                <w:rFonts w:ascii="Calibri" w:hAnsi="Calibri" w:cs="宋体"/>
                <w:color w:val="000000"/>
                <w:kern w:val="0"/>
                <w:szCs w:val="28"/>
              </w:rPr>
            </w:pPr>
            <w:r>
              <w:rPr>
                <w:rFonts w:ascii="Calibri" w:hAnsi="Calibri" w:cs="宋体"/>
                <w:color w:val="000000"/>
                <w:kern w:val="0"/>
                <w:szCs w:val="28"/>
              </w:rPr>
              <w:t>DN65</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p>
        </w:tc>
        <w:tc>
          <w:tcPr>
            <w:tcW w:w="1134"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kern w:val="0"/>
                <w:szCs w:val="28"/>
              </w:rPr>
            </w:pPr>
            <w:r>
              <w:rPr>
                <w:rFonts w:hint="eastAsia" w:ascii="宋体" w:hAnsi="宋体" w:cs="宋体"/>
                <w:color w:val="000000"/>
                <w:kern w:val="0"/>
                <w:szCs w:val="28"/>
              </w:rPr>
              <w:t>2</w:t>
            </w:r>
          </w:p>
        </w:tc>
        <w:tc>
          <w:tcPr>
            <w:tcW w:w="567"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Cs w:val="28"/>
              </w:rPr>
            </w:pPr>
            <w:r>
              <w:rPr>
                <w:rFonts w:hint="eastAsia" w:ascii="宋体" w:hAnsi="宋体" w:cs="宋体"/>
                <w:color w:val="000000"/>
                <w:kern w:val="0"/>
                <w:szCs w:val="28"/>
              </w:rPr>
              <w:t>个</w:t>
            </w:r>
          </w:p>
        </w:tc>
        <w:tc>
          <w:tcPr>
            <w:tcW w:w="124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内衬陶瓷+背包</w:t>
            </w:r>
          </w:p>
        </w:tc>
      </w:tr>
      <w:tr>
        <w:tblPrEx>
          <w:tblCellMar>
            <w:top w:w="0" w:type="dxa"/>
            <w:left w:w="108" w:type="dxa"/>
            <w:bottom w:w="0" w:type="dxa"/>
            <w:right w:w="108" w:type="dxa"/>
          </w:tblCellMar>
        </w:tblPrEx>
        <w:trPr>
          <w:trHeight w:val="810" w:hRule="atLeast"/>
        </w:trPr>
        <w:tc>
          <w:tcPr>
            <w:tcW w:w="392" w:type="dxa"/>
            <w:tcBorders>
              <w:top w:val="nil"/>
              <w:left w:val="nil"/>
              <w:bottom w:val="nil"/>
              <w:right w:val="nil"/>
            </w:tcBorders>
            <w:shd w:val="clear" w:color="auto" w:fill="auto"/>
            <w:vAlign w:val="center"/>
          </w:tcPr>
          <w:p>
            <w:pPr>
              <w:widowControl/>
              <w:ind w:right="550"/>
              <w:jc w:val="right"/>
              <w:rPr>
                <w:rFonts w:ascii="宋体" w:hAnsi="宋体" w:cs="宋体"/>
                <w:color w:val="000000"/>
                <w:kern w:val="0"/>
                <w:szCs w:val="28"/>
              </w:rPr>
            </w:pPr>
          </w:p>
        </w:tc>
        <w:tc>
          <w:tcPr>
            <w:tcW w:w="10746" w:type="dxa"/>
            <w:gridSpan w:val="7"/>
            <w:tcBorders>
              <w:top w:val="single" w:color="auto" w:sz="4" w:space="0"/>
              <w:left w:val="nil"/>
              <w:bottom w:val="nil"/>
              <w:right w:val="nil"/>
            </w:tcBorders>
            <w:shd w:val="clear" w:color="000000" w:fill="FFFFFF"/>
            <w:vAlign w:val="center"/>
          </w:tcPr>
          <w:p>
            <w:pPr>
              <w:widowControl/>
              <w:jc w:val="left"/>
              <w:rPr>
                <w:rFonts w:ascii="宋体" w:hAnsi="宋体" w:cs="宋体"/>
                <w:b/>
                <w:color w:val="000000"/>
                <w:kern w:val="0"/>
                <w:szCs w:val="28"/>
              </w:rPr>
            </w:pPr>
            <w:r>
              <w:rPr>
                <w:rFonts w:hint="eastAsia" w:ascii="宋体" w:hAnsi="宋体" w:cs="宋体"/>
                <w:b/>
                <w:color w:val="000000"/>
                <w:kern w:val="0"/>
                <w:szCs w:val="28"/>
              </w:rPr>
              <w:t xml:space="preserve">备注：1、所标数量为原设计或现场估算仅供参考，最终数量以实际所需为准。                                                                     </w:t>
            </w:r>
          </w:p>
          <w:p>
            <w:pPr>
              <w:widowControl/>
              <w:ind w:firstLine="843" w:firstLineChars="300"/>
              <w:jc w:val="left"/>
              <w:rPr>
                <w:rFonts w:ascii="宋体" w:hAnsi="宋体" w:cs="宋体"/>
                <w:b/>
                <w:color w:val="000000"/>
                <w:kern w:val="0"/>
                <w:szCs w:val="28"/>
              </w:rPr>
            </w:pPr>
            <w:r>
              <w:rPr>
                <w:rFonts w:hint="eastAsia" w:ascii="宋体" w:hAnsi="宋体" w:cs="宋体"/>
                <w:b/>
                <w:color w:val="000000"/>
                <w:kern w:val="0"/>
                <w:szCs w:val="28"/>
              </w:rPr>
              <w:t xml:space="preserve">2、未标注单位为mm。                                                                                                           </w:t>
            </w:r>
          </w:p>
        </w:tc>
      </w:tr>
    </w:tbl>
    <w:p>
      <w:pPr>
        <w:rPr>
          <w:szCs w:val="28"/>
        </w:rPr>
      </w:pPr>
    </w:p>
    <w:sectPr>
      <w:headerReference r:id="rId8" w:type="default"/>
      <w:footerReference r:id="rId10" w:type="default"/>
      <w:headerReference r:id="rId9" w:type="even"/>
      <w:pgSz w:w="11906" w:h="16838"/>
      <w:pgMar w:top="1418" w:right="1588" w:bottom="1418" w:left="1361" w:header="851" w:footer="992" w:gutter="0"/>
      <w:cols w:space="720" w:num="1"/>
      <w:docGrid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870" w:firstLineChars="215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34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0"/>
      </w:rPr>
    </w:pPr>
    <w:r>
      <w:fldChar w:fldCharType="begin"/>
    </w:r>
    <w:r>
      <w:rPr>
        <w:rStyle w:val="20"/>
      </w:rPr>
      <w:instrText xml:space="preserve">PAGE  </w:instrText>
    </w:r>
    <w:r>
      <w:fldChar w:fldCharType="separate"/>
    </w:r>
    <w:r>
      <w:rPr>
        <w:rStyle w:val="20"/>
      </w:rPr>
      <w:t>0</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780" w:firstLineChars="2100"/>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870" w:firstLineChars="215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34</w:t>
    </w:r>
    <w:r>
      <w:rPr>
        <w:rFonts w:ascii="宋体" w:hAnsi="宋体"/>
        <w:kern w:val="0"/>
        <w:szCs w:val="21"/>
      </w:rPr>
      <w:fldChar w:fldCharType="end"/>
    </w:r>
    <w:r>
      <w:rPr>
        <w:rFonts w:hint="eastAsia" w:ascii="宋体" w:hAnsi="宋体"/>
        <w:kern w:val="0"/>
        <w:szCs w:val="21"/>
      </w:rPr>
      <w:t xml:space="preserve"> 页</w:t>
    </w:r>
  </w:p>
  <w:p>
    <w:pP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厦门同集热电有限公司                                         1#、2#锅炉系统大修项目材料采购技术规范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rPr>
        <w:rStyle w:val="20"/>
      </w:rPr>
      <w:instrText xml:space="preserve"> PAGE </w:instrText>
    </w:r>
    <w:r>
      <w:fldChar w:fldCharType="separate"/>
    </w:r>
    <w:r>
      <w:rPr>
        <w:rStyle w:val="20"/>
      </w:rPr>
      <w:t>0</w:t>
    </w:r>
    <w:r>
      <w:fldChar w:fldCharType="end"/>
    </w:r>
    <w:r>
      <w:fldChar w:fldCharType="begin"/>
    </w:r>
    <w:r>
      <w:rPr>
        <w:rStyle w:val="20"/>
      </w:rPr>
      <w:instrText xml:space="preserve"> PAGE </w:instrText>
    </w:r>
    <w:r>
      <w:fldChar w:fldCharType="separate"/>
    </w:r>
    <w:r>
      <w:rPr>
        <w:rStyle w:val="20"/>
      </w:rPr>
      <w:t>0</w:t>
    </w:r>
    <w:r>
      <w:fldChar w:fldCharType="end"/>
    </w:r>
    <w:r>
      <w:fldChar w:fldCharType="begin"/>
    </w:r>
    <w:r>
      <w:rPr>
        <w:rStyle w:val="20"/>
      </w:rPr>
      <w:instrText xml:space="preserve"> PAGE </w:instrText>
    </w:r>
    <w:r>
      <w:fldChar w:fldCharType="separate"/>
    </w:r>
    <w:r>
      <w:rPr>
        <w:rStyle w:val="20"/>
      </w:rPr>
      <w:t>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厦门同集热电有限公司                                         1#、2#锅炉系统大修项目材料采购技术规范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0E583"/>
    <w:multiLevelType w:val="singleLevel"/>
    <w:tmpl w:val="9140E583"/>
    <w:lvl w:ilvl="0" w:tentative="0">
      <w:start w:val="1"/>
      <w:numFmt w:val="decimal"/>
      <w:lvlText w:val="5.%1"/>
      <w:lvlJc w:val="left"/>
      <w:pPr>
        <w:tabs>
          <w:tab w:val="left" w:pos="0"/>
        </w:tabs>
        <w:ind w:left="0" w:firstLine="0"/>
      </w:pPr>
      <w:rPr>
        <w:rFonts w:hint="default"/>
      </w:rPr>
    </w:lvl>
  </w:abstractNum>
  <w:abstractNum w:abstractNumId="1">
    <w:nsid w:val="96AE1BDE"/>
    <w:multiLevelType w:val="singleLevel"/>
    <w:tmpl w:val="96AE1BDE"/>
    <w:lvl w:ilvl="0" w:tentative="0">
      <w:start w:val="1"/>
      <w:numFmt w:val="decimal"/>
      <w:lvlText w:val="4.14.%1"/>
      <w:lvlJc w:val="left"/>
      <w:pPr>
        <w:tabs>
          <w:tab w:val="left" w:pos="0"/>
        </w:tabs>
        <w:ind w:left="0" w:firstLine="0"/>
      </w:pPr>
      <w:rPr>
        <w:rFonts w:hint="default" w:ascii="宋体" w:hAnsi="宋体" w:eastAsia="宋体" w:cs="宋体"/>
      </w:rPr>
    </w:lvl>
  </w:abstractNum>
  <w:abstractNum w:abstractNumId="2">
    <w:nsid w:val="A56747C1"/>
    <w:multiLevelType w:val="singleLevel"/>
    <w:tmpl w:val="A56747C1"/>
    <w:lvl w:ilvl="0" w:tentative="0">
      <w:start w:val="1"/>
      <w:numFmt w:val="decimal"/>
      <w:lvlText w:val="7.%1"/>
      <w:lvlJc w:val="left"/>
      <w:pPr>
        <w:tabs>
          <w:tab w:val="left" w:pos="0"/>
        </w:tabs>
        <w:ind w:left="0" w:firstLine="0"/>
      </w:pPr>
      <w:rPr>
        <w:rFonts w:hint="default" w:ascii="宋体" w:hAnsi="宋体" w:eastAsia="宋体" w:cs="宋体"/>
      </w:rPr>
    </w:lvl>
  </w:abstractNum>
  <w:abstractNum w:abstractNumId="3">
    <w:nsid w:val="A681FF7F"/>
    <w:multiLevelType w:val="singleLevel"/>
    <w:tmpl w:val="A681FF7F"/>
    <w:lvl w:ilvl="0" w:tentative="0">
      <w:start w:val="1"/>
      <w:numFmt w:val="decimal"/>
      <w:lvlText w:val="1.%1"/>
      <w:lvlJc w:val="left"/>
      <w:pPr>
        <w:tabs>
          <w:tab w:val="left" w:pos="0"/>
        </w:tabs>
        <w:ind w:left="0" w:firstLine="0"/>
      </w:pPr>
      <w:rPr>
        <w:rFonts w:hint="default"/>
      </w:rPr>
    </w:lvl>
  </w:abstractNum>
  <w:abstractNum w:abstractNumId="4">
    <w:nsid w:val="A9053DE0"/>
    <w:multiLevelType w:val="singleLevel"/>
    <w:tmpl w:val="A9053DE0"/>
    <w:lvl w:ilvl="0" w:tentative="0">
      <w:start w:val="1"/>
      <w:numFmt w:val="decimal"/>
      <w:lvlText w:val="7.2.%1"/>
      <w:lvlJc w:val="left"/>
      <w:pPr>
        <w:tabs>
          <w:tab w:val="left" w:pos="0"/>
        </w:tabs>
        <w:ind w:left="0" w:firstLine="0"/>
      </w:pPr>
      <w:rPr>
        <w:rFonts w:hint="default" w:ascii="宋体" w:hAnsi="宋体" w:eastAsia="宋体" w:cs="宋体"/>
      </w:rPr>
    </w:lvl>
  </w:abstractNum>
  <w:abstractNum w:abstractNumId="5">
    <w:nsid w:val="AB53C276"/>
    <w:multiLevelType w:val="singleLevel"/>
    <w:tmpl w:val="AB53C276"/>
    <w:lvl w:ilvl="0" w:tentative="0">
      <w:start w:val="1"/>
      <w:numFmt w:val="decimal"/>
      <w:lvlText w:val="(%1)"/>
      <w:lvlJc w:val="left"/>
      <w:pPr>
        <w:tabs>
          <w:tab w:val="left" w:pos="0"/>
        </w:tabs>
        <w:ind w:left="0" w:firstLine="0"/>
      </w:pPr>
      <w:rPr>
        <w:rFonts w:hint="default"/>
      </w:rPr>
    </w:lvl>
  </w:abstractNum>
  <w:abstractNum w:abstractNumId="6">
    <w:nsid w:val="AC645C33"/>
    <w:multiLevelType w:val="singleLevel"/>
    <w:tmpl w:val="AC645C33"/>
    <w:lvl w:ilvl="0" w:tentative="0">
      <w:start w:val="1"/>
      <w:numFmt w:val="decimal"/>
      <w:lvlText w:val="3.2.%1"/>
      <w:lvlJc w:val="left"/>
      <w:pPr>
        <w:tabs>
          <w:tab w:val="left" w:pos="0"/>
        </w:tabs>
        <w:ind w:left="0" w:firstLine="0"/>
      </w:pPr>
      <w:rPr>
        <w:rFonts w:hint="default" w:ascii="宋体" w:hAnsi="宋体" w:eastAsia="宋体" w:cs="宋体"/>
      </w:rPr>
    </w:lvl>
  </w:abstractNum>
  <w:abstractNum w:abstractNumId="7">
    <w:nsid w:val="AF51BEC5"/>
    <w:multiLevelType w:val="singleLevel"/>
    <w:tmpl w:val="AF51BEC5"/>
    <w:lvl w:ilvl="0" w:tentative="0">
      <w:start w:val="1"/>
      <w:numFmt w:val="decimal"/>
      <w:lvlText w:val="3.1.%1 "/>
      <w:lvlJc w:val="left"/>
      <w:pPr>
        <w:tabs>
          <w:tab w:val="left" w:pos="0"/>
        </w:tabs>
        <w:ind w:left="0" w:firstLine="0"/>
      </w:pPr>
      <w:rPr>
        <w:rFonts w:hint="default" w:ascii="宋体" w:hAnsi="宋体" w:eastAsia="宋体" w:cs="宋体"/>
      </w:rPr>
    </w:lvl>
  </w:abstractNum>
  <w:abstractNum w:abstractNumId="8">
    <w:nsid w:val="C32A91CC"/>
    <w:multiLevelType w:val="singleLevel"/>
    <w:tmpl w:val="C32A91CC"/>
    <w:lvl w:ilvl="0" w:tentative="0">
      <w:start w:val="1"/>
      <w:numFmt w:val="decimal"/>
      <w:lvlText w:val="7.3.%1"/>
      <w:lvlJc w:val="left"/>
      <w:pPr>
        <w:tabs>
          <w:tab w:val="left" w:pos="0"/>
        </w:tabs>
        <w:ind w:left="0" w:firstLine="0"/>
      </w:pPr>
      <w:rPr>
        <w:rFonts w:hint="default" w:ascii="宋体" w:hAnsi="宋体" w:eastAsia="宋体" w:cs="宋体"/>
      </w:rPr>
    </w:lvl>
  </w:abstractNum>
  <w:abstractNum w:abstractNumId="9">
    <w:nsid w:val="C41BD515"/>
    <w:multiLevelType w:val="singleLevel"/>
    <w:tmpl w:val="C41BD515"/>
    <w:lvl w:ilvl="0" w:tentative="0">
      <w:start w:val="1"/>
      <w:numFmt w:val="decimal"/>
      <w:lvlText w:val="8.3.%1"/>
      <w:lvlJc w:val="left"/>
      <w:pPr>
        <w:tabs>
          <w:tab w:val="left" w:pos="0"/>
        </w:tabs>
        <w:ind w:left="0" w:firstLine="0"/>
      </w:pPr>
      <w:rPr>
        <w:rFonts w:hint="default" w:ascii="宋体" w:hAnsi="宋体" w:eastAsia="宋体" w:cs="宋体"/>
      </w:rPr>
    </w:lvl>
  </w:abstractNum>
  <w:abstractNum w:abstractNumId="10">
    <w:nsid w:val="C49802C3"/>
    <w:multiLevelType w:val="singleLevel"/>
    <w:tmpl w:val="C49802C3"/>
    <w:lvl w:ilvl="0" w:tentative="0">
      <w:start w:val="1"/>
      <w:numFmt w:val="decimal"/>
      <w:lvlText w:val="8.2.7.%1 "/>
      <w:lvlJc w:val="left"/>
      <w:pPr>
        <w:tabs>
          <w:tab w:val="left" w:pos="0"/>
        </w:tabs>
        <w:ind w:left="0" w:firstLine="0"/>
      </w:pPr>
      <w:rPr>
        <w:rFonts w:hint="default" w:ascii="宋体" w:hAnsi="宋体" w:eastAsia="宋体" w:cs="宋体"/>
      </w:rPr>
    </w:lvl>
  </w:abstractNum>
  <w:abstractNum w:abstractNumId="11">
    <w:nsid w:val="C8FD1EF9"/>
    <w:multiLevelType w:val="singleLevel"/>
    <w:tmpl w:val="C8FD1EF9"/>
    <w:lvl w:ilvl="0" w:tentative="0">
      <w:start w:val="1"/>
      <w:numFmt w:val="decimal"/>
      <w:lvlText w:val="10.3.%1  "/>
      <w:lvlJc w:val="left"/>
      <w:pPr>
        <w:tabs>
          <w:tab w:val="left" w:pos="0"/>
        </w:tabs>
        <w:ind w:left="0" w:firstLine="0"/>
      </w:pPr>
      <w:rPr>
        <w:rFonts w:hint="default" w:ascii="宋体" w:hAnsi="宋体" w:eastAsia="宋体" w:cs="宋体"/>
      </w:rPr>
    </w:lvl>
  </w:abstractNum>
  <w:abstractNum w:abstractNumId="12">
    <w:nsid w:val="ED986480"/>
    <w:multiLevelType w:val="singleLevel"/>
    <w:tmpl w:val="ED986480"/>
    <w:lvl w:ilvl="0" w:tentative="0">
      <w:start w:val="3"/>
      <w:numFmt w:val="decimal"/>
      <w:lvlText w:val="10.%1 "/>
      <w:lvlJc w:val="left"/>
      <w:pPr>
        <w:tabs>
          <w:tab w:val="left" w:pos="0"/>
        </w:tabs>
        <w:ind w:left="0" w:firstLine="0"/>
      </w:pPr>
      <w:rPr>
        <w:rFonts w:hint="default" w:ascii="宋体" w:hAnsi="宋体" w:eastAsia="宋体" w:cs="宋体"/>
      </w:rPr>
    </w:lvl>
  </w:abstractNum>
  <w:abstractNum w:abstractNumId="13">
    <w:nsid w:val="EFF92974"/>
    <w:multiLevelType w:val="singleLevel"/>
    <w:tmpl w:val="EFF92974"/>
    <w:lvl w:ilvl="0" w:tentative="0">
      <w:start w:val="1"/>
      <w:numFmt w:val="decimal"/>
      <w:suff w:val="nothing"/>
      <w:lvlText w:val="3.2 .1.%1"/>
      <w:lvlJc w:val="left"/>
      <w:pPr>
        <w:ind w:left="0" w:firstLine="0"/>
      </w:pPr>
      <w:rPr>
        <w:rFonts w:hint="default" w:ascii="宋体" w:hAnsi="宋体" w:eastAsia="宋体" w:cs="宋体"/>
        <w:color w:val="000000" w:themeColor="text1"/>
      </w:rPr>
    </w:lvl>
  </w:abstractNum>
  <w:abstractNum w:abstractNumId="14">
    <w:nsid w:val="F14FEC3C"/>
    <w:multiLevelType w:val="singleLevel"/>
    <w:tmpl w:val="F14FEC3C"/>
    <w:lvl w:ilvl="0" w:tentative="0">
      <w:start w:val="1"/>
      <w:numFmt w:val="decimal"/>
      <w:lvlText w:val="4.%1 "/>
      <w:lvlJc w:val="left"/>
      <w:pPr>
        <w:tabs>
          <w:tab w:val="left" w:pos="420"/>
        </w:tabs>
        <w:ind w:left="425" w:hanging="425"/>
      </w:pPr>
      <w:rPr>
        <w:rFonts w:hint="default" w:ascii="宋体" w:hAnsi="宋体" w:eastAsia="宋体" w:cs="宋体"/>
      </w:rPr>
    </w:lvl>
  </w:abstractNum>
  <w:abstractNum w:abstractNumId="15">
    <w:nsid w:val="FE1EF94A"/>
    <w:multiLevelType w:val="singleLevel"/>
    <w:tmpl w:val="FE1EF94A"/>
    <w:lvl w:ilvl="0" w:tentative="0">
      <w:start w:val="1"/>
      <w:numFmt w:val="decimal"/>
      <w:lvlText w:val="3.%1 "/>
      <w:lvlJc w:val="left"/>
      <w:pPr>
        <w:tabs>
          <w:tab w:val="left" w:pos="0"/>
        </w:tabs>
        <w:ind w:left="0" w:firstLine="0"/>
      </w:pPr>
      <w:rPr>
        <w:rFonts w:hint="default" w:ascii="宋体" w:hAnsi="宋体" w:eastAsia="宋体" w:cs="宋体"/>
      </w:rPr>
    </w:lvl>
  </w:abstractNum>
  <w:abstractNum w:abstractNumId="16">
    <w:nsid w:val="05FAD925"/>
    <w:multiLevelType w:val="singleLevel"/>
    <w:tmpl w:val="05FAD925"/>
    <w:lvl w:ilvl="0" w:tentative="0">
      <w:start w:val="1"/>
      <w:numFmt w:val="decimal"/>
      <w:lvlText w:val="8.2.6.%1 "/>
      <w:lvlJc w:val="left"/>
      <w:pPr>
        <w:tabs>
          <w:tab w:val="left" w:pos="0"/>
        </w:tabs>
        <w:ind w:left="0" w:firstLine="0"/>
      </w:pPr>
      <w:rPr>
        <w:rFonts w:hint="default" w:ascii="宋体" w:hAnsi="宋体" w:eastAsia="宋体" w:cs="宋体"/>
      </w:rPr>
    </w:lvl>
  </w:abstractNum>
  <w:abstractNum w:abstractNumId="17">
    <w:nsid w:val="0B9C61B3"/>
    <w:multiLevelType w:val="singleLevel"/>
    <w:tmpl w:val="0B9C61B3"/>
    <w:lvl w:ilvl="0" w:tentative="0">
      <w:start w:val="1"/>
      <w:numFmt w:val="decimal"/>
      <w:lvlText w:val="8.1.%1"/>
      <w:lvlJc w:val="left"/>
      <w:pPr>
        <w:tabs>
          <w:tab w:val="left" w:pos="0"/>
        </w:tabs>
        <w:ind w:left="0" w:firstLine="0"/>
      </w:pPr>
      <w:rPr>
        <w:rFonts w:hint="default" w:ascii="宋体" w:hAnsi="宋体" w:eastAsia="宋体" w:cs="宋体"/>
      </w:rPr>
    </w:lvl>
  </w:abstractNum>
  <w:abstractNum w:abstractNumId="18">
    <w:nsid w:val="14FD9227"/>
    <w:multiLevelType w:val="singleLevel"/>
    <w:tmpl w:val="14FD9227"/>
    <w:lvl w:ilvl="0" w:tentative="0">
      <w:start w:val="1"/>
      <w:numFmt w:val="decimal"/>
      <w:lvlText w:val="4. 3.12. %1"/>
      <w:lvlJc w:val="left"/>
      <w:pPr>
        <w:ind w:left="420" w:hanging="420"/>
      </w:pPr>
      <w:rPr>
        <w:rFonts w:hint="default" w:ascii="Calibri" w:hAnsi="Calibri" w:eastAsia="宋体" w:cs="宋体"/>
      </w:rPr>
    </w:lvl>
  </w:abstractNum>
  <w:abstractNum w:abstractNumId="19">
    <w:nsid w:val="1CE11694"/>
    <w:multiLevelType w:val="multilevel"/>
    <w:tmpl w:val="1CE11694"/>
    <w:lvl w:ilvl="0" w:tentative="0">
      <w:start w:val="1"/>
      <w:numFmt w:val="decimal"/>
      <w:lvlText w:val="4.1.17.%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DBA98F3"/>
    <w:multiLevelType w:val="singleLevel"/>
    <w:tmpl w:val="1DBA98F3"/>
    <w:lvl w:ilvl="0" w:tentative="0">
      <w:start w:val="1"/>
      <w:numFmt w:val="decimal"/>
      <w:lvlText w:val="7.3.2.%1"/>
      <w:lvlJc w:val="left"/>
      <w:pPr>
        <w:tabs>
          <w:tab w:val="left" w:pos="0"/>
        </w:tabs>
        <w:ind w:left="0" w:firstLine="0"/>
      </w:pPr>
      <w:rPr>
        <w:rFonts w:hint="default" w:ascii="宋体" w:hAnsi="宋体" w:eastAsia="宋体" w:cs="宋体"/>
      </w:rPr>
    </w:lvl>
  </w:abstractNum>
  <w:abstractNum w:abstractNumId="21">
    <w:nsid w:val="23DC0CEC"/>
    <w:multiLevelType w:val="singleLevel"/>
    <w:tmpl w:val="23DC0CEC"/>
    <w:lvl w:ilvl="0" w:tentative="0">
      <w:start w:val="3"/>
      <w:numFmt w:val="decimal"/>
      <w:lvlText w:val="8.2.%1 "/>
      <w:lvlJc w:val="left"/>
      <w:pPr>
        <w:tabs>
          <w:tab w:val="left" w:pos="0"/>
        </w:tabs>
        <w:ind w:left="0" w:firstLine="0"/>
      </w:pPr>
      <w:rPr>
        <w:rFonts w:hint="default" w:ascii="宋体" w:hAnsi="宋体" w:eastAsia="宋体" w:cs="宋体"/>
      </w:rPr>
    </w:lvl>
  </w:abstractNum>
  <w:abstractNum w:abstractNumId="22">
    <w:nsid w:val="2E8D56DA"/>
    <w:multiLevelType w:val="singleLevel"/>
    <w:tmpl w:val="2E8D56DA"/>
    <w:lvl w:ilvl="0" w:tentative="0">
      <w:start w:val="1"/>
      <w:numFmt w:val="decimal"/>
      <w:lvlText w:val="12.2.%1 "/>
      <w:lvlJc w:val="left"/>
      <w:pPr>
        <w:tabs>
          <w:tab w:val="left" w:pos="0"/>
        </w:tabs>
        <w:ind w:left="0" w:firstLine="0"/>
      </w:pPr>
      <w:rPr>
        <w:rFonts w:hint="default" w:ascii="宋体" w:hAnsi="宋体" w:eastAsia="宋体" w:cs="宋体"/>
      </w:rPr>
    </w:lvl>
  </w:abstractNum>
  <w:abstractNum w:abstractNumId="23">
    <w:nsid w:val="38A973D0"/>
    <w:multiLevelType w:val="singleLevel"/>
    <w:tmpl w:val="38A973D0"/>
    <w:lvl w:ilvl="0" w:tentative="0">
      <w:start w:val="1"/>
      <w:numFmt w:val="decimal"/>
      <w:lvlText w:val="12.1.3.%1 "/>
      <w:lvlJc w:val="left"/>
      <w:pPr>
        <w:tabs>
          <w:tab w:val="left" w:pos="0"/>
        </w:tabs>
        <w:ind w:left="0" w:firstLine="0"/>
      </w:pPr>
      <w:rPr>
        <w:rFonts w:hint="default" w:ascii="宋体" w:hAnsi="宋体" w:eastAsia="宋体" w:cs="宋体"/>
      </w:rPr>
    </w:lvl>
  </w:abstractNum>
  <w:abstractNum w:abstractNumId="24">
    <w:nsid w:val="38BC00E1"/>
    <w:multiLevelType w:val="singleLevel"/>
    <w:tmpl w:val="38BC00E1"/>
    <w:lvl w:ilvl="0" w:tentative="0">
      <w:start w:val="1"/>
      <w:numFmt w:val="decimal"/>
      <w:lvlText w:val="10.2.%1"/>
      <w:lvlJc w:val="left"/>
      <w:pPr>
        <w:tabs>
          <w:tab w:val="left" w:pos="0"/>
        </w:tabs>
        <w:ind w:left="0" w:firstLine="0"/>
      </w:pPr>
      <w:rPr>
        <w:rFonts w:hint="default" w:ascii="宋体" w:hAnsi="宋体" w:eastAsia="宋体" w:cs="宋体"/>
      </w:rPr>
    </w:lvl>
  </w:abstractNum>
  <w:abstractNum w:abstractNumId="25">
    <w:nsid w:val="3BF1338E"/>
    <w:multiLevelType w:val="singleLevel"/>
    <w:tmpl w:val="3BF1338E"/>
    <w:lvl w:ilvl="0" w:tentative="0">
      <w:start w:val="1"/>
      <w:numFmt w:val="decimal"/>
      <w:lvlText w:val="8.%1"/>
      <w:lvlJc w:val="left"/>
      <w:pPr>
        <w:tabs>
          <w:tab w:val="left" w:pos="0"/>
        </w:tabs>
        <w:ind w:left="0" w:firstLine="0"/>
      </w:pPr>
      <w:rPr>
        <w:rFonts w:hint="default" w:ascii="宋体" w:hAnsi="宋体" w:eastAsia="宋体" w:cs="宋体"/>
      </w:rPr>
    </w:lvl>
  </w:abstractNum>
  <w:abstractNum w:abstractNumId="26">
    <w:nsid w:val="4BE97B02"/>
    <w:multiLevelType w:val="multilevel"/>
    <w:tmpl w:val="4BE97B02"/>
    <w:lvl w:ilvl="0" w:tentative="0">
      <w:start w:val="1"/>
      <w:numFmt w:val="decimal"/>
      <w:lvlText w:val="4. 5. %1"/>
      <w:lvlJc w:val="left"/>
      <w:pPr>
        <w:ind w:left="420" w:hanging="420"/>
      </w:pPr>
      <w:rPr>
        <w:rFonts w:hint="default" w:ascii="Calibri" w:hAnsi="Calibri" w:eastAsia="宋体" w:cs="宋体"/>
      </w:rPr>
    </w:lvl>
    <w:lvl w:ilvl="1" w:tentative="0">
      <w:start w:val="1"/>
      <w:numFmt w:val="lowerLetter"/>
      <w:lvlText w:val="%2)"/>
      <w:lvlJc w:val="left"/>
      <w:pPr>
        <w:ind w:left="273" w:hanging="420"/>
      </w:pPr>
    </w:lvl>
    <w:lvl w:ilvl="2" w:tentative="0">
      <w:start w:val="1"/>
      <w:numFmt w:val="lowerRoman"/>
      <w:lvlText w:val="%3."/>
      <w:lvlJc w:val="right"/>
      <w:pPr>
        <w:ind w:left="693" w:hanging="420"/>
      </w:pPr>
    </w:lvl>
    <w:lvl w:ilvl="3" w:tentative="0">
      <w:start w:val="1"/>
      <w:numFmt w:val="decimal"/>
      <w:lvlText w:val="%4."/>
      <w:lvlJc w:val="left"/>
      <w:pPr>
        <w:ind w:left="1113" w:hanging="420"/>
      </w:pPr>
    </w:lvl>
    <w:lvl w:ilvl="4" w:tentative="0">
      <w:start w:val="1"/>
      <w:numFmt w:val="lowerLetter"/>
      <w:lvlText w:val="%5)"/>
      <w:lvlJc w:val="left"/>
      <w:pPr>
        <w:ind w:left="1533" w:hanging="420"/>
      </w:pPr>
    </w:lvl>
    <w:lvl w:ilvl="5" w:tentative="0">
      <w:start w:val="1"/>
      <w:numFmt w:val="lowerRoman"/>
      <w:lvlText w:val="%6."/>
      <w:lvlJc w:val="right"/>
      <w:pPr>
        <w:ind w:left="1953" w:hanging="420"/>
      </w:pPr>
    </w:lvl>
    <w:lvl w:ilvl="6" w:tentative="0">
      <w:start w:val="1"/>
      <w:numFmt w:val="decimal"/>
      <w:lvlText w:val="%7."/>
      <w:lvlJc w:val="left"/>
      <w:pPr>
        <w:ind w:left="2373" w:hanging="420"/>
      </w:pPr>
    </w:lvl>
    <w:lvl w:ilvl="7" w:tentative="0">
      <w:start w:val="1"/>
      <w:numFmt w:val="lowerLetter"/>
      <w:lvlText w:val="%8)"/>
      <w:lvlJc w:val="left"/>
      <w:pPr>
        <w:ind w:left="2793" w:hanging="420"/>
      </w:pPr>
    </w:lvl>
    <w:lvl w:ilvl="8" w:tentative="0">
      <w:start w:val="1"/>
      <w:numFmt w:val="lowerRoman"/>
      <w:lvlText w:val="%9."/>
      <w:lvlJc w:val="right"/>
      <w:pPr>
        <w:ind w:left="3213" w:hanging="420"/>
      </w:pPr>
    </w:lvl>
  </w:abstractNum>
  <w:abstractNum w:abstractNumId="27">
    <w:nsid w:val="4F320354"/>
    <w:multiLevelType w:val="multilevel"/>
    <w:tmpl w:val="4F320354"/>
    <w:lvl w:ilvl="0" w:tentative="0">
      <w:start w:val="1"/>
      <w:numFmt w:val="decimal"/>
      <w:lvlText w:val="4.12. %1"/>
      <w:lvlJc w:val="left"/>
      <w:pPr>
        <w:ind w:left="420" w:hanging="420"/>
      </w:pPr>
      <w:rPr>
        <w:rFonts w:hint="default" w:ascii="Calibri" w:hAnsi="Calibri"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1A39EA9"/>
    <w:multiLevelType w:val="singleLevel"/>
    <w:tmpl w:val="51A39EA9"/>
    <w:lvl w:ilvl="0" w:tentative="0">
      <w:start w:val="1"/>
      <w:numFmt w:val="decimal"/>
      <w:lvlText w:val="%1"/>
      <w:lvlJc w:val="left"/>
      <w:pPr>
        <w:tabs>
          <w:tab w:val="left" w:pos="420"/>
        </w:tabs>
        <w:ind w:left="425" w:hanging="425"/>
      </w:pPr>
      <w:rPr>
        <w:rFonts w:hint="default"/>
      </w:rPr>
    </w:lvl>
  </w:abstractNum>
  <w:abstractNum w:abstractNumId="29">
    <w:nsid w:val="54A30BD3"/>
    <w:multiLevelType w:val="singleLevel"/>
    <w:tmpl w:val="54A30BD3"/>
    <w:lvl w:ilvl="0" w:tentative="0">
      <w:start w:val="1"/>
      <w:numFmt w:val="decimal"/>
      <w:lvlText w:val="11.%1"/>
      <w:lvlJc w:val="left"/>
      <w:pPr>
        <w:tabs>
          <w:tab w:val="left" w:pos="0"/>
        </w:tabs>
        <w:ind w:left="0" w:firstLine="0"/>
      </w:pPr>
      <w:rPr>
        <w:rFonts w:hint="default" w:ascii="宋体" w:hAnsi="宋体" w:eastAsia="宋体" w:cs="宋体"/>
      </w:rPr>
    </w:lvl>
  </w:abstractNum>
  <w:abstractNum w:abstractNumId="30">
    <w:nsid w:val="6268EFF7"/>
    <w:multiLevelType w:val="singleLevel"/>
    <w:tmpl w:val="6268EFF7"/>
    <w:lvl w:ilvl="0" w:tentative="0">
      <w:start w:val="1"/>
      <w:numFmt w:val="decimal"/>
      <w:lvlText w:val="12.1.2.%1 "/>
      <w:lvlJc w:val="left"/>
      <w:pPr>
        <w:tabs>
          <w:tab w:val="left" w:pos="0"/>
        </w:tabs>
        <w:ind w:left="0" w:firstLine="0"/>
      </w:pPr>
      <w:rPr>
        <w:rFonts w:hint="default" w:ascii="宋体" w:hAnsi="宋体" w:eastAsia="宋体" w:cs="宋体"/>
      </w:rPr>
    </w:lvl>
  </w:abstractNum>
  <w:abstractNum w:abstractNumId="31">
    <w:nsid w:val="660181B0"/>
    <w:multiLevelType w:val="singleLevel"/>
    <w:tmpl w:val="660181B0"/>
    <w:lvl w:ilvl="0" w:tentative="0">
      <w:start w:val="1"/>
      <w:numFmt w:val="decimal"/>
      <w:lvlText w:val="10.1.%1"/>
      <w:lvlJc w:val="left"/>
      <w:pPr>
        <w:tabs>
          <w:tab w:val="left" w:pos="0"/>
        </w:tabs>
        <w:ind w:left="0" w:firstLine="0"/>
      </w:pPr>
      <w:rPr>
        <w:rFonts w:hint="default" w:ascii="宋体" w:hAnsi="宋体" w:eastAsia="宋体" w:cs="宋体"/>
      </w:rPr>
    </w:lvl>
  </w:abstractNum>
  <w:abstractNum w:abstractNumId="32">
    <w:nsid w:val="66FB0AAB"/>
    <w:multiLevelType w:val="multilevel"/>
    <w:tmpl w:val="66FB0AAB"/>
    <w:lvl w:ilvl="0" w:tentative="0">
      <w:start w:val="1"/>
      <w:numFmt w:val="decimal"/>
      <w:lvlText w:val="4.1.%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8902ADD"/>
    <w:multiLevelType w:val="singleLevel"/>
    <w:tmpl w:val="68902ADD"/>
    <w:lvl w:ilvl="0" w:tentative="0">
      <w:start w:val="1"/>
      <w:numFmt w:val="decimal"/>
      <w:lvlText w:val="12.1.%1 "/>
      <w:lvlJc w:val="left"/>
      <w:pPr>
        <w:tabs>
          <w:tab w:val="left" w:pos="0"/>
        </w:tabs>
        <w:ind w:left="0" w:firstLine="0"/>
      </w:pPr>
      <w:rPr>
        <w:rFonts w:hint="default" w:ascii="宋体" w:hAnsi="宋体" w:eastAsia="宋体" w:cs="宋体"/>
      </w:rPr>
    </w:lvl>
  </w:abstractNum>
  <w:abstractNum w:abstractNumId="34">
    <w:nsid w:val="6A4CA841"/>
    <w:multiLevelType w:val="singleLevel"/>
    <w:tmpl w:val="6A4CA841"/>
    <w:lvl w:ilvl="0" w:tentative="0">
      <w:start w:val="1"/>
      <w:numFmt w:val="decimal"/>
      <w:lvlText w:val="12.%1 "/>
      <w:lvlJc w:val="left"/>
      <w:pPr>
        <w:tabs>
          <w:tab w:val="left" w:pos="397"/>
        </w:tabs>
        <w:ind w:left="454" w:hanging="454"/>
      </w:pPr>
      <w:rPr>
        <w:rFonts w:hint="default"/>
      </w:rPr>
    </w:lvl>
  </w:abstractNum>
  <w:abstractNum w:abstractNumId="35">
    <w:nsid w:val="77DB2719"/>
    <w:multiLevelType w:val="singleLevel"/>
    <w:tmpl w:val="77DB2719"/>
    <w:lvl w:ilvl="0" w:tentative="0">
      <w:start w:val="1"/>
      <w:numFmt w:val="decimal"/>
      <w:lvlText w:val="10.%1"/>
      <w:lvlJc w:val="left"/>
      <w:pPr>
        <w:tabs>
          <w:tab w:val="left" w:pos="0"/>
        </w:tabs>
        <w:ind w:left="0" w:firstLine="0"/>
      </w:pPr>
      <w:rPr>
        <w:rFonts w:hint="default" w:ascii="宋体" w:hAnsi="宋体" w:eastAsia="宋体" w:cs="宋体"/>
      </w:rPr>
    </w:lvl>
  </w:abstractNum>
  <w:abstractNum w:abstractNumId="36">
    <w:nsid w:val="79FD3626"/>
    <w:multiLevelType w:val="multilevel"/>
    <w:tmpl w:val="79FD3626"/>
    <w:lvl w:ilvl="0" w:tentative="0">
      <w:start w:val="1"/>
      <w:numFmt w:val="decimal"/>
      <w:lvlText w:val="4. 9. %1"/>
      <w:lvlJc w:val="left"/>
      <w:pPr>
        <w:ind w:left="420" w:hanging="420"/>
      </w:pPr>
      <w:rPr>
        <w:rFonts w:hint="default" w:ascii="Calibri" w:hAnsi="Calibri"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8"/>
  </w:num>
  <w:num w:numId="2">
    <w:abstractNumId w:val="3"/>
  </w:num>
  <w:num w:numId="3">
    <w:abstractNumId w:val="15"/>
  </w:num>
  <w:num w:numId="4">
    <w:abstractNumId w:val="7"/>
  </w:num>
  <w:num w:numId="5">
    <w:abstractNumId w:val="6"/>
  </w:num>
  <w:num w:numId="6">
    <w:abstractNumId w:val="13"/>
  </w:num>
  <w:num w:numId="7">
    <w:abstractNumId w:val="14"/>
  </w:num>
  <w:num w:numId="8">
    <w:abstractNumId w:val="32"/>
  </w:num>
  <w:num w:numId="9">
    <w:abstractNumId w:val="19"/>
  </w:num>
  <w:num w:numId="10">
    <w:abstractNumId w:val="18"/>
  </w:num>
  <w:num w:numId="11">
    <w:abstractNumId w:val="26"/>
  </w:num>
  <w:num w:numId="12">
    <w:abstractNumId w:val="36"/>
  </w:num>
  <w:num w:numId="13">
    <w:abstractNumId w:val="27"/>
  </w:num>
  <w:num w:numId="14">
    <w:abstractNumId w:val="1"/>
  </w:num>
  <w:num w:numId="15">
    <w:abstractNumId w:val="0"/>
  </w:num>
  <w:num w:numId="16">
    <w:abstractNumId w:val="2"/>
  </w:num>
  <w:num w:numId="17">
    <w:abstractNumId w:val="4"/>
  </w:num>
  <w:num w:numId="18">
    <w:abstractNumId w:val="8"/>
  </w:num>
  <w:num w:numId="19">
    <w:abstractNumId w:val="20"/>
  </w:num>
  <w:num w:numId="20">
    <w:abstractNumId w:val="25"/>
  </w:num>
  <w:num w:numId="21">
    <w:abstractNumId w:val="17"/>
  </w:num>
  <w:num w:numId="22">
    <w:abstractNumId w:val="21"/>
  </w:num>
  <w:num w:numId="23">
    <w:abstractNumId w:val="16"/>
  </w:num>
  <w:num w:numId="24">
    <w:abstractNumId w:val="10"/>
  </w:num>
  <w:num w:numId="25">
    <w:abstractNumId w:val="9"/>
  </w:num>
  <w:num w:numId="26">
    <w:abstractNumId w:val="35"/>
  </w:num>
  <w:num w:numId="27">
    <w:abstractNumId w:val="31"/>
  </w:num>
  <w:num w:numId="28">
    <w:abstractNumId w:val="24"/>
  </w:num>
  <w:num w:numId="29">
    <w:abstractNumId w:val="5"/>
  </w:num>
  <w:num w:numId="30">
    <w:abstractNumId w:val="12"/>
  </w:num>
  <w:num w:numId="31">
    <w:abstractNumId w:val="11"/>
  </w:num>
  <w:num w:numId="32">
    <w:abstractNumId w:val="29"/>
  </w:num>
  <w:num w:numId="33">
    <w:abstractNumId w:val="34"/>
  </w:num>
  <w:num w:numId="34">
    <w:abstractNumId w:val="33"/>
  </w:num>
  <w:num w:numId="35">
    <w:abstractNumId w:val="30"/>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E21"/>
    <w:rsid w:val="00000B6D"/>
    <w:rsid w:val="00012FEC"/>
    <w:rsid w:val="000146A9"/>
    <w:rsid w:val="00016E0D"/>
    <w:rsid w:val="0001719C"/>
    <w:rsid w:val="000210FD"/>
    <w:rsid w:val="00021ED6"/>
    <w:rsid w:val="000247A7"/>
    <w:rsid w:val="00056DE3"/>
    <w:rsid w:val="00060BD4"/>
    <w:rsid w:val="000618FA"/>
    <w:rsid w:val="00062396"/>
    <w:rsid w:val="0006364A"/>
    <w:rsid w:val="000656E1"/>
    <w:rsid w:val="00065B49"/>
    <w:rsid w:val="000824D5"/>
    <w:rsid w:val="00092A20"/>
    <w:rsid w:val="00093A3D"/>
    <w:rsid w:val="000B1842"/>
    <w:rsid w:val="000B3A67"/>
    <w:rsid w:val="000B71B2"/>
    <w:rsid w:val="000C254B"/>
    <w:rsid w:val="000C2AD3"/>
    <w:rsid w:val="000D15C3"/>
    <w:rsid w:val="000D6FB0"/>
    <w:rsid w:val="000D7987"/>
    <w:rsid w:val="000F306B"/>
    <w:rsid w:val="000F4436"/>
    <w:rsid w:val="000F562E"/>
    <w:rsid w:val="000F6E92"/>
    <w:rsid w:val="0010428D"/>
    <w:rsid w:val="00113AE2"/>
    <w:rsid w:val="00123B41"/>
    <w:rsid w:val="00135DC9"/>
    <w:rsid w:val="00140F2B"/>
    <w:rsid w:val="00145D19"/>
    <w:rsid w:val="00146164"/>
    <w:rsid w:val="0014626C"/>
    <w:rsid w:val="0015043E"/>
    <w:rsid w:val="00153D0C"/>
    <w:rsid w:val="00154EDE"/>
    <w:rsid w:val="00160660"/>
    <w:rsid w:val="00166413"/>
    <w:rsid w:val="00171884"/>
    <w:rsid w:val="00172D41"/>
    <w:rsid w:val="00175106"/>
    <w:rsid w:val="001824E7"/>
    <w:rsid w:val="001B046C"/>
    <w:rsid w:val="001C2988"/>
    <w:rsid w:val="001D24C4"/>
    <w:rsid w:val="001D5A01"/>
    <w:rsid w:val="001E6086"/>
    <w:rsid w:val="00203FE0"/>
    <w:rsid w:val="00223F45"/>
    <w:rsid w:val="00243A90"/>
    <w:rsid w:val="0025023D"/>
    <w:rsid w:val="002573A4"/>
    <w:rsid w:val="00260DE2"/>
    <w:rsid w:val="00260F93"/>
    <w:rsid w:val="00293139"/>
    <w:rsid w:val="00293EBC"/>
    <w:rsid w:val="002A3069"/>
    <w:rsid w:val="002B6076"/>
    <w:rsid w:val="002D1B76"/>
    <w:rsid w:val="002E182E"/>
    <w:rsid w:val="002E3962"/>
    <w:rsid w:val="002F1AA6"/>
    <w:rsid w:val="002F7393"/>
    <w:rsid w:val="0030707B"/>
    <w:rsid w:val="00332488"/>
    <w:rsid w:val="003365F3"/>
    <w:rsid w:val="00340323"/>
    <w:rsid w:val="00346124"/>
    <w:rsid w:val="00376D69"/>
    <w:rsid w:val="0037777B"/>
    <w:rsid w:val="00392F2B"/>
    <w:rsid w:val="00394CC6"/>
    <w:rsid w:val="003A5E63"/>
    <w:rsid w:val="003B0F68"/>
    <w:rsid w:val="003B2BC2"/>
    <w:rsid w:val="003B6FFB"/>
    <w:rsid w:val="003C1476"/>
    <w:rsid w:val="003C2045"/>
    <w:rsid w:val="003C480C"/>
    <w:rsid w:val="003D7F51"/>
    <w:rsid w:val="003E144A"/>
    <w:rsid w:val="003E320A"/>
    <w:rsid w:val="003E6853"/>
    <w:rsid w:val="003E7D28"/>
    <w:rsid w:val="00401C82"/>
    <w:rsid w:val="004030E7"/>
    <w:rsid w:val="004032EE"/>
    <w:rsid w:val="00406F44"/>
    <w:rsid w:val="00416413"/>
    <w:rsid w:val="00431860"/>
    <w:rsid w:val="004407A1"/>
    <w:rsid w:val="00443459"/>
    <w:rsid w:val="00446657"/>
    <w:rsid w:val="00457CC1"/>
    <w:rsid w:val="00457E4E"/>
    <w:rsid w:val="00472174"/>
    <w:rsid w:val="00472331"/>
    <w:rsid w:val="004732AE"/>
    <w:rsid w:val="0047341C"/>
    <w:rsid w:val="004806F3"/>
    <w:rsid w:val="004815A1"/>
    <w:rsid w:val="00483653"/>
    <w:rsid w:val="00486D84"/>
    <w:rsid w:val="004907E8"/>
    <w:rsid w:val="004911E4"/>
    <w:rsid w:val="004A09A7"/>
    <w:rsid w:val="004A25A8"/>
    <w:rsid w:val="004C5EE8"/>
    <w:rsid w:val="004D05D5"/>
    <w:rsid w:val="004D6E58"/>
    <w:rsid w:val="004E3B34"/>
    <w:rsid w:val="004E42FC"/>
    <w:rsid w:val="004E6815"/>
    <w:rsid w:val="004E6939"/>
    <w:rsid w:val="00515DF8"/>
    <w:rsid w:val="00517B36"/>
    <w:rsid w:val="00523ECA"/>
    <w:rsid w:val="00537B4D"/>
    <w:rsid w:val="0054247B"/>
    <w:rsid w:val="005534C7"/>
    <w:rsid w:val="00557030"/>
    <w:rsid w:val="00567E8F"/>
    <w:rsid w:val="00570BC0"/>
    <w:rsid w:val="00570E59"/>
    <w:rsid w:val="0057105D"/>
    <w:rsid w:val="00572DF6"/>
    <w:rsid w:val="0057422E"/>
    <w:rsid w:val="00584223"/>
    <w:rsid w:val="00586491"/>
    <w:rsid w:val="005874A5"/>
    <w:rsid w:val="0059059E"/>
    <w:rsid w:val="005A7F24"/>
    <w:rsid w:val="005B1BB5"/>
    <w:rsid w:val="005E2A3D"/>
    <w:rsid w:val="005E7084"/>
    <w:rsid w:val="005F1897"/>
    <w:rsid w:val="005F371B"/>
    <w:rsid w:val="005F73D6"/>
    <w:rsid w:val="00600AA1"/>
    <w:rsid w:val="00622536"/>
    <w:rsid w:val="0062278D"/>
    <w:rsid w:val="00632207"/>
    <w:rsid w:val="00637F5A"/>
    <w:rsid w:val="0064322A"/>
    <w:rsid w:val="00647E24"/>
    <w:rsid w:val="006563FF"/>
    <w:rsid w:val="00657FF9"/>
    <w:rsid w:val="00666807"/>
    <w:rsid w:val="00674FE0"/>
    <w:rsid w:val="006870CA"/>
    <w:rsid w:val="006A2B65"/>
    <w:rsid w:val="006A41A5"/>
    <w:rsid w:val="006A5FC1"/>
    <w:rsid w:val="006B3700"/>
    <w:rsid w:val="006B6E74"/>
    <w:rsid w:val="006B7F18"/>
    <w:rsid w:val="006C43E5"/>
    <w:rsid w:val="006C7B73"/>
    <w:rsid w:val="006D3973"/>
    <w:rsid w:val="006E4853"/>
    <w:rsid w:val="006E5FF0"/>
    <w:rsid w:val="006E60CD"/>
    <w:rsid w:val="006E6B84"/>
    <w:rsid w:val="006E79C4"/>
    <w:rsid w:val="00702984"/>
    <w:rsid w:val="00732B79"/>
    <w:rsid w:val="007331AE"/>
    <w:rsid w:val="007334A0"/>
    <w:rsid w:val="00735D8E"/>
    <w:rsid w:val="00743285"/>
    <w:rsid w:val="00745149"/>
    <w:rsid w:val="0076453E"/>
    <w:rsid w:val="0076471B"/>
    <w:rsid w:val="00782EBE"/>
    <w:rsid w:val="00787398"/>
    <w:rsid w:val="007971C3"/>
    <w:rsid w:val="007A4357"/>
    <w:rsid w:val="007B1870"/>
    <w:rsid w:val="007B338E"/>
    <w:rsid w:val="007C1605"/>
    <w:rsid w:val="007D1F52"/>
    <w:rsid w:val="007E459D"/>
    <w:rsid w:val="007F7A4B"/>
    <w:rsid w:val="00803246"/>
    <w:rsid w:val="0081020F"/>
    <w:rsid w:val="00811603"/>
    <w:rsid w:val="00836960"/>
    <w:rsid w:val="00840287"/>
    <w:rsid w:val="00853D3B"/>
    <w:rsid w:val="00881E86"/>
    <w:rsid w:val="00882D0F"/>
    <w:rsid w:val="00886502"/>
    <w:rsid w:val="00890433"/>
    <w:rsid w:val="0089105D"/>
    <w:rsid w:val="008A0479"/>
    <w:rsid w:val="008A0836"/>
    <w:rsid w:val="008A49BB"/>
    <w:rsid w:val="008B06CE"/>
    <w:rsid w:val="008B4C9F"/>
    <w:rsid w:val="008B5C17"/>
    <w:rsid w:val="008B5FB6"/>
    <w:rsid w:val="008B5FCA"/>
    <w:rsid w:val="008B7819"/>
    <w:rsid w:val="008E5C4E"/>
    <w:rsid w:val="008F1D51"/>
    <w:rsid w:val="008F7964"/>
    <w:rsid w:val="009068A7"/>
    <w:rsid w:val="00910CF2"/>
    <w:rsid w:val="00913DE7"/>
    <w:rsid w:val="009242E5"/>
    <w:rsid w:val="00936CEC"/>
    <w:rsid w:val="00941FF5"/>
    <w:rsid w:val="00950A44"/>
    <w:rsid w:val="00956314"/>
    <w:rsid w:val="00961486"/>
    <w:rsid w:val="00970AC9"/>
    <w:rsid w:val="0098450F"/>
    <w:rsid w:val="00984B22"/>
    <w:rsid w:val="0098717D"/>
    <w:rsid w:val="00993C0A"/>
    <w:rsid w:val="009A2F5D"/>
    <w:rsid w:val="009B1559"/>
    <w:rsid w:val="009B3E21"/>
    <w:rsid w:val="009C5DDC"/>
    <w:rsid w:val="009C732D"/>
    <w:rsid w:val="009D242A"/>
    <w:rsid w:val="009E399C"/>
    <w:rsid w:val="009E7388"/>
    <w:rsid w:val="009F40AF"/>
    <w:rsid w:val="00A0467C"/>
    <w:rsid w:val="00A11882"/>
    <w:rsid w:val="00A146DC"/>
    <w:rsid w:val="00A16470"/>
    <w:rsid w:val="00A44640"/>
    <w:rsid w:val="00A46876"/>
    <w:rsid w:val="00A62A5F"/>
    <w:rsid w:val="00A6402F"/>
    <w:rsid w:val="00A67AA8"/>
    <w:rsid w:val="00A84008"/>
    <w:rsid w:val="00A97CEA"/>
    <w:rsid w:val="00AA56F0"/>
    <w:rsid w:val="00AA67A5"/>
    <w:rsid w:val="00AC5CAC"/>
    <w:rsid w:val="00AD093C"/>
    <w:rsid w:val="00AF0571"/>
    <w:rsid w:val="00B04086"/>
    <w:rsid w:val="00B23535"/>
    <w:rsid w:val="00B24C10"/>
    <w:rsid w:val="00B30173"/>
    <w:rsid w:val="00B30C28"/>
    <w:rsid w:val="00B30F58"/>
    <w:rsid w:val="00B3542D"/>
    <w:rsid w:val="00B441A4"/>
    <w:rsid w:val="00B6076F"/>
    <w:rsid w:val="00B61E4B"/>
    <w:rsid w:val="00B6338B"/>
    <w:rsid w:val="00B77768"/>
    <w:rsid w:val="00B81D48"/>
    <w:rsid w:val="00B9383E"/>
    <w:rsid w:val="00B9405A"/>
    <w:rsid w:val="00B95815"/>
    <w:rsid w:val="00B9683E"/>
    <w:rsid w:val="00BA3B29"/>
    <w:rsid w:val="00BB7ADA"/>
    <w:rsid w:val="00BC12A4"/>
    <w:rsid w:val="00BD69C3"/>
    <w:rsid w:val="00BD7EED"/>
    <w:rsid w:val="00BE48DC"/>
    <w:rsid w:val="00BF0CF0"/>
    <w:rsid w:val="00BF6E4E"/>
    <w:rsid w:val="00C003B5"/>
    <w:rsid w:val="00C0090F"/>
    <w:rsid w:val="00C20B47"/>
    <w:rsid w:val="00C2226A"/>
    <w:rsid w:val="00C30206"/>
    <w:rsid w:val="00C33C55"/>
    <w:rsid w:val="00C36670"/>
    <w:rsid w:val="00C41A8E"/>
    <w:rsid w:val="00C5391B"/>
    <w:rsid w:val="00C53930"/>
    <w:rsid w:val="00C53963"/>
    <w:rsid w:val="00C801E3"/>
    <w:rsid w:val="00C81424"/>
    <w:rsid w:val="00C82C79"/>
    <w:rsid w:val="00C86F84"/>
    <w:rsid w:val="00C9242A"/>
    <w:rsid w:val="00C944FE"/>
    <w:rsid w:val="00C947CA"/>
    <w:rsid w:val="00CA54E3"/>
    <w:rsid w:val="00CA6852"/>
    <w:rsid w:val="00CE15AD"/>
    <w:rsid w:val="00CE3AB6"/>
    <w:rsid w:val="00CF0313"/>
    <w:rsid w:val="00D0272D"/>
    <w:rsid w:val="00D1070B"/>
    <w:rsid w:val="00D13773"/>
    <w:rsid w:val="00D14F54"/>
    <w:rsid w:val="00D1761B"/>
    <w:rsid w:val="00D22E11"/>
    <w:rsid w:val="00D32D47"/>
    <w:rsid w:val="00D34BEF"/>
    <w:rsid w:val="00D44A65"/>
    <w:rsid w:val="00D508B7"/>
    <w:rsid w:val="00D57C43"/>
    <w:rsid w:val="00D60CE1"/>
    <w:rsid w:val="00D7031C"/>
    <w:rsid w:val="00D7342B"/>
    <w:rsid w:val="00D745BD"/>
    <w:rsid w:val="00D763F1"/>
    <w:rsid w:val="00D807E5"/>
    <w:rsid w:val="00D91109"/>
    <w:rsid w:val="00DA0FD4"/>
    <w:rsid w:val="00DB34FF"/>
    <w:rsid w:val="00DC147B"/>
    <w:rsid w:val="00DC1809"/>
    <w:rsid w:val="00DC4C69"/>
    <w:rsid w:val="00DC6A87"/>
    <w:rsid w:val="00DF4445"/>
    <w:rsid w:val="00DF5A63"/>
    <w:rsid w:val="00E12A7B"/>
    <w:rsid w:val="00E1604C"/>
    <w:rsid w:val="00E167EF"/>
    <w:rsid w:val="00E20DD2"/>
    <w:rsid w:val="00E236D2"/>
    <w:rsid w:val="00E316EC"/>
    <w:rsid w:val="00E37289"/>
    <w:rsid w:val="00E42698"/>
    <w:rsid w:val="00E51473"/>
    <w:rsid w:val="00E57DC8"/>
    <w:rsid w:val="00E70345"/>
    <w:rsid w:val="00E804C7"/>
    <w:rsid w:val="00E83627"/>
    <w:rsid w:val="00E87CF2"/>
    <w:rsid w:val="00E91F49"/>
    <w:rsid w:val="00E92B22"/>
    <w:rsid w:val="00E92E23"/>
    <w:rsid w:val="00EA7398"/>
    <w:rsid w:val="00EC1FCC"/>
    <w:rsid w:val="00EC7909"/>
    <w:rsid w:val="00EE48E3"/>
    <w:rsid w:val="00EE55D3"/>
    <w:rsid w:val="00EF0D53"/>
    <w:rsid w:val="00F03B03"/>
    <w:rsid w:val="00F03E39"/>
    <w:rsid w:val="00F20450"/>
    <w:rsid w:val="00F22AEC"/>
    <w:rsid w:val="00F55A8A"/>
    <w:rsid w:val="00F5752E"/>
    <w:rsid w:val="00F57BD0"/>
    <w:rsid w:val="00F776B2"/>
    <w:rsid w:val="00F820DD"/>
    <w:rsid w:val="00F83E0A"/>
    <w:rsid w:val="00F860F1"/>
    <w:rsid w:val="00F87D38"/>
    <w:rsid w:val="00FA522F"/>
    <w:rsid w:val="00FB4E87"/>
    <w:rsid w:val="00FC66BA"/>
    <w:rsid w:val="00FD2F98"/>
    <w:rsid w:val="00FD3030"/>
    <w:rsid w:val="00FD442E"/>
    <w:rsid w:val="00FD7A7A"/>
    <w:rsid w:val="00FE001E"/>
    <w:rsid w:val="00FF774C"/>
    <w:rsid w:val="13343053"/>
    <w:rsid w:val="13D44DBE"/>
    <w:rsid w:val="1A133FF3"/>
    <w:rsid w:val="1AE12885"/>
    <w:rsid w:val="1B687161"/>
    <w:rsid w:val="1C08548A"/>
    <w:rsid w:val="21702503"/>
    <w:rsid w:val="244D5353"/>
    <w:rsid w:val="280C5F75"/>
    <w:rsid w:val="2A744ECB"/>
    <w:rsid w:val="2B5A0CDA"/>
    <w:rsid w:val="2BB12CCC"/>
    <w:rsid w:val="2EBE4620"/>
    <w:rsid w:val="30356F5C"/>
    <w:rsid w:val="37FD0B78"/>
    <w:rsid w:val="3CE46264"/>
    <w:rsid w:val="4F5E59AD"/>
    <w:rsid w:val="60AC36C7"/>
    <w:rsid w:val="621350E3"/>
    <w:rsid w:val="628021B9"/>
    <w:rsid w:val="65533043"/>
    <w:rsid w:val="65DA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kern w:val="44"/>
      <w:sz w:val="44"/>
    </w:rPr>
  </w:style>
  <w:style w:type="paragraph" w:styleId="3">
    <w:name w:val="heading 2"/>
    <w:basedOn w:val="1"/>
    <w:next w:val="4"/>
    <w:link w:val="26"/>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4"/>
    <w:link w:val="27"/>
    <w:qFormat/>
    <w:uiPriority w:val="0"/>
    <w:pPr>
      <w:keepNext/>
      <w:keepLines/>
      <w:spacing w:before="260" w:after="260" w:line="416" w:lineRule="auto"/>
      <w:outlineLvl w:val="2"/>
    </w:pPr>
    <w:rPr>
      <w:b/>
      <w:sz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annotation text"/>
    <w:basedOn w:val="1"/>
    <w:link w:val="31"/>
    <w:semiHidden/>
    <w:qFormat/>
    <w:uiPriority w:val="0"/>
    <w:pPr>
      <w:jc w:val="left"/>
    </w:pPr>
  </w:style>
  <w:style w:type="paragraph" w:styleId="7">
    <w:name w:val="Body Text"/>
    <w:basedOn w:val="1"/>
    <w:link w:val="30"/>
    <w:qFormat/>
    <w:uiPriority w:val="0"/>
    <w:pPr>
      <w:spacing w:line="360" w:lineRule="auto"/>
    </w:pPr>
    <w:rPr>
      <w:position w:val="-6"/>
    </w:rPr>
  </w:style>
  <w:style w:type="paragraph" w:styleId="8">
    <w:name w:val="Body Text Indent"/>
    <w:basedOn w:val="1"/>
    <w:link w:val="28"/>
    <w:uiPriority w:val="0"/>
    <w:pPr>
      <w:ind w:left="675" w:firstLine="675"/>
    </w:pPr>
  </w:style>
  <w:style w:type="paragraph" w:styleId="9">
    <w:name w:val="toc 3"/>
    <w:basedOn w:val="1"/>
    <w:next w:val="1"/>
    <w:semiHidden/>
    <w:uiPriority w:val="0"/>
    <w:pPr>
      <w:ind w:left="840" w:leftChars="400"/>
    </w:pPr>
  </w:style>
  <w:style w:type="paragraph" w:styleId="10">
    <w:name w:val="Plain Text"/>
    <w:basedOn w:val="1"/>
    <w:link w:val="33"/>
    <w:uiPriority w:val="0"/>
    <w:rPr>
      <w:rFonts w:ascii="宋体" w:hAnsi="Courier New"/>
      <w:sz w:val="21"/>
    </w:rPr>
  </w:style>
  <w:style w:type="paragraph" w:styleId="11">
    <w:name w:val="Body Text Indent 2"/>
    <w:basedOn w:val="1"/>
    <w:link w:val="32"/>
    <w:uiPriority w:val="0"/>
    <w:pPr>
      <w:ind w:firstLine="554"/>
    </w:pPr>
  </w:style>
  <w:style w:type="paragraph" w:styleId="12">
    <w:name w:val="Balloon Text"/>
    <w:basedOn w:val="1"/>
    <w:link w:val="37"/>
    <w:uiPriority w:val="0"/>
    <w:rPr>
      <w:sz w:val="18"/>
      <w:szCs w:val="18"/>
    </w:rPr>
  </w:style>
  <w:style w:type="paragraph" w:styleId="13">
    <w:name w:val="footer"/>
    <w:basedOn w:val="1"/>
    <w:link w:val="24"/>
    <w:unhideWhenUsed/>
    <w:uiPriority w:val="99"/>
    <w:pPr>
      <w:tabs>
        <w:tab w:val="center" w:pos="4153"/>
        <w:tab w:val="right" w:pos="8306"/>
      </w:tabs>
      <w:snapToGrid w:val="0"/>
      <w:jc w:val="left"/>
    </w:pPr>
    <w:rPr>
      <w:sz w:val="18"/>
      <w:szCs w:val="18"/>
    </w:rPr>
  </w:style>
  <w:style w:type="paragraph" w:styleId="14">
    <w:name w:val="header"/>
    <w:basedOn w:val="1"/>
    <w:link w:val="23"/>
    <w:unhideWhenUsed/>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0"/>
    <w:pPr>
      <w:tabs>
        <w:tab w:val="left" w:pos="985"/>
        <w:tab w:val="right" w:leader="dot" w:pos="9174"/>
      </w:tabs>
    </w:pPr>
  </w:style>
  <w:style w:type="paragraph" w:styleId="16">
    <w:name w:val="toc 2"/>
    <w:basedOn w:val="1"/>
    <w:next w:val="1"/>
    <w:semiHidden/>
    <w:uiPriority w:val="0"/>
    <w:pPr>
      <w:ind w:left="420" w:leftChars="200"/>
    </w:pPr>
  </w:style>
  <w:style w:type="table" w:styleId="18">
    <w:name w:val="Table Grid"/>
    <w:basedOn w:val="17"/>
    <w:uiPriority w:val="0"/>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uiPriority w:val="0"/>
  </w:style>
  <w:style w:type="character" w:styleId="21">
    <w:name w:val="FollowedHyperlink"/>
    <w:basedOn w:val="19"/>
    <w:semiHidden/>
    <w:unhideWhenUsed/>
    <w:uiPriority w:val="99"/>
    <w:rPr>
      <w:color w:val="800080" w:themeColor="followedHyperlink"/>
      <w:u w:val="single"/>
    </w:rPr>
  </w:style>
  <w:style w:type="character" w:styleId="22">
    <w:name w:val="Hyperlink"/>
    <w:basedOn w:val="19"/>
    <w:uiPriority w:val="0"/>
    <w:rPr>
      <w:color w:val="0000FF"/>
      <w:u w:val="single"/>
    </w:rPr>
  </w:style>
  <w:style w:type="character" w:customStyle="1" w:styleId="23">
    <w:name w:val="页眉 Char"/>
    <w:basedOn w:val="19"/>
    <w:link w:val="14"/>
    <w:uiPriority w:val="0"/>
    <w:rPr>
      <w:sz w:val="18"/>
      <w:szCs w:val="18"/>
    </w:rPr>
  </w:style>
  <w:style w:type="character" w:customStyle="1" w:styleId="24">
    <w:name w:val="页脚 Char"/>
    <w:basedOn w:val="19"/>
    <w:link w:val="13"/>
    <w:uiPriority w:val="99"/>
    <w:rPr>
      <w:sz w:val="18"/>
      <w:szCs w:val="18"/>
    </w:rPr>
  </w:style>
  <w:style w:type="character" w:customStyle="1" w:styleId="25">
    <w:name w:val="标题 1 Char"/>
    <w:basedOn w:val="19"/>
    <w:link w:val="2"/>
    <w:qFormat/>
    <w:uiPriority w:val="0"/>
    <w:rPr>
      <w:rFonts w:ascii="Times New Roman" w:hAnsi="Times New Roman" w:eastAsia="宋体" w:cs="Times New Roman"/>
      <w:b/>
      <w:kern w:val="44"/>
      <w:sz w:val="44"/>
      <w:szCs w:val="20"/>
    </w:rPr>
  </w:style>
  <w:style w:type="character" w:customStyle="1" w:styleId="26">
    <w:name w:val="标题 2 Char"/>
    <w:basedOn w:val="19"/>
    <w:link w:val="3"/>
    <w:uiPriority w:val="0"/>
    <w:rPr>
      <w:rFonts w:ascii="Arial" w:hAnsi="Arial" w:eastAsia="黑体" w:cs="Times New Roman"/>
      <w:b/>
      <w:sz w:val="32"/>
      <w:szCs w:val="20"/>
    </w:rPr>
  </w:style>
  <w:style w:type="character" w:customStyle="1" w:styleId="27">
    <w:name w:val="标题 3 Char"/>
    <w:basedOn w:val="19"/>
    <w:link w:val="5"/>
    <w:uiPriority w:val="0"/>
    <w:rPr>
      <w:rFonts w:ascii="Times New Roman" w:hAnsi="Times New Roman" w:eastAsia="宋体" w:cs="Times New Roman"/>
      <w:b/>
      <w:sz w:val="32"/>
      <w:szCs w:val="20"/>
    </w:rPr>
  </w:style>
  <w:style w:type="character" w:customStyle="1" w:styleId="28">
    <w:name w:val="正文文本缩进 Char"/>
    <w:basedOn w:val="19"/>
    <w:link w:val="8"/>
    <w:uiPriority w:val="0"/>
    <w:rPr>
      <w:rFonts w:ascii="Times New Roman" w:hAnsi="Times New Roman" w:eastAsia="宋体" w:cs="Times New Roman"/>
      <w:sz w:val="28"/>
      <w:szCs w:val="20"/>
    </w:rPr>
  </w:style>
  <w:style w:type="paragraph" w:customStyle="1" w:styleId="29">
    <w:name w:val="p0"/>
    <w:basedOn w:val="1"/>
    <w:uiPriority w:val="0"/>
    <w:rPr>
      <w:kern w:val="0"/>
      <w:szCs w:val="21"/>
    </w:rPr>
  </w:style>
  <w:style w:type="character" w:customStyle="1" w:styleId="30">
    <w:name w:val="正文文本 Char"/>
    <w:basedOn w:val="19"/>
    <w:link w:val="7"/>
    <w:uiPriority w:val="0"/>
    <w:rPr>
      <w:rFonts w:ascii="Times New Roman" w:hAnsi="Times New Roman" w:eastAsia="宋体" w:cs="Times New Roman"/>
      <w:position w:val="-6"/>
      <w:sz w:val="28"/>
      <w:szCs w:val="20"/>
    </w:rPr>
  </w:style>
  <w:style w:type="character" w:customStyle="1" w:styleId="31">
    <w:name w:val="批注文字 Char"/>
    <w:basedOn w:val="19"/>
    <w:link w:val="6"/>
    <w:semiHidden/>
    <w:uiPriority w:val="0"/>
    <w:rPr>
      <w:rFonts w:ascii="Times New Roman" w:hAnsi="Times New Roman" w:eastAsia="宋体" w:cs="Times New Roman"/>
      <w:sz w:val="28"/>
      <w:szCs w:val="20"/>
    </w:rPr>
  </w:style>
  <w:style w:type="character" w:customStyle="1" w:styleId="32">
    <w:name w:val="正文文本缩进 2 Char"/>
    <w:basedOn w:val="19"/>
    <w:link w:val="11"/>
    <w:uiPriority w:val="0"/>
    <w:rPr>
      <w:rFonts w:ascii="Times New Roman" w:hAnsi="Times New Roman" w:eastAsia="宋体" w:cs="Times New Roman"/>
      <w:sz w:val="28"/>
      <w:szCs w:val="20"/>
    </w:rPr>
  </w:style>
  <w:style w:type="character" w:customStyle="1" w:styleId="33">
    <w:name w:val="纯文本 Char"/>
    <w:basedOn w:val="19"/>
    <w:link w:val="10"/>
    <w:uiPriority w:val="0"/>
    <w:rPr>
      <w:rFonts w:ascii="宋体" w:hAnsi="Courier New" w:eastAsia="宋体" w:cs="Times New Roman"/>
      <w:szCs w:val="20"/>
    </w:rPr>
  </w:style>
  <w:style w:type="paragraph" w:styleId="34">
    <w:name w:val="List Paragraph"/>
    <w:basedOn w:val="1"/>
    <w:qFormat/>
    <w:uiPriority w:val="34"/>
    <w:pPr>
      <w:ind w:firstLine="420" w:firstLineChars="200"/>
    </w:pPr>
  </w:style>
  <w:style w:type="paragraph" w:customStyle="1" w:styleId="35">
    <w:name w:val="WPSOffice手动目录 1"/>
    <w:uiPriority w:val="0"/>
    <w:rPr>
      <w:rFonts w:ascii="Times New Roman" w:hAnsi="Times New Roman" w:eastAsia="宋体" w:cs="Times New Roman"/>
      <w:lang w:val="en-US" w:eastAsia="zh-CN" w:bidi="ar-SA"/>
    </w:rPr>
  </w:style>
  <w:style w:type="paragraph" w:customStyle="1" w:styleId="36">
    <w:name w:val="样式1"/>
    <w:basedOn w:val="1"/>
    <w:uiPriority w:val="0"/>
    <w:pPr>
      <w:adjustRightInd w:val="0"/>
      <w:spacing w:line="420" w:lineRule="auto"/>
      <w:jc w:val="center"/>
      <w:textAlignment w:val="baseline"/>
    </w:pPr>
    <w:rPr>
      <w:rFonts w:ascii="宋体"/>
      <w:kern w:val="0"/>
      <w:sz w:val="24"/>
    </w:rPr>
  </w:style>
  <w:style w:type="character" w:customStyle="1" w:styleId="37">
    <w:name w:val="批注框文本 Char"/>
    <w:basedOn w:val="19"/>
    <w:link w:val="1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A0543-57D7-499D-A99C-2260366DAB4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34</Pages>
  <Words>2889</Words>
  <Characters>16473</Characters>
  <Lines>137</Lines>
  <Paragraphs>38</Paragraphs>
  <TotalTime>422</TotalTime>
  <ScaleCrop>false</ScaleCrop>
  <LinksUpToDate>false</LinksUpToDate>
  <CharactersWithSpaces>19324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2021-10-27T01:21:00Z</dcterms:created>
  <dc:creator>雨林木风</dc:creator>
  <cp:lastModifiedBy>Administrator</cp:lastModifiedBy>
  <dcterms:modified xsi:type="dcterms:W3CDTF">2021-12-03T13:19:12Z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