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left"/>
        <w:rPr>
          <w:rFonts w:hint="eastAsia" w:ascii="仿宋" w:hAnsi="仿宋" w:eastAsia="仿宋" w:cs="仿宋"/>
          <w:b/>
          <w:bCs/>
          <w:color w:val="auto"/>
          <w:kern w:val="0"/>
          <w:sz w:val="36"/>
          <w:szCs w:val="36"/>
          <w:highlight w:val="none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b/>
          <w:bCs/>
          <w:color w:val="auto"/>
          <w:kern w:val="0"/>
          <w:sz w:val="36"/>
          <w:szCs w:val="36"/>
          <w:highlight w:val="none"/>
          <w:lang w:val="en-US" w:eastAsia="zh-CN"/>
        </w:rPr>
        <w:t>附件3：报价单</w:t>
      </w:r>
      <w:bookmarkEnd w:id="0"/>
    </w:p>
    <w:p>
      <w:pPr>
        <w:widowControl/>
        <w:spacing w:line="240" w:lineRule="auto"/>
        <w:jc w:val="center"/>
        <w:rPr>
          <w:rFonts w:hint="eastAsia" w:ascii="仿宋" w:hAnsi="仿宋" w:eastAsia="仿宋" w:cs="仿宋"/>
          <w:b/>
          <w:color w:val="auto"/>
          <w:kern w:val="0"/>
          <w:sz w:val="44"/>
          <w:szCs w:val="36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44"/>
          <w:szCs w:val="36"/>
          <w:highlight w:val="none"/>
        </w:rPr>
        <w:t>报 价 单（范本）</w:t>
      </w:r>
    </w:p>
    <w:p>
      <w:pPr>
        <w:widowControl/>
        <w:spacing w:line="240" w:lineRule="auto"/>
        <w:ind w:firstLine="560" w:firstLineChars="200"/>
        <w:rPr>
          <w:rFonts w:hint="eastAsia" w:ascii="仿宋" w:hAnsi="仿宋" w:eastAsia="仿宋" w:cs="仿宋"/>
          <w:color w:val="auto"/>
          <w:kern w:val="0"/>
          <w:sz w:val="28"/>
          <w:szCs w:val="28"/>
          <w:highlight w:val="none"/>
        </w:rPr>
      </w:pPr>
    </w:p>
    <w:p>
      <w:pPr>
        <w:widowControl/>
        <w:spacing w:line="240" w:lineRule="auto"/>
        <w:ind w:firstLine="161" w:firstLineChars="50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0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0"/>
          <w:highlight w:val="none"/>
        </w:rPr>
        <w:t>厦门</w:t>
      </w: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0"/>
          <w:highlight w:val="none"/>
          <w:lang w:eastAsia="zh-CN"/>
        </w:rPr>
        <w:t>海投国际航运中心开发有限</w:t>
      </w: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0"/>
          <w:highlight w:val="none"/>
        </w:rPr>
        <w:t>公司：</w:t>
      </w:r>
    </w:p>
    <w:p>
      <w:pPr>
        <w:widowControl/>
        <w:spacing w:line="240" w:lineRule="auto"/>
        <w:ind w:firstLine="161" w:firstLineChars="50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0"/>
          <w:highlight w:val="none"/>
        </w:rPr>
      </w:pPr>
    </w:p>
    <w:p>
      <w:pPr>
        <w:widowControl/>
        <w:spacing w:line="240" w:lineRule="auto"/>
        <w:ind w:firstLine="796" w:firstLineChars="249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本人（单位）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                                            </w:t>
      </w:r>
    </w:p>
    <w:p>
      <w:pPr>
        <w:widowControl/>
        <w:spacing w:line="240" w:lineRule="auto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对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                                        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号房屋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（写字楼）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情况及周边情况己作充分了解，愿意承租该房屋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（写字楼）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，租金报价金额为每月人民币（大写）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（小写￥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 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元）。租金支付方式为押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二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付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二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，即支付相当于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二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个月租金的押金，租金每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二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个月支付一次。</w:t>
      </w:r>
    </w:p>
    <w:p>
      <w:pPr>
        <w:widowControl/>
        <w:spacing w:line="240" w:lineRule="auto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联 系 人：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                           </w:t>
      </w:r>
    </w:p>
    <w:p>
      <w:pPr>
        <w:widowControl/>
        <w:spacing w:line="240" w:lineRule="auto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联系电话：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                           </w:t>
      </w:r>
    </w:p>
    <w:p>
      <w:pPr>
        <w:widowControl/>
        <w:spacing w:line="240" w:lineRule="auto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地    址：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 xml:space="preserve">                                     </w:t>
      </w:r>
    </w:p>
    <w:p>
      <w:pPr>
        <w:widowControl/>
        <w:spacing w:line="240" w:lineRule="auto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注：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意向承租人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已阅读并同意《招租规则》的条款。</w:t>
      </w:r>
    </w:p>
    <w:p>
      <w:pPr>
        <w:widowControl/>
        <w:spacing w:line="240" w:lineRule="auto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 xml:space="preserve">               </w:t>
      </w:r>
    </w:p>
    <w:p>
      <w:pPr>
        <w:widowControl/>
        <w:spacing w:line="240" w:lineRule="auto"/>
        <w:jc w:val="right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lang w:eastAsia="zh-CN"/>
        </w:rPr>
        <w:t>意向承租人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：</w:t>
      </w: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  <w:u w:val="single"/>
        </w:rPr>
        <w:t>签字盖章</w:t>
      </w:r>
    </w:p>
    <w:p>
      <w:pPr>
        <w:widowControl/>
        <w:spacing w:line="240" w:lineRule="auto"/>
        <w:jc w:val="right"/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0"/>
          <w:highlight w:val="none"/>
        </w:rPr>
        <w:t>日  期：      年     月    日</w:t>
      </w:r>
    </w:p>
    <w:p>
      <w:pPr>
        <w:widowControl/>
        <w:spacing w:line="240" w:lineRule="auto"/>
        <w:ind w:left="105" w:leftChars="50"/>
        <w:jc w:val="left"/>
        <w:rPr>
          <w:rFonts w:hint="eastAsia" w:ascii="仿宋" w:hAnsi="仿宋" w:eastAsia="仿宋" w:cs="仿宋"/>
          <w:color w:val="auto"/>
          <w:kern w:val="10"/>
          <w:sz w:val="30"/>
          <w:szCs w:val="30"/>
          <w:highlight w:val="none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BA54E3"/>
    <w:rsid w:val="5FBA5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2021-01-12T08:17:00Z</dcterms:created>
  <dc:creator>刘弘洁</dc:creator>
  <cp:lastModifiedBy>刘弘洁</cp:lastModifiedBy>
  <dcterms:modified xsi:type="dcterms:W3CDTF">2021-01-12T08:18:18Z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