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143A" w:rsidRDefault="00DE143A">
      <w:pPr>
        <w:jc w:val="center"/>
        <w:rPr>
          <w:sz w:val="52"/>
          <w:szCs w:val="52"/>
        </w:rPr>
      </w:pPr>
    </w:p>
    <w:p w:rsidR="00DE143A" w:rsidRDefault="00FB5D50">
      <w:pPr>
        <w:jc w:val="center"/>
        <w:rPr>
          <w:sz w:val="52"/>
          <w:szCs w:val="52"/>
        </w:rPr>
      </w:pPr>
      <w:r>
        <w:rPr>
          <w:rFonts w:hint="eastAsia"/>
          <w:sz w:val="52"/>
          <w:szCs w:val="52"/>
        </w:rPr>
        <w:t>厦门</w:t>
      </w:r>
      <w:r>
        <w:rPr>
          <w:sz w:val="52"/>
          <w:szCs w:val="52"/>
        </w:rPr>
        <w:t>海发环保能源股份有限公司</w:t>
      </w:r>
    </w:p>
    <w:p w:rsidR="00DE143A" w:rsidRDefault="00FB5D50">
      <w:pPr>
        <w:jc w:val="center"/>
        <w:rPr>
          <w:sz w:val="36"/>
          <w:szCs w:val="36"/>
        </w:rPr>
      </w:pPr>
      <w:r>
        <w:rPr>
          <w:rFonts w:hint="eastAsia"/>
          <w:b/>
          <w:sz w:val="36"/>
          <w:szCs w:val="36"/>
        </w:rPr>
        <w:t>新阳热电煤炭（烟煤）采购</w:t>
      </w:r>
      <w:r>
        <w:rPr>
          <w:rFonts w:hint="eastAsia"/>
          <w:sz w:val="36"/>
          <w:szCs w:val="36"/>
        </w:rPr>
        <w:t>项目</w:t>
      </w:r>
    </w:p>
    <w:p w:rsidR="00DE143A" w:rsidRDefault="00FB5D50">
      <w:pPr>
        <w:jc w:val="center"/>
        <w:rPr>
          <w:sz w:val="36"/>
          <w:szCs w:val="36"/>
        </w:rPr>
      </w:pPr>
      <w:r>
        <w:rPr>
          <w:rFonts w:hint="eastAsia"/>
          <w:sz w:val="36"/>
          <w:szCs w:val="36"/>
        </w:rPr>
        <w:t>竞争性谈判文件</w:t>
      </w:r>
    </w:p>
    <w:p w:rsidR="00DE143A" w:rsidRDefault="00DE143A">
      <w:pPr>
        <w:jc w:val="center"/>
        <w:rPr>
          <w:sz w:val="52"/>
          <w:szCs w:val="52"/>
        </w:rPr>
      </w:pPr>
    </w:p>
    <w:p w:rsidR="00DE143A" w:rsidRDefault="00DE143A">
      <w:pPr>
        <w:jc w:val="center"/>
        <w:rPr>
          <w:sz w:val="52"/>
          <w:szCs w:val="52"/>
        </w:rPr>
      </w:pPr>
    </w:p>
    <w:p w:rsidR="00DE143A" w:rsidRDefault="00FB5D50">
      <w:pPr>
        <w:jc w:val="center"/>
        <w:rPr>
          <w:sz w:val="36"/>
          <w:szCs w:val="36"/>
        </w:rPr>
      </w:pPr>
      <w:r>
        <w:rPr>
          <w:rFonts w:hint="eastAsia"/>
          <w:sz w:val="36"/>
          <w:szCs w:val="36"/>
        </w:rPr>
        <w:t>项目</w:t>
      </w:r>
      <w:r>
        <w:rPr>
          <w:sz w:val="36"/>
          <w:szCs w:val="36"/>
        </w:rPr>
        <w:t>编号</w:t>
      </w:r>
      <w:r>
        <w:rPr>
          <w:rFonts w:hint="eastAsia"/>
          <w:sz w:val="36"/>
          <w:szCs w:val="36"/>
        </w:rPr>
        <w:t>：</w:t>
      </w:r>
      <w:r>
        <w:rPr>
          <w:rFonts w:hint="eastAsia"/>
          <w:sz w:val="36"/>
          <w:szCs w:val="36"/>
        </w:rPr>
        <w:t>H</w:t>
      </w:r>
      <w:r>
        <w:rPr>
          <w:sz w:val="36"/>
          <w:szCs w:val="36"/>
        </w:rPr>
        <w:t>FHB-W2022-13</w:t>
      </w:r>
    </w:p>
    <w:p w:rsidR="00DE143A" w:rsidRDefault="00DE143A">
      <w:pPr>
        <w:jc w:val="center"/>
        <w:rPr>
          <w:sz w:val="36"/>
          <w:szCs w:val="36"/>
        </w:rPr>
      </w:pPr>
    </w:p>
    <w:p w:rsidR="00DE143A" w:rsidRDefault="00DE143A">
      <w:pPr>
        <w:jc w:val="center"/>
        <w:rPr>
          <w:sz w:val="36"/>
          <w:szCs w:val="36"/>
        </w:rPr>
      </w:pPr>
    </w:p>
    <w:p w:rsidR="00DE143A" w:rsidRDefault="00DE143A">
      <w:pPr>
        <w:jc w:val="center"/>
        <w:rPr>
          <w:sz w:val="36"/>
          <w:szCs w:val="36"/>
        </w:rPr>
      </w:pPr>
    </w:p>
    <w:p w:rsidR="00DE143A" w:rsidRDefault="00DE143A">
      <w:pPr>
        <w:jc w:val="center"/>
        <w:rPr>
          <w:sz w:val="36"/>
          <w:szCs w:val="36"/>
        </w:rPr>
      </w:pPr>
    </w:p>
    <w:p w:rsidR="00DE143A" w:rsidRDefault="00DE143A">
      <w:pPr>
        <w:jc w:val="center"/>
        <w:rPr>
          <w:sz w:val="36"/>
          <w:szCs w:val="36"/>
        </w:rPr>
      </w:pPr>
    </w:p>
    <w:p w:rsidR="00DE143A" w:rsidRDefault="00FB5D50">
      <w:pPr>
        <w:jc w:val="center"/>
        <w:rPr>
          <w:sz w:val="36"/>
          <w:szCs w:val="36"/>
        </w:rPr>
      </w:pPr>
      <w:r>
        <w:rPr>
          <w:rFonts w:hint="eastAsia"/>
          <w:sz w:val="36"/>
          <w:szCs w:val="36"/>
        </w:rPr>
        <w:t>厦门</w:t>
      </w:r>
      <w:r>
        <w:rPr>
          <w:sz w:val="36"/>
          <w:szCs w:val="36"/>
        </w:rPr>
        <w:t>海发环保能源股份有限公司</w:t>
      </w:r>
    </w:p>
    <w:p w:rsidR="00DE143A" w:rsidRDefault="00FB5D50">
      <w:pPr>
        <w:jc w:val="center"/>
        <w:rPr>
          <w:sz w:val="36"/>
          <w:szCs w:val="36"/>
        </w:rPr>
      </w:pPr>
      <w:r>
        <w:rPr>
          <w:sz w:val="36"/>
          <w:szCs w:val="36"/>
        </w:rPr>
        <w:t>2022</w:t>
      </w:r>
      <w:r>
        <w:rPr>
          <w:rFonts w:hint="eastAsia"/>
          <w:sz w:val="36"/>
          <w:szCs w:val="36"/>
        </w:rPr>
        <w:t>年</w:t>
      </w:r>
      <w:r>
        <w:rPr>
          <w:sz w:val="36"/>
          <w:szCs w:val="36"/>
        </w:rPr>
        <w:t>3</w:t>
      </w:r>
      <w:r>
        <w:rPr>
          <w:rFonts w:hint="eastAsia"/>
          <w:sz w:val="36"/>
          <w:szCs w:val="36"/>
        </w:rPr>
        <w:t>月</w:t>
      </w:r>
    </w:p>
    <w:p w:rsidR="00DE143A" w:rsidRDefault="00DE143A">
      <w:pPr>
        <w:jc w:val="center"/>
        <w:rPr>
          <w:sz w:val="36"/>
          <w:szCs w:val="36"/>
        </w:rPr>
      </w:pPr>
    </w:p>
    <w:p w:rsidR="00DE143A" w:rsidRDefault="00DE143A">
      <w:pPr>
        <w:jc w:val="center"/>
        <w:rPr>
          <w:sz w:val="36"/>
          <w:szCs w:val="36"/>
        </w:rPr>
      </w:pPr>
    </w:p>
    <w:p w:rsidR="00DE143A" w:rsidRDefault="00DE143A">
      <w:pPr>
        <w:jc w:val="center"/>
        <w:rPr>
          <w:sz w:val="36"/>
          <w:szCs w:val="36"/>
        </w:rPr>
      </w:pPr>
    </w:p>
    <w:p w:rsidR="00DE143A" w:rsidRDefault="00DE143A">
      <w:pPr>
        <w:jc w:val="center"/>
        <w:rPr>
          <w:sz w:val="36"/>
          <w:szCs w:val="36"/>
        </w:rPr>
      </w:pPr>
    </w:p>
    <w:p w:rsidR="00DE143A" w:rsidRDefault="00DE143A">
      <w:pPr>
        <w:jc w:val="center"/>
        <w:rPr>
          <w:sz w:val="36"/>
          <w:szCs w:val="36"/>
        </w:rPr>
      </w:pPr>
    </w:p>
    <w:p w:rsidR="00DE143A" w:rsidRDefault="00DE143A">
      <w:pPr>
        <w:jc w:val="center"/>
        <w:rPr>
          <w:sz w:val="36"/>
          <w:szCs w:val="36"/>
        </w:rPr>
      </w:pPr>
    </w:p>
    <w:p w:rsidR="00DE143A" w:rsidRDefault="00FB5D50">
      <w:pPr>
        <w:spacing w:line="480" w:lineRule="auto"/>
        <w:jc w:val="center"/>
        <w:rPr>
          <w:sz w:val="24"/>
          <w:szCs w:val="24"/>
        </w:rPr>
      </w:pPr>
      <w:r>
        <w:rPr>
          <w:rFonts w:hint="eastAsia"/>
          <w:sz w:val="24"/>
          <w:szCs w:val="24"/>
        </w:rPr>
        <w:lastRenderedPageBreak/>
        <w:t>第</w:t>
      </w:r>
      <w:r>
        <w:rPr>
          <w:sz w:val="24"/>
          <w:szCs w:val="24"/>
        </w:rPr>
        <w:t>一部分</w:t>
      </w:r>
      <w:r>
        <w:rPr>
          <w:rFonts w:hint="eastAsia"/>
          <w:sz w:val="24"/>
          <w:szCs w:val="24"/>
        </w:rPr>
        <w:t xml:space="preserve"> </w:t>
      </w:r>
      <w:r>
        <w:rPr>
          <w:rFonts w:hint="eastAsia"/>
          <w:sz w:val="24"/>
          <w:szCs w:val="24"/>
        </w:rPr>
        <w:t>采购</w:t>
      </w:r>
      <w:r>
        <w:rPr>
          <w:sz w:val="24"/>
          <w:szCs w:val="24"/>
        </w:rPr>
        <w:t>邀请</w:t>
      </w:r>
      <w:r>
        <w:rPr>
          <w:rFonts w:hint="eastAsia"/>
          <w:sz w:val="24"/>
          <w:szCs w:val="24"/>
        </w:rPr>
        <w:t>函</w:t>
      </w:r>
    </w:p>
    <w:p w:rsidR="00DE143A" w:rsidRDefault="00FB5D50">
      <w:pPr>
        <w:spacing w:line="480" w:lineRule="auto"/>
        <w:ind w:firstLineChars="200" w:firstLine="480"/>
        <w:jc w:val="left"/>
        <w:rPr>
          <w:rFonts w:ascii="宋体" w:hAnsi="宋体"/>
          <w:color w:val="3A3A3A"/>
          <w:kern w:val="0"/>
          <w:sz w:val="24"/>
          <w:szCs w:val="24"/>
        </w:rPr>
      </w:pPr>
      <w:r>
        <w:rPr>
          <w:rFonts w:ascii="宋体" w:hAnsi="宋体" w:hint="eastAsia"/>
          <w:color w:val="3A3A3A"/>
          <w:kern w:val="0"/>
          <w:sz w:val="24"/>
          <w:szCs w:val="24"/>
        </w:rPr>
        <w:t>我司根据事业部（</w:t>
      </w:r>
      <w:r>
        <w:rPr>
          <w:rFonts w:ascii="宋体" w:hAnsi="宋体" w:hint="eastAsia"/>
          <w:b/>
          <w:color w:val="3A3A3A"/>
          <w:kern w:val="0"/>
          <w:sz w:val="24"/>
          <w:szCs w:val="24"/>
        </w:rPr>
        <w:t>新阳热电</w:t>
      </w:r>
      <w:r>
        <w:rPr>
          <w:rFonts w:ascii="宋体" w:hAnsi="宋体" w:hint="eastAsia"/>
          <w:color w:val="3A3A3A"/>
          <w:kern w:val="0"/>
          <w:sz w:val="24"/>
          <w:szCs w:val="24"/>
        </w:rPr>
        <w:t>）燃煤</w:t>
      </w:r>
      <w:r>
        <w:rPr>
          <w:rFonts w:ascii="宋体" w:hAnsi="宋体"/>
          <w:color w:val="3A3A3A"/>
          <w:kern w:val="0"/>
          <w:sz w:val="24"/>
          <w:szCs w:val="24"/>
        </w:rPr>
        <w:t>锅炉</w:t>
      </w:r>
      <w:r>
        <w:rPr>
          <w:rFonts w:ascii="宋体" w:hAnsi="宋体" w:hint="eastAsia"/>
          <w:color w:val="3A3A3A"/>
          <w:kern w:val="0"/>
          <w:sz w:val="24"/>
          <w:szCs w:val="24"/>
        </w:rPr>
        <w:t>生产需求，现进行</w:t>
      </w:r>
      <w:r>
        <w:rPr>
          <w:rFonts w:ascii="宋体" w:hAnsi="宋体" w:hint="eastAsia"/>
          <w:color w:val="3A3A3A"/>
          <w:kern w:val="0"/>
          <w:sz w:val="24"/>
          <w:szCs w:val="24"/>
          <w:u w:val="single"/>
        </w:rPr>
        <w:t xml:space="preserve"> </w:t>
      </w:r>
      <w:r>
        <w:rPr>
          <w:rFonts w:ascii="宋体" w:hAnsi="宋体"/>
          <w:color w:val="3A3A3A"/>
          <w:kern w:val="0"/>
          <w:sz w:val="24"/>
          <w:szCs w:val="24"/>
          <w:u w:val="single"/>
        </w:rPr>
        <w:t>2022</w:t>
      </w:r>
      <w:r>
        <w:rPr>
          <w:rFonts w:ascii="宋体" w:hAnsi="宋体" w:hint="eastAsia"/>
          <w:color w:val="3A3A3A"/>
          <w:kern w:val="0"/>
          <w:sz w:val="24"/>
          <w:szCs w:val="24"/>
          <w:u w:val="single"/>
        </w:rPr>
        <w:t>年</w:t>
      </w:r>
      <w:r>
        <w:rPr>
          <w:rFonts w:ascii="宋体" w:hAnsi="宋体"/>
          <w:color w:val="3A3A3A"/>
          <w:kern w:val="0"/>
          <w:sz w:val="24"/>
          <w:szCs w:val="24"/>
          <w:u w:val="single"/>
        </w:rPr>
        <w:t>4</w:t>
      </w:r>
      <w:r>
        <w:rPr>
          <w:rFonts w:ascii="宋体" w:hAnsi="宋体" w:hint="eastAsia"/>
          <w:color w:val="3A3A3A"/>
          <w:kern w:val="0"/>
          <w:sz w:val="24"/>
          <w:szCs w:val="24"/>
          <w:u w:val="single"/>
        </w:rPr>
        <w:t>-</w:t>
      </w:r>
      <w:r>
        <w:rPr>
          <w:rFonts w:ascii="宋体" w:hAnsi="宋体"/>
          <w:color w:val="3A3A3A"/>
          <w:kern w:val="0"/>
          <w:sz w:val="24"/>
          <w:szCs w:val="24"/>
          <w:u w:val="single"/>
        </w:rPr>
        <w:t>6</w:t>
      </w:r>
      <w:r>
        <w:rPr>
          <w:rFonts w:ascii="宋体" w:hAnsi="宋体" w:hint="eastAsia"/>
          <w:b/>
          <w:color w:val="3A3A3A"/>
          <w:kern w:val="0"/>
          <w:sz w:val="24"/>
          <w:szCs w:val="24"/>
        </w:rPr>
        <w:t>月</w:t>
      </w:r>
      <w:r>
        <w:rPr>
          <w:rFonts w:ascii="宋体" w:hAnsi="宋体" w:hint="eastAsia"/>
          <w:color w:val="3A3A3A"/>
          <w:kern w:val="0"/>
          <w:sz w:val="24"/>
          <w:szCs w:val="24"/>
        </w:rPr>
        <w:t>份煤炭</w:t>
      </w:r>
      <w:r>
        <w:rPr>
          <w:rFonts w:ascii="宋体" w:hAnsi="宋体"/>
          <w:color w:val="3A3A3A"/>
          <w:kern w:val="0"/>
          <w:sz w:val="24"/>
          <w:szCs w:val="24"/>
        </w:rPr>
        <w:t>（烟煤）</w:t>
      </w:r>
      <w:r>
        <w:rPr>
          <w:rFonts w:ascii="宋体" w:hAnsi="宋体" w:hint="eastAsia"/>
          <w:color w:val="3A3A3A"/>
          <w:kern w:val="0"/>
          <w:sz w:val="24"/>
          <w:szCs w:val="24"/>
        </w:rPr>
        <w:t>竞争性谈判采购，希望具备长期供应能力的供应商，按照有关采购规定和我司的要求，</w:t>
      </w:r>
      <w:r>
        <w:rPr>
          <w:rFonts w:ascii="宋体" w:hAnsi="宋体"/>
          <w:color w:val="3A3A3A"/>
          <w:kern w:val="0"/>
          <w:sz w:val="24"/>
          <w:szCs w:val="24"/>
        </w:rPr>
        <w:t>积极参</w:t>
      </w:r>
      <w:r>
        <w:rPr>
          <w:rFonts w:ascii="宋体" w:hAnsi="宋体" w:hint="eastAsia"/>
          <w:color w:val="3A3A3A"/>
          <w:kern w:val="0"/>
          <w:sz w:val="24"/>
          <w:szCs w:val="24"/>
        </w:rPr>
        <w:t>与</w:t>
      </w:r>
      <w:r>
        <w:rPr>
          <w:rFonts w:ascii="宋体" w:hAnsi="宋体"/>
          <w:color w:val="3A3A3A"/>
          <w:kern w:val="0"/>
          <w:sz w:val="24"/>
          <w:szCs w:val="24"/>
        </w:rPr>
        <w:t>投标</w:t>
      </w:r>
      <w:r>
        <w:rPr>
          <w:rFonts w:ascii="宋体" w:hAnsi="宋体" w:hint="eastAsia"/>
          <w:color w:val="3A3A3A"/>
          <w:kern w:val="0"/>
          <w:sz w:val="24"/>
          <w:szCs w:val="24"/>
        </w:rPr>
        <w:t>报价工作。</w:t>
      </w:r>
    </w:p>
    <w:p w:rsidR="00DE143A" w:rsidRDefault="00FB5D50">
      <w:pPr>
        <w:spacing w:line="480" w:lineRule="auto"/>
        <w:jc w:val="left"/>
        <w:rPr>
          <w:rFonts w:ascii="宋体" w:hAnsi="宋体"/>
          <w:color w:val="3A3A3A"/>
          <w:kern w:val="0"/>
          <w:sz w:val="24"/>
          <w:szCs w:val="24"/>
        </w:rPr>
      </w:pPr>
      <w:r>
        <w:rPr>
          <w:rFonts w:ascii="宋体" w:hAnsi="宋体" w:hint="eastAsia"/>
          <w:color w:val="3A3A3A"/>
          <w:kern w:val="0"/>
          <w:sz w:val="24"/>
          <w:szCs w:val="24"/>
        </w:rPr>
        <w:t xml:space="preserve">1 </w:t>
      </w:r>
      <w:r>
        <w:rPr>
          <w:rFonts w:ascii="宋体" w:hAnsi="宋体" w:hint="eastAsia"/>
          <w:color w:val="3A3A3A"/>
          <w:kern w:val="0"/>
          <w:sz w:val="24"/>
          <w:szCs w:val="24"/>
        </w:rPr>
        <w:t>项目</w:t>
      </w:r>
      <w:r>
        <w:rPr>
          <w:rFonts w:ascii="宋体" w:hAnsi="宋体"/>
          <w:color w:val="3A3A3A"/>
          <w:kern w:val="0"/>
          <w:sz w:val="24"/>
          <w:szCs w:val="24"/>
        </w:rPr>
        <w:t>概况</w:t>
      </w:r>
    </w:p>
    <w:p w:rsidR="00DE143A" w:rsidRDefault="00FB5D50">
      <w:pPr>
        <w:spacing w:line="480" w:lineRule="auto"/>
        <w:jc w:val="left"/>
        <w:rPr>
          <w:rFonts w:ascii="宋体" w:hAnsi="宋体"/>
          <w:color w:val="3A3A3A"/>
          <w:kern w:val="0"/>
          <w:sz w:val="24"/>
          <w:szCs w:val="24"/>
        </w:rPr>
      </w:pPr>
      <w:r>
        <w:rPr>
          <w:rFonts w:ascii="宋体" w:hAnsi="宋体" w:hint="eastAsia"/>
          <w:color w:val="3A3A3A"/>
          <w:kern w:val="0"/>
          <w:sz w:val="24"/>
          <w:szCs w:val="24"/>
        </w:rPr>
        <w:t>1.1</w:t>
      </w:r>
      <w:r>
        <w:rPr>
          <w:rFonts w:ascii="宋体" w:hAnsi="宋体" w:hint="eastAsia"/>
          <w:color w:val="3A3A3A"/>
          <w:kern w:val="0"/>
          <w:sz w:val="24"/>
          <w:szCs w:val="24"/>
        </w:rPr>
        <w:t>项目</w:t>
      </w:r>
      <w:r>
        <w:rPr>
          <w:rFonts w:ascii="宋体" w:hAnsi="宋体"/>
          <w:color w:val="3A3A3A"/>
          <w:kern w:val="0"/>
          <w:sz w:val="24"/>
          <w:szCs w:val="24"/>
        </w:rPr>
        <w:t>名称：</w:t>
      </w:r>
      <w:r>
        <w:rPr>
          <w:rFonts w:ascii="宋体" w:hAnsi="宋体" w:hint="eastAsia"/>
          <w:color w:val="3A3A3A"/>
          <w:kern w:val="0"/>
          <w:sz w:val="24"/>
          <w:szCs w:val="24"/>
        </w:rPr>
        <w:t>新</w:t>
      </w:r>
      <w:r>
        <w:rPr>
          <w:rFonts w:ascii="宋体" w:hAnsi="宋体"/>
          <w:color w:val="3A3A3A"/>
          <w:kern w:val="0"/>
          <w:sz w:val="24"/>
          <w:szCs w:val="24"/>
        </w:rPr>
        <w:t>阳热电</w:t>
      </w:r>
      <w:r>
        <w:rPr>
          <w:rFonts w:ascii="宋体" w:hAnsi="宋体" w:hint="eastAsia"/>
          <w:color w:val="3A3A3A"/>
          <w:kern w:val="0"/>
          <w:sz w:val="24"/>
          <w:szCs w:val="24"/>
        </w:rPr>
        <w:t>煤炭</w:t>
      </w:r>
      <w:r>
        <w:rPr>
          <w:rFonts w:ascii="宋体" w:hAnsi="宋体"/>
          <w:color w:val="3A3A3A"/>
          <w:kern w:val="0"/>
          <w:sz w:val="24"/>
          <w:szCs w:val="24"/>
        </w:rPr>
        <w:t>（烟煤）采购</w:t>
      </w:r>
    </w:p>
    <w:p w:rsidR="00DE143A" w:rsidRDefault="00FB5D50">
      <w:pPr>
        <w:spacing w:line="480" w:lineRule="auto"/>
        <w:jc w:val="left"/>
        <w:rPr>
          <w:rFonts w:ascii="宋体" w:hAnsi="宋体"/>
          <w:color w:val="3A3A3A"/>
          <w:kern w:val="0"/>
          <w:sz w:val="24"/>
          <w:szCs w:val="24"/>
        </w:rPr>
      </w:pPr>
      <w:r>
        <w:rPr>
          <w:rFonts w:ascii="宋体" w:hAnsi="宋体" w:hint="eastAsia"/>
          <w:color w:val="3A3A3A"/>
          <w:kern w:val="0"/>
          <w:sz w:val="24"/>
          <w:szCs w:val="24"/>
        </w:rPr>
        <w:t>1.2</w:t>
      </w:r>
      <w:r>
        <w:rPr>
          <w:rFonts w:ascii="宋体" w:hAnsi="宋体" w:hint="eastAsia"/>
          <w:color w:val="3A3A3A"/>
          <w:kern w:val="0"/>
          <w:sz w:val="24"/>
          <w:szCs w:val="24"/>
        </w:rPr>
        <w:t>项目</w:t>
      </w:r>
      <w:r>
        <w:rPr>
          <w:rFonts w:ascii="宋体" w:hAnsi="宋体"/>
          <w:color w:val="3A3A3A"/>
          <w:kern w:val="0"/>
          <w:sz w:val="24"/>
          <w:szCs w:val="24"/>
        </w:rPr>
        <w:t>地点：</w:t>
      </w:r>
      <w:r>
        <w:rPr>
          <w:rFonts w:ascii="宋体" w:hAnsi="宋体" w:hint="eastAsia"/>
          <w:bCs/>
          <w:sz w:val="24"/>
          <w:szCs w:val="24"/>
        </w:rPr>
        <w:t>厦门</w:t>
      </w:r>
      <w:r>
        <w:rPr>
          <w:rFonts w:ascii="宋体" w:hAnsi="宋体"/>
          <w:bCs/>
          <w:sz w:val="24"/>
          <w:szCs w:val="24"/>
        </w:rPr>
        <w:t>市</w:t>
      </w:r>
      <w:r>
        <w:rPr>
          <w:rFonts w:ascii="宋体" w:hAnsi="宋体" w:cs="Times New Roman" w:hint="eastAsia"/>
          <w:sz w:val="24"/>
          <w:szCs w:val="24"/>
        </w:rPr>
        <w:t>海</w:t>
      </w:r>
      <w:proofErr w:type="gramStart"/>
      <w:r>
        <w:rPr>
          <w:rFonts w:ascii="宋体" w:hAnsi="宋体" w:cs="Times New Roman" w:hint="eastAsia"/>
          <w:sz w:val="24"/>
          <w:szCs w:val="24"/>
        </w:rPr>
        <w:t>沧</w:t>
      </w:r>
      <w:proofErr w:type="gramEnd"/>
      <w:r>
        <w:rPr>
          <w:rFonts w:ascii="宋体" w:hAnsi="宋体" w:cs="Times New Roman" w:hint="eastAsia"/>
          <w:sz w:val="24"/>
          <w:szCs w:val="24"/>
        </w:rPr>
        <w:t>区阳光西路</w:t>
      </w:r>
      <w:r>
        <w:rPr>
          <w:rFonts w:ascii="宋体" w:hAnsi="宋体" w:cs="Times New Roman" w:hint="eastAsia"/>
          <w:sz w:val="24"/>
          <w:szCs w:val="24"/>
        </w:rPr>
        <w:t>288</w:t>
      </w:r>
      <w:r>
        <w:rPr>
          <w:rFonts w:ascii="宋体" w:hAnsi="宋体" w:cs="Times New Roman" w:hint="eastAsia"/>
          <w:sz w:val="24"/>
          <w:szCs w:val="24"/>
        </w:rPr>
        <w:t>号</w:t>
      </w:r>
      <w:r>
        <w:rPr>
          <w:rFonts w:ascii="宋体" w:hAnsi="宋体" w:cs="Times New Roman" w:hint="eastAsia"/>
          <w:sz w:val="24"/>
          <w:szCs w:val="24"/>
        </w:rPr>
        <w:t xml:space="preserve"> </w:t>
      </w:r>
      <w:r>
        <w:rPr>
          <w:rFonts w:ascii="宋体" w:hAnsi="宋体" w:cs="Times New Roman" w:hint="eastAsia"/>
          <w:sz w:val="24"/>
          <w:szCs w:val="24"/>
        </w:rPr>
        <w:t>（</w:t>
      </w:r>
      <w:r>
        <w:rPr>
          <w:rFonts w:ascii="宋体" w:hAnsi="宋体" w:hint="eastAsia"/>
          <w:bCs/>
          <w:kern w:val="0"/>
          <w:sz w:val="24"/>
          <w:szCs w:val="24"/>
        </w:rPr>
        <w:t>厦门海发环保能源股份有限公司）</w:t>
      </w:r>
    </w:p>
    <w:p w:rsidR="00DE143A" w:rsidRDefault="00FB5D50">
      <w:pPr>
        <w:spacing w:line="480" w:lineRule="auto"/>
        <w:jc w:val="left"/>
        <w:rPr>
          <w:rFonts w:ascii="宋体" w:hAnsi="宋体"/>
          <w:color w:val="3A3A3A"/>
          <w:kern w:val="0"/>
          <w:sz w:val="24"/>
          <w:szCs w:val="24"/>
        </w:rPr>
      </w:pPr>
      <w:r>
        <w:rPr>
          <w:rFonts w:ascii="宋体" w:hAnsi="宋体"/>
          <w:color w:val="3A3A3A"/>
          <w:kern w:val="0"/>
          <w:sz w:val="24"/>
          <w:szCs w:val="24"/>
        </w:rPr>
        <w:t>1.3</w:t>
      </w:r>
      <w:r>
        <w:rPr>
          <w:rFonts w:ascii="宋体" w:hAnsi="宋体" w:hint="eastAsia"/>
          <w:color w:val="3A3A3A"/>
          <w:kern w:val="0"/>
          <w:sz w:val="24"/>
          <w:szCs w:val="24"/>
        </w:rPr>
        <w:t>资金</w:t>
      </w:r>
      <w:r>
        <w:rPr>
          <w:rFonts w:ascii="宋体" w:hAnsi="宋体"/>
          <w:color w:val="3A3A3A"/>
          <w:kern w:val="0"/>
          <w:sz w:val="24"/>
          <w:szCs w:val="24"/>
        </w:rPr>
        <w:t>来源：国有企业自筹资金</w:t>
      </w:r>
    </w:p>
    <w:p w:rsidR="00DE143A" w:rsidRDefault="00FB5D50">
      <w:pPr>
        <w:spacing w:line="480" w:lineRule="auto"/>
        <w:jc w:val="left"/>
        <w:rPr>
          <w:rFonts w:ascii="宋体" w:hAnsi="宋体"/>
          <w:color w:val="3A3A3A"/>
          <w:kern w:val="0"/>
          <w:sz w:val="24"/>
          <w:szCs w:val="24"/>
        </w:rPr>
      </w:pPr>
      <w:r>
        <w:rPr>
          <w:rFonts w:ascii="宋体" w:hAnsi="宋体"/>
          <w:color w:val="3A3A3A"/>
          <w:kern w:val="0"/>
          <w:sz w:val="24"/>
          <w:szCs w:val="24"/>
        </w:rPr>
        <w:t>1.4</w:t>
      </w:r>
      <w:r>
        <w:rPr>
          <w:rFonts w:ascii="宋体" w:hAnsi="宋体" w:hint="eastAsia"/>
          <w:color w:val="3A3A3A"/>
          <w:kern w:val="0"/>
          <w:sz w:val="24"/>
          <w:szCs w:val="24"/>
        </w:rPr>
        <w:t>采购</w:t>
      </w:r>
      <w:r>
        <w:rPr>
          <w:rFonts w:ascii="宋体" w:hAnsi="宋体"/>
          <w:color w:val="3A3A3A"/>
          <w:kern w:val="0"/>
          <w:sz w:val="24"/>
          <w:szCs w:val="24"/>
        </w:rPr>
        <w:t>内容：详见第三部分采购项目及各项</w:t>
      </w:r>
      <w:r>
        <w:rPr>
          <w:rFonts w:ascii="宋体" w:hAnsi="宋体" w:hint="eastAsia"/>
          <w:color w:val="3A3A3A"/>
          <w:kern w:val="0"/>
          <w:sz w:val="24"/>
          <w:szCs w:val="24"/>
        </w:rPr>
        <w:t>要求</w:t>
      </w:r>
    </w:p>
    <w:p w:rsidR="00DE143A" w:rsidRDefault="00FB5D50">
      <w:pPr>
        <w:spacing w:line="480" w:lineRule="auto"/>
        <w:jc w:val="left"/>
        <w:rPr>
          <w:rFonts w:ascii="宋体" w:hAnsi="宋体"/>
          <w:color w:val="3A3A3A"/>
          <w:kern w:val="0"/>
          <w:sz w:val="24"/>
          <w:szCs w:val="24"/>
        </w:rPr>
      </w:pPr>
      <w:r>
        <w:rPr>
          <w:rFonts w:ascii="宋体" w:hAnsi="宋体"/>
          <w:color w:val="3A3A3A"/>
          <w:kern w:val="0"/>
          <w:sz w:val="24"/>
          <w:szCs w:val="24"/>
        </w:rPr>
        <w:t>2</w:t>
      </w:r>
      <w:r>
        <w:rPr>
          <w:rFonts w:ascii="宋体" w:hAnsi="宋体" w:hint="eastAsia"/>
          <w:color w:val="3A3A3A"/>
          <w:kern w:val="0"/>
          <w:sz w:val="24"/>
          <w:szCs w:val="24"/>
        </w:rPr>
        <w:t>报价</w:t>
      </w:r>
      <w:proofErr w:type="gramStart"/>
      <w:r>
        <w:rPr>
          <w:rFonts w:ascii="宋体" w:hAnsi="宋体" w:hint="eastAsia"/>
          <w:color w:val="3A3A3A"/>
          <w:kern w:val="0"/>
          <w:sz w:val="24"/>
          <w:szCs w:val="24"/>
        </w:rPr>
        <w:t>方</w:t>
      </w:r>
      <w:r>
        <w:rPr>
          <w:rFonts w:ascii="宋体" w:hAnsi="宋体"/>
          <w:color w:val="3A3A3A"/>
          <w:kern w:val="0"/>
          <w:sz w:val="24"/>
          <w:szCs w:val="24"/>
        </w:rPr>
        <w:t>资格</w:t>
      </w:r>
      <w:proofErr w:type="gramEnd"/>
      <w:r>
        <w:rPr>
          <w:rFonts w:ascii="宋体" w:hAnsi="宋体"/>
          <w:color w:val="3A3A3A"/>
          <w:kern w:val="0"/>
          <w:sz w:val="24"/>
          <w:szCs w:val="24"/>
        </w:rPr>
        <w:t>要求</w:t>
      </w:r>
    </w:p>
    <w:p w:rsidR="00DE143A" w:rsidRDefault="00FB5D50">
      <w:pPr>
        <w:tabs>
          <w:tab w:val="left" w:pos="0"/>
        </w:tabs>
        <w:kinsoku w:val="0"/>
        <w:overflowPunct w:val="0"/>
        <w:adjustRightInd w:val="0"/>
        <w:snapToGrid w:val="0"/>
        <w:spacing w:line="480" w:lineRule="auto"/>
        <w:jc w:val="left"/>
        <w:rPr>
          <w:rFonts w:ascii="宋体" w:hAnsi="宋体"/>
          <w:bCs/>
          <w:sz w:val="24"/>
          <w:szCs w:val="24"/>
        </w:rPr>
      </w:pPr>
      <w:r>
        <w:rPr>
          <w:rFonts w:ascii="宋体" w:hAnsi="宋体" w:hint="eastAsia"/>
          <w:bCs/>
          <w:sz w:val="24"/>
          <w:szCs w:val="24"/>
        </w:rPr>
        <w:t>*</w:t>
      </w:r>
      <w:r>
        <w:rPr>
          <w:rFonts w:ascii="宋体" w:hAnsi="宋体"/>
          <w:bCs/>
          <w:sz w:val="24"/>
          <w:szCs w:val="24"/>
        </w:rPr>
        <w:t>2.1</w:t>
      </w:r>
      <w:r>
        <w:rPr>
          <w:rFonts w:ascii="宋体" w:hAnsi="宋体" w:hint="eastAsia"/>
          <w:bCs/>
          <w:sz w:val="24"/>
          <w:szCs w:val="24"/>
        </w:rPr>
        <w:t>中华人民共和国境内注册的独立法人企业，提供有效期内营业执照复印件并加盖公章。</w:t>
      </w:r>
    </w:p>
    <w:p w:rsidR="00DE143A" w:rsidRDefault="00FB5D50">
      <w:pPr>
        <w:tabs>
          <w:tab w:val="left" w:pos="0"/>
        </w:tabs>
        <w:kinsoku w:val="0"/>
        <w:overflowPunct w:val="0"/>
        <w:adjustRightInd w:val="0"/>
        <w:snapToGrid w:val="0"/>
        <w:spacing w:line="480" w:lineRule="auto"/>
        <w:jc w:val="left"/>
        <w:rPr>
          <w:rFonts w:ascii="宋体" w:hAnsi="宋体"/>
          <w:bCs/>
          <w:sz w:val="24"/>
          <w:szCs w:val="24"/>
        </w:rPr>
      </w:pPr>
      <w:r>
        <w:rPr>
          <w:rFonts w:ascii="宋体" w:hAnsi="宋体" w:hint="eastAsia"/>
          <w:bCs/>
          <w:sz w:val="24"/>
          <w:szCs w:val="24"/>
        </w:rPr>
        <w:t>*</w:t>
      </w:r>
      <w:r>
        <w:rPr>
          <w:rFonts w:ascii="宋体" w:hAnsi="宋体"/>
          <w:bCs/>
          <w:sz w:val="24"/>
          <w:szCs w:val="24"/>
        </w:rPr>
        <w:t>2.2</w:t>
      </w:r>
      <w:r>
        <w:rPr>
          <w:rFonts w:ascii="宋体" w:hAnsi="宋体" w:hint="eastAsia"/>
          <w:bCs/>
          <w:sz w:val="24"/>
          <w:szCs w:val="24"/>
        </w:rPr>
        <w:t>报价方必须提供法定代表人身份证明书，若非企业法定代表人签字报价需提交法人授权委托书。</w:t>
      </w:r>
    </w:p>
    <w:p w:rsidR="00DE143A" w:rsidRDefault="00FB5D50">
      <w:pPr>
        <w:tabs>
          <w:tab w:val="left" w:pos="0"/>
        </w:tabs>
        <w:kinsoku w:val="0"/>
        <w:overflowPunct w:val="0"/>
        <w:adjustRightInd w:val="0"/>
        <w:snapToGrid w:val="0"/>
        <w:spacing w:line="480" w:lineRule="auto"/>
        <w:jc w:val="left"/>
        <w:rPr>
          <w:rFonts w:ascii="宋体" w:hAnsi="宋体"/>
          <w:bCs/>
          <w:sz w:val="24"/>
          <w:szCs w:val="24"/>
        </w:rPr>
      </w:pPr>
      <w:r>
        <w:rPr>
          <w:rFonts w:ascii="宋体" w:hAnsi="宋体"/>
          <w:bCs/>
          <w:sz w:val="24"/>
          <w:szCs w:val="24"/>
        </w:rPr>
        <w:t>3</w:t>
      </w:r>
      <w:r>
        <w:rPr>
          <w:rFonts w:ascii="宋体" w:hAnsi="宋体" w:hint="eastAsia"/>
          <w:bCs/>
          <w:sz w:val="24"/>
          <w:szCs w:val="24"/>
        </w:rPr>
        <w:t>投标保证金</w:t>
      </w:r>
      <w:r>
        <w:rPr>
          <w:rFonts w:ascii="宋体" w:hAnsi="宋体"/>
          <w:bCs/>
          <w:sz w:val="24"/>
          <w:szCs w:val="24"/>
        </w:rPr>
        <w:t>及缴款注意事项</w:t>
      </w:r>
    </w:p>
    <w:p w:rsidR="00DE143A" w:rsidRDefault="00FB5D50">
      <w:pPr>
        <w:tabs>
          <w:tab w:val="left" w:pos="0"/>
        </w:tabs>
        <w:kinsoku w:val="0"/>
        <w:overflowPunct w:val="0"/>
        <w:adjustRightInd w:val="0"/>
        <w:snapToGrid w:val="0"/>
        <w:spacing w:line="480" w:lineRule="auto"/>
        <w:jc w:val="left"/>
        <w:rPr>
          <w:rFonts w:ascii="宋体" w:hAnsi="宋体"/>
          <w:kern w:val="0"/>
          <w:sz w:val="24"/>
          <w:szCs w:val="24"/>
        </w:rPr>
      </w:pPr>
      <w:r>
        <w:rPr>
          <w:rFonts w:ascii="宋体" w:hAnsi="宋体" w:hint="eastAsia"/>
          <w:bCs/>
          <w:sz w:val="24"/>
          <w:szCs w:val="24"/>
        </w:rPr>
        <w:t>*</w:t>
      </w:r>
      <w:r>
        <w:rPr>
          <w:rFonts w:ascii="宋体" w:hAnsi="宋体" w:hint="eastAsia"/>
          <w:b/>
          <w:bCs/>
          <w:sz w:val="24"/>
          <w:szCs w:val="24"/>
        </w:rPr>
        <w:t>3.1</w:t>
      </w:r>
      <w:r>
        <w:rPr>
          <w:rFonts w:ascii="宋体" w:hAnsi="宋体" w:hint="eastAsia"/>
          <w:kern w:val="0"/>
          <w:sz w:val="24"/>
          <w:szCs w:val="24"/>
        </w:rPr>
        <w:t>报价方递交报价文件前须缴足谈判保证金人民币玖万元整（</w:t>
      </w:r>
      <w:r>
        <w:rPr>
          <w:rFonts w:ascii="宋体" w:hAnsi="宋体" w:hint="eastAsia"/>
          <w:kern w:val="0"/>
          <w:sz w:val="24"/>
          <w:szCs w:val="24"/>
        </w:rPr>
        <w:t>¥</w:t>
      </w:r>
      <w:r>
        <w:rPr>
          <w:rFonts w:ascii="宋体" w:hAnsi="宋体"/>
          <w:kern w:val="0"/>
          <w:sz w:val="24"/>
          <w:szCs w:val="24"/>
        </w:rPr>
        <w:t>90000.00</w:t>
      </w:r>
      <w:r>
        <w:rPr>
          <w:rFonts w:ascii="宋体" w:hAnsi="宋体"/>
          <w:kern w:val="0"/>
          <w:sz w:val="24"/>
          <w:szCs w:val="24"/>
        </w:rPr>
        <w:t>）</w:t>
      </w:r>
      <w:r>
        <w:rPr>
          <w:rFonts w:ascii="宋体" w:hAnsi="宋体" w:hint="eastAsia"/>
          <w:kern w:val="0"/>
          <w:sz w:val="24"/>
          <w:szCs w:val="24"/>
        </w:rPr>
        <w:t>，</w:t>
      </w:r>
      <w:r>
        <w:rPr>
          <w:rFonts w:ascii="宋体" w:hAnsi="宋体" w:hint="eastAsia"/>
          <w:color w:val="000000"/>
          <w:sz w:val="24"/>
          <w:szCs w:val="24"/>
        </w:rPr>
        <w:t>未按规定提交谈判保证金的报价文件，属无效</w:t>
      </w:r>
      <w:r>
        <w:rPr>
          <w:rFonts w:ascii="宋体" w:hAnsi="宋体"/>
          <w:color w:val="000000"/>
          <w:sz w:val="24"/>
          <w:szCs w:val="24"/>
        </w:rPr>
        <w:t>报价文件，将不予</w:t>
      </w:r>
      <w:r>
        <w:rPr>
          <w:rFonts w:ascii="宋体" w:hAnsi="宋体" w:hint="eastAsia"/>
          <w:color w:val="000000"/>
          <w:sz w:val="24"/>
          <w:szCs w:val="24"/>
        </w:rPr>
        <w:t>开标</w:t>
      </w:r>
      <w:r>
        <w:rPr>
          <w:rFonts w:ascii="宋体" w:hAnsi="宋体" w:hint="eastAsia"/>
          <w:kern w:val="0"/>
          <w:sz w:val="24"/>
          <w:szCs w:val="24"/>
        </w:rPr>
        <w:t>。</w:t>
      </w:r>
    </w:p>
    <w:p w:rsidR="00DE143A" w:rsidRDefault="00FB5D50">
      <w:pPr>
        <w:tabs>
          <w:tab w:val="left" w:pos="0"/>
        </w:tabs>
        <w:kinsoku w:val="0"/>
        <w:overflowPunct w:val="0"/>
        <w:adjustRightInd w:val="0"/>
        <w:snapToGrid w:val="0"/>
        <w:spacing w:line="480" w:lineRule="auto"/>
        <w:jc w:val="left"/>
        <w:rPr>
          <w:rFonts w:ascii="宋体" w:hAnsi="宋体"/>
          <w:color w:val="3A3A3A"/>
          <w:kern w:val="0"/>
          <w:sz w:val="24"/>
          <w:szCs w:val="24"/>
        </w:rPr>
      </w:pPr>
      <w:r>
        <w:rPr>
          <w:rFonts w:ascii="宋体" w:hAnsi="宋体"/>
          <w:kern w:val="0"/>
          <w:sz w:val="24"/>
          <w:szCs w:val="24"/>
        </w:rPr>
        <w:t>3.2</w:t>
      </w:r>
      <w:r>
        <w:rPr>
          <w:rFonts w:ascii="宋体" w:hAnsi="宋体" w:hint="eastAsia"/>
          <w:kern w:val="0"/>
          <w:sz w:val="24"/>
          <w:szCs w:val="24"/>
        </w:rPr>
        <w:t>第一</w:t>
      </w:r>
      <w:r>
        <w:rPr>
          <w:rFonts w:ascii="宋体" w:hAnsi="宋体" w:hint="eastAsia"/>
          <w:color w:val="3A3A3A"/>
          <w:kern w:val="0"/>
          <w:sz w:val="24"/>
          <w:szCs w:val="24"/>
        </w:rPr>
        <w:t>成交候选供应</w:t>
      </w:r>
      <w:proofErr w:type="gramStart"/>
      <w:r>
        <w:rPr>
          <w:rFonts w:ascii="宋体" w:hAnsi="宋体" w:hint="eastAsia"/>
          <w:color w:val="3A3A3A"/>
          <w:kern w:val="0"/>
          <w:sz w:val="24"/>
          <w:szCs w:val="24"/>
        </w:rPr>
        <w:t>商谈判</w:t>
      </w:r>
      <w:proofErr w:type="gramEnd"/>
      <w:r>
        <w:rPr>
          <w:rFonts w:ascii="宋体" w:hAnsi="宋体" w:hint="eastAsia"/>
          <w:color w:val="3A3A3A"/>
          <w:kern w:val="0"/>
          <w:sz w:val="24"/>
          <w:szCs w:val="24"/>
        </w:rPr>
        <w:t>保证金将自动转为合同履约金；若第</w:t>
      </w:r>
      <w:r>
        <w:rPr>
          <w:rFonts w:ascii="宋体" w:hAnsi="宋体"/>
          <w:color w:val="3A3A3A"/>
          <w:kern w:val="0"/>
          <w:sz w:val="24"/>
          <w:szCs w:val="24"/>
        </w:rPr>
        <w:t>一</w:t>
      </w:r>
      <w:r>
        <w:rPr>
          <w:rFonts w:ascii="宋体" w:hAnsi="宋体" w:hint="eastAsia"/>
          <w:color w:val="3A3A3A"/>
          <w:kern w:val="0"/>
          <w:sz w:val="24"/>
          <w:szCs w:val="24"/>
        </w:rPr>
        <w:t>成交候选供应商拒不履行签订合同，我司将不予退还该保证金并</w:t>
      </w:r>
      <w:r>
        <w:rPr>
          <w:rFonts w:ascii="宋体" w:hAnsi="宋体"/>
          <w:color w:val="3A3A3A"/>
          <w:kern w:val="0"/>
          <w:sz w:val="24"/>
          <w:szCs w:val="24"/>
        </w:rPr>
        <w:t>顺延第二成交供应商</w:t>
      </w:r>
      <w:r>
        <w:rPr>
          <w:rFonts w:ascii="宋体" w:hAnsi="宋体" w:hint="eastAsia"/>
          <w:color w:val="3A3A3A"/>
          <w:kern w:val="0"/>
          <w:sz w:val="24"/>
          <w:szCs w:val="24"/>
        </w:rPr>
        <w:t>签订</w:t>
      </w:r>
      <w:r>
        <w:rPr>
          <w:rFonts w:ascii="宋体" w:hAnsi="宋体"/>
          <w:color w:val="3A3A3A"/>
          <w:kern w:val="0"/>
          <w:sz w:val="24"/>
          <w:szCs w:val="24"/>
        </w:rPr>
        <w:t>合同</w:t>
      </w:r>
      <w:r>
        <w:rPr>
          <w:rFonts w:ascii="宋体" w:hAnsi="宋体" w:hint="eastAsia"/>
          <w:color w:val="3A3A3A"/>
          <w:kern w:val="0"/>
          <w:sz w:val="24"/>
          <w:szCs w:val="24"/>
        </w:rPr>
        <w:t>，</w:t>
      </w:r>
      <w:r>
        <w:rPr>
          <w:rFonts w:ascii="宋体" w:hAnsi="宋体" w:hint="eastAsia"/>
          <w:sz w:val="24"/>
          <w:szCs w:val="24"/>
        </w:rPr>
        <w:t>以此类推</w:t>
      </w:r>
      <w:r>
        <w:rPr>
          <w:rFonts w:ascii="宋体" w:hAnsi="宋体" w:hint="eastAsia"/>
          <w:color w:val="3A3A3A"/>
          <w:kern w:val="0"/>
          <w:sz w:val="24"/>
          <w:szCs w:val="24"/>
        </w:rPr>
        <w:t>。</w:t>
      </w:r>
      <w:r>
        <w:rPr>
          <w:rFonts w:ascii="宋体" w:hAnsi="宋体" w:hint="eastAsia"/>
          <w:color w:val="000000"/>
          <w:sz w:val="24"/>
          <w:szCs w:val="24"/>
        </w:rPr>
        <w:t>除出现不予退还谈判保证金情形及成交供应商外的报价方谈判保证金</w:t>
      </w:r>
      <w:r>
        <w:rPr>
          <w:rFonts w:ascii="宋体" w:hAnsi="宋体" w:hint="eastAsia"/>
          <w:color w:val="3A3A3A"/>
          <w:kern w:val="0"/>
          <w:sz w:val="24"/>
          <w:szCs w:val="24"/>
        </w:rPr>
        <w:t>，我司将在项目谈判后</w:t>
      </w:r>
      <w:r>
        <w:rPr>
          <w:rFonts w:ascii="宋体" w:hAnsi="宋体"/>
          <w:color w:val="3A3A3A"/>
          <w:kern w:val="0"/>
          <w:sz w:val="24"/>
          <w:szCs w:val="24"/>
        </w:rPr>
        <w:t>10</w:t>
      </w:r>
      <w:r>
        <w:rPr>
          <w:rFonts w:ascii="宋体" w:hAnsi="宋体" w:hint="eastAsia"/>
          <w:color w:val="3A3A3A"/>
          <w:kern w:val="0"/>
          <w:sz w:val="24"/>
          <w:szCs w:val="24"/>
        </w:rPr>
        <w:t>个工作日内无息退还该保证金。</w:t>
      </w:r>
    </w:p>
    <w:p w:rsidR="00DE143A" w:rsidRDefault="00FB5D50">
      <w:pPr>
        <w:tabs>
          <w:tab w:val="left" w:pos="0"/>
        </w:tabs>
        <w:kinsoku w:val="0"/>
        <w:overflowPunct w:val="0"/>
        <w:adjustRightInd w:val="0"/>
        <w:snapToGrid w:val="0"/>
        <w:spacing w:line="480" w:lineRule="auto"/>
        <w:jc w:val="left"/>
        <w:rPr>
          <w:rFonts w:ascii="宋体" w:hAnsi="宋体"/>
          <w:color w:val="3A3A3A"/>
          <w:kern w:val="0"/>
          <w:sz w:val="24"/>
          <w:szCs w:val="24"/>
        </w:rPr>
      </w:pPr>
      <w:r>
        <w:rPr>
          <w:rFonts w:ascii="宋体" w:hAnsi="宋体"/>
          <w:color w:val="3A3A3A"/>
          <w:kern w:val="0"/>
          <w:sz w:val="24"/>
          <w:szCs w:val="24"/>
        </w:rPr>
        <w:lastRenderedPageBreak/>
        <w:t>3.3</w:t>
      </w:r>
      <w:r>
        <w:rPr>
          <w:rFonts w:ascii="宋体" w:hAnsi="宋体" w:hint="eastAsia"/>
          <w:color w:val="3A3A3A"/>
          <w:kern w:val="0"/>
          <w:sz w:val="24"/>
          <w:szCs w:val="24"/>
        </w:rPr>
        <w:t>不接受现场缴款，只能到银行以现金或转账方式缴款。</w:t>
      </w:r>
    </w:p>
    <w:p w:rsidR="00DE143A" w:rsidRDefault="00FB5D50">
      <w:pPr>
        <w:widowControl/>
        <w:shd w:val="clear" w:color="auto" w:fill="FFFFFF"/>
        <w:spacing w:line="480" w:lineRule="auto"/>
        <w:jc w:val="left"/>
        <w:rPr>
          <w:rFonts w:ascii="宋体" w:hAnsi="宋体"/>
          <w:color w:val="3A3A3A"/>
          <w:kern w:val="0"/>
          <w:sz w:val="24"/>
          <w:szCs w:val="24"/>
        </w:rPr>
      </w:pPr>
      <w:r>
        <w:rPr>
          <w:rFonts w:ascii="宋体" w:hAnsi="宋体" w:hint="eastAsia"/>
          <w:color w:val="3A3A3A"/>
          <w:kern w:val="0"/>
          <w:sz w:val="24"/>
          <w:szCs w:val="24"/>
        </w:rPr>
        <w:t>3.</w:t>
      </w:r>
      <w:r>
        <w:rPr>
          <w:rFonts w:ascii="宋体" w:hAnsi="宋体"/>
          <w:color w:val="3A3A3A"/>
          <w:kern w:val="0"/>
          <w:sz w:val="24"/>
          <w:szCs w:val="24"/>
        </w:rPr>
        <w:t>4</w:t>
      </w:r>
      <w:r>
        <w:rPr>
          <w:rFonts w:ascii="宋体" w:hAnsi="宋体" w:hint="eastAsia"/>
          <w:color w:val="3A3A3A"/>
          <w:kern w:val="0"/>
          <w:sz w:val="24"/>
          <w:szCs w:val="24"/>
        </w:rPr>
        <w:t>请在银行</w:t>
      </w:r>
      <w:r>
        <w:rPr>
          <w:rFonts w:ascii="宋体" w:hAnsi="宋体"/>
          <w:color w:val="3A3A3A"/>
          <w:kern w:val="0"/>
          <w:sz w:val="24"/>
          <w:szCs w:val="24"/>
        </w:rPr>
        <w:t>转账</w:t>
      </w:r>
      <w:r>
        <w:rPr>
          <w:rFonts w:ascii="宋体" w:hAnsi="宋体" w:hint="eastAsia"/>
          <w:color w:val="3A3A3A"/>
          <w:kern w:val="0"/>
          <w:sz w:val="24"/>
          <w:szCs w:val="24"/>
        </w:rPr>
        <w:t>“用途”一栏中写明</w:t>
      </w:r>
      <w:r>
        <w:rPr>
          <w:rFonts w:ascii="宋体" w:hAnsi="宋体" w:hint="eastAsia"/>
          <w:b/>
          <w:color w:val="3A3A3A"/>
          <w:kern w:val="0"/>
          <w:sz w:val="24"/>
          <w:szCs w:val="24"/>
        </w:rPr>
        <w:t>“新阳</w:t>
      </w:r>
      <w:r>
        <w:rPr>
          <w:rFonts w:ascii="宋体" w:hAnsi="宋体"/>
          <w:b/>
          <w:color w:val="3A3A3A"/>
          <w:kern w:val="0"/>
          <w:sz w:val="24"/>
          <w:szCs w:val="24"/>
        </w:rPr>
        <w:t>热电烟煤</w:t>
      </w:r>
      <w:r>
        <w:rPr>
          <w:rFonts w:ascii="宋体" w:hAnsi="宋体" w:hint="eastAsia"/>
          <w:b/>
          <w:color w:val="3A3A3A"/>
          <w:kern w:val="0"/>
          <w:sz w:val="24"/>
          <w:szCs w:val="24"/>
        </w:rPr>
        <w:t>谈判保证金”</w:t>
      </w:r>
      <w:r>
        <w:rPr>
          <w:rFonts w:ascii="宋体" w:hAnsi="宋体" w:hint="eastAsia"/>
          <w:color w:val="3A3A3A"/>
          <w:kern w:val="0"/>
          <w:sz w:val="24"/>
          <w:szCs w:val="24"/>
        </w:rPr>
        <w:t>字样。</w:t>
      </w:r>
    </w:p>
    <w:p w:rsidR="00DE143A" w:rsidRDefault="00FB5D50">
      <w:pPr>
        <w:widowControl/>
        <w:spacing w:line="480" w:lineRule="auto"/>
        <w:rPr>
          <w:rFonts w:ascii="宋体" w:hAnsi="宋体"/>
          <w:color w:val="3A3A3A"/>
          <w:kern w:val="0"/>
          <w:sz w:val="24"/>
          <w:szCs w:val="24"/>
        </w:rPr>
      </w:pPr>
      <w:r>
        <w:rPr>
          <w:rFonts w:ascii="宋体" w:hAnsi="宋体"/>
          <w:color w:val="3A3A3A"/>
          <w:kern w:val="0"/>
          <w:sz w:val="24"/>
          <w:szCs w:val="24"/>
        </w:rPr>
        <w:t>3.5</w:t>
      </w:r>
      <w:r>
        <w:rPr>
          <w:rFonts w:ascii="宋体" w:hAnsi="宋体" w:hint="eastAsia"/>
          <w:color w:val="3A3A3A"/>
          <w:kern w:val="0"/>
          <w:sz w:val="24"/>
          <w:szCs w:val="24"/>
        </w:rPr>
        <w:t>谈判保证金收款单位：厦门海发环保能源股份有限公司</w:t>
      </w:r>
    </w:p>
    <w:p w:rsidR="00DE143A" w:rsidRDefault="00FB5D50">
      <w:pPr>
        <w:widowControl/>
        <w:shd w:val="clear" w:color="auto" w:fill="FFFFFF"/>
        <w:spacing w:line="480" w:lineRule="auto"/>
        <w:jc w:val="left"/>
        <w:rPr>
          <w:rFonts w:ascii="宋体" w:hAnsi="宋体"/>
          <w:color w:val="3A3A3A"/>
          <w:kern w:val="0"/>
          <w:sz w:val="24"/>
          <w:szCs w:val="24"/>
        </w:rPr>
      </w:pPr>
      <w:r>
        <w:rPr>
          <w:rFonts w:ascii="宋体" w:hAnsi="宋体" w:hint="eastAsia"/>
          <w:color w:val="3A3A3A"/>
          <w:kern w:val="0"/>
          <w:sz w:val="24"/>
          <w:szCs w:val="24"/>
        </w:rPr>
        <w:t>账号：</w:t>
      </w:r>
      <w:r>
        <w:rPr>
          <w:rFonts w:ascii="宋体" w:hAnsi="宋体" w:hint="eastAsia"/>
          <w:color w:val="3A3A3A"/>
          <w:kern w:val="0"/>
          <w:sz w:val="24"/>
          <w:szCs w:val="24"/>
        </w:rPr>
        <w:t xml:space="preserve">35101561001052501775   </w:t>
      </w:r>
      <w:r>
        <w:rPr>
          <w:rFonts w:ascii="宋体" w:hAnsi="宋体" w:hint="eastAsia"/>
          <w:color w:val="3A3A3A"/>
          <w:kern w:val="0"/>
          <w:sz w:val="24"/>
          <w:szCs w:val="24"/>
        </w:rPr>
        <w:t>开户行：中国建设银行厦门市分行厦禾支行</w:t>
      </w:r>
    </w:p>
    <w:p w:rsidR="00DE143A" w:rsidRDefault="00FB5D50">
      <w:pPr>
        <w:widowControl/>
        <w:spacing w:line="480" w:lineRule="auto"/>
        <w:jc w:val="left"/>
        <w:rPr>
          <w:rFonts w:ascii="宋体" w:hAnsi="宋体"/>
          <w:color w:val="3A3A3A"/>
          <w:kern w:val="0"/>
          <w:sz w:val="24"/>
          <w:szCs w:val="24"/>
        </w:rPr>
      </w:pPr>
      <w:r>
        <w:rPr>
          <w:rFonts w:ascii="宋体" w:hAnsi="宋体" w:hint="eastAsia"/>
          <w:color w:val="3A3A3A"/>
          <w:kern w:val="0"/>
          <w:sz w:val="24"/>
          <w:szCs w:val="24"/>
        </w:rPr>
        <w:t>注意：谈判保证金均须存入或转入以上账号，其它收款单位均视为无效。</w:t>
      </w:r>
    </w:p>
    <w:p w:rsidR="00DE143A" w:rsidRDefault="00FB5D50">
      <w:pPr>
        <w:widowControl/>
        <w:spacing w:line="480" w:lineRule="auto"/>
        <w:jc w:val="left"/>
        <w:rPr>
          <w:rFonts w:ascii="宋体" w:hAnsi="宋体"/>
          <w:b/>
          <w:bCs/>
          <w:sz w:val="24"/>
          <w:szCs w:val="24"/>
        </w:rPr>
      </w:pPr>
      <w:r>
        <w:rPr>
          <w:rFonts w:ascii="宋体" w:hAnsi="宋体" w:cs="Times New Roman"/>
          <w:sz w:val="24"/>
          <w:szCs w:val="24"/>
        </w:rPr>
        <w:t>3.6</w:t>
      </w:r>
      <w:r>
        <w:rPr>
          <w:rFonts w:ascii="宋体" w:hAnsi="宋体" w:cs="Times New Roman" w:hint="eastAsia"/>
          <w:sz w:val="24"/>
          <w:szCs w:val="24"/>
        </w:rPr>
        <w:t>谈判保证金缴交截止时间：</w:t>
      </w:r>
      <w:r>
        <w:rPr>
          <w:rFonts w:ascii="宋体" w:hAnsi="宋体" w:hint="eastAsia"/>
          <w:b/>
          <w:bCs/>
          <w:sz w:val="24"/>
          <w:szCs w:val="24"/>
        </w:rPr>
        <w:t>202</w:t>
      </w:r>
      <w:r>
        <w:rPr>
          <w:rFonts w:ascii="宋体" w:hAnsi="宋体"/>
          <w:b/>
          <w:bCs/>
          <w:sz w:val="24"/>
          <w:szCs w:val="24"/>
        </w:rPr>
        <w:t>2</w:t>
      </w:r>
      <w:r>
        <w:rPr>
          <w:rFonts w:ascii="宋体" w:hAnsi="宋体" w:hint="eastAsia"/>
          <w:b/>
          <w:bCs/>
          <w:sz w:val="24"/>
          <w:szCs w:val="24"/>
        </w:rPr>
        <w:t>年4</w:t>
      </w:r>
      <w:r>
        <w:rPr>
          <w:rFonts w:ascii="宋体" w:hAnsi="宋体" w:hint="eastAsia"/>
          <w:b/>
          <w:bCs/>
          <w:sz w:val="24"/>
          <w:szCs w:val="24"/>
        </w:rPr>
        <w:t>月1</w:t>
      </w:r>
      <w:r>
        <w:rPr>
          <w:rFonts w:ascii="宋体" w:hAnsi="宋体" w:hint="eastAsia"/>
          <w:b/>
          <w:bCs/>
          <w:sz w:val="24"/>
          <w:szCs w:val="24"/>
        </w:rPr>
        <w:t>日</w:t>
      </w:r>
      <w:r>
        <w:rPr>
          <w:rFonts w:ascii="宋体" w:hAnsi="宋体" w:hint="eastAsia"/>
          <w:b/>
          <w:bCs/>
          <w:sz w:val="24"/>
          <w:szCs w:val="24"/>
        </w:rPr>
        <w:t>10:</w:t>
      </w:r>
      <w:r>
        <w:rPr>
          <w:rFonts w:ascii="宋体" w:hAnsi="宋体"/>
          <w:b/>
          <w:bCs/>
          <w:sz w:val="24"/>
          <w:szCs w:val="24"/>
        </w:rPr>
        <w:t>00</w:t>
      </w:r>
      <w:r>
        <w:rPr>
          <w:rFonts w:ascii="宋体" w:hAnsi="宋体" w:hint="eastAsia"/>
          <w:b/>
          <w:bCs/>
          <w:sz w:val="24"/>
          <w:szCs w:val="24"/>
        </w:rPr>
        <w:t>。</w:t>
      </w:r>
      <w:r>
        <w:rPr>
          <w:rFonts w:ascii="宋体" w:hAnsi="宋体"/>
          <w:b/>
          <w:bCs/>
          <w:sz w:val="24"/>
          <w:szCs w:val="24"/>
        </w:rPr>
        <w:t xml:space="preserve"> </w:t>
      </w:r>
    </w:p>
    <w:p w:rsidR="00DE143A" w:rsidRDefault="00FB5D50">
      <w:pPr>
        <w:widowControl/>
        <w:spacing w:line="480" w:lineRule="auto"/>
        <w:jc w:val="left"/>
        <w:rPr>
          <w:rFonts w:ascii="宋体" w:hAnsi="宋体"/>
          <w:bCs/>
          <w:sz w:val="24"/>
          <w:szCs w:val="24"/>
        </w:rPr>
      </w:pPr>
      <w:r>
        <w:rPr>
          <w:rFonts w:ascii="宋体" w:hAnsi="宋体" w:hint="eastAsia"/>
          <w:bCs/>
          <w:sz w:val="24"/>
          <w:szCs w:val="24"/>
        </w:rPr>
        <w:t>4</w:t>
      </w:r>
      <w:r>
        <w:rPr>
          <w:rFonts w:ascii="宋体" w:hAnsi="宋体" w:hint="eastAsia"/>
          <w:bCs/>
          <w:sz w:val="24"/>
          <w:szCs w:val="24"/>
        </w:rPr>
        <w:t>投标报价文件要求</w:t>
      </w:r>
    </w:p>
    <w:p w:rsidR="00DE143A" w:rsidRDefault="00FB5D50">
      <w:pPr>
        <w:widowControl/>
        <w:spacing w:line="480" w:lineRule="auto"/>
        <w:jc w:val="left"/>
        <w:rPr>
          <w:rFonts w:ascii="宋体" w:hAnsi="宋体"/>
          <w:kern w:val="0"/>
          <w:sz w:val="24"/>
          <w:szCs w:val="24"/>
        </w:rPr>
      </w:pPr>
      <w:r>
        <w:rPr>
          <w:rFonts w:ascii="宋体" w:hAnsi="宋体"/>
          <w:kern w:val="0"/>
          <w:sz w:val="24"/>
          <w:szCs w:val="24"/>
        </w:rPr>
        <w:t>4.1</w:t>
      </w:r>
      <w:r>
        <w:rPr>
          <w:rFonts w:ascii="宋体" w:hAnsi="宋体" w:hint="eastAsia"/>
          <w:kern w:val="0"/>
          <w:sz w:val="24"/>
          <w:szCs w:val="24"/>
        </w:rPr>
        <w:t>报价文件要求装袋密封并在密封处加盖公章，封面须注明报价项目名称</w:t>
      </w:r>
    </w:p>
    <w:p w:rsidR="00DE143A" w:rsidRDefault="00FB5D50">
      <w:pPr>
        <w:widowControl/>
        <w:spacing w:line="480" w:lineRule="auto"/>
        <w:jc w:val="left"/>
        <w:rPr>
          <w:rFonts w:ascii="宋体" w:hAnsi="宋体"/>
          <w:kern w:val="0"/>
          <w:sz w:val="24"/>
          <w:szCs w:val="24"/>
        </w:rPr>
      </w:pPr>
      <w:r>
        <w:rPr>
          <w:rFonts w:ascii="宋体" w:hAnsi="宋体"/>
          <w:sz w:val="24"/>
          <w:szCs w:val="24"/>
        </w:rPr>
        <w:t>4.2</w:t>
      </w:r>
      <w:r>
        <w:rPr>
          <w:rFonts w:ascii="宋体" w:hAnsi="宋体" w:hint="eastAsia"/>
          <w:bCs/>
          <w:sz w:val="24"/>
          <w:szCs w:val="24"/>
        </w:rPr>
        <w:t>报价文件送达</w:t>
      </w:r>
      <w:r>
        <w:rPr>
          <w:rFonts w:ascii="宋体" w:hAnsi="宋体"/>
          <w:bCs/>
          <w:sz w:val="24"/>
          <w:szCs w:val="24"/>
        </w:rPr>
        <w:t>或邮寄地址：</w:t>
      </w:r>
      <w:r>
        <w:rPr>
          <w:rFonts w:ascii="宋体" w:hAnsi="宋体" w:hint="eastAsia"/>
          <w:bCs/>
          <w:sz w:val="24"/>
          <w:szCs w:val="24"/>
        </w:rPr>
        <w:t>厦门</w:t>
      </w:r>
      <w:r>
        <w:rPr>
          <w:rFonts w:ascii="宋体" w:hAnsi="宋体"/>
          <w:bCs/>
          <w:sz w:val="24"/>
          <w:szCs w:val="24"/>
        </w:rPr>
        <w:t>市</w:t>
      </w:r>
      <w:r>
        <w:rPr>
          <w:rFonts w:ascii="宋体" w:hAnsi="宋体" w:cs="Times New Roman" w:hint="eastAsia"/>
          <w:sz w:val="24"/>
          <w:szCs w:val="24"/>
        </w:rPr>
        <w:t>海</w:t>
      </w:r>
      <w:proofErr w:type="gramStart"/>
      <w:r>
        <w:rPr>
          <w:rFonts w:ascii="宋体" w:hAnsi="宋体" w:cs="Times New Roman" w:hint="eastAsia"/>
          <w:sz w:val="24"/>
          <w:szCs w:val="24"/>
        </w:rPr>
        <w:t>沧</w:t>
      </w:r>
      <w:proofErr w:type="gramEnd"/>
      <w:r>
        <w:rPr>
          <w:rFonts w:ascii="宋体" w:hAnsi="宋体" w:cs="Times New Roman" w:hint="eastAsia"/>
          <w:sz w:val="24"/>
          <w:szCs w:val="24"/>
        </w:rPr>
        <w:t>区阳光西路</w:t>
      </w:r>
      <w:r>
        <w:rPr>
          <w:rFonts w:ascii="宋体" w:hAnsi="宋体" w:cs="Times New Roman" w:hint="eastAsia"/>
          <w:sz w:val="24"/>
          <w:szCs w:val="24"/>
        </w:rPr>
        <w:t>288</w:t>
      </w:r>
      <w:r>
        <w:rPr>
          <w:rFonts w:ascii="宋体" w:hAnsi="宋体" w:cs="Times New Roman" w:hint="eastAsia"/>
          <w:sz w:val="24"/>
          <w:szCs w:val="24"/>
        </w:rPr>
        <w:t>号</w:t>
      </w:r>
      <w:r>
        <w:rPr>
          <w:rFonts w:ascii="宋体" w:hAnsi="宋体" w:cs="Times New Roman" w:hint="eastAsia"/>
          <w:sz w:val="24"/>
          <w:szCs w:val="24"/>
        </w:rPr>
        <w:t xml:space="preserve"> </w:t>
      </w:r>
      <w:r>
        <w:rPr>
          <w:rFonts w:ascii="宋体" w:hAnsi="宋体" w:hint="eastAsia"/>
          <w:bCs/>
          <w:kern w:val="0"/>
          <w:sz w:val="24"/>
          <w:szCs w:val="24"/>
        </w:rPr>
        <w:t>厦门海发环保能源股份有限公司</w:t>
      </w:r>
      <w:r>
        <w:rPr>
          <w:rFonts w:ascii="宋体" w:hAnsi="宋体"/>
          <w:kern w:val="0"/>
          <w:sz w:val="24"/>
          <w:szCs w:val="24"/>
        </w:rPr>
        <w:t>4</w:t>
      </w:r>
      <w:r>
        <w:rPr>
          <w:rFonts w:ascii="宋体" w:hAnsi="宋体"/>
          <w:kern w:val="0"/>
          <w:sz w:val="24"/>
          <w:szCs w:val="24"/>
        </w:rPr>
        <w:t>楼</w:t>
      </w:r>
      <w:r>
        <w:rPr>
          <w:rFonts w:ascii="宋体" w:hAnsi="宋体" w:hint="eastAsia"/>
          <w:kern w:val="0"/>
          <w:sz w:val="24"/>
          <w:szCs w:val="24"/>
        </w:rPr>
        <w:t>企业</w:t>
      </w:r>
      <w:r>
        <w:rPr>
          <w:rFonts w:ascii="宋体" w:hAnsi="宋体"/>
          <w:kern w:val="0"/>
          <w:sz w:val="24"/>
          <w:szCs w:val="24"/>
        </w:rPr>
        <w:t>管</w:t>
      </w:r>
      <w:r>
        <w:rPr>
          <w:rFonts w:ascii="宋体" w:hAnsi="宋体" w:hint="eastAsia"/>
          <w:kern w:val="0"/>
          <w:sz w:val="24"/>
          <w:szCs w:val="24"/>
        </w:rPr>
        <w:t>理</w:t>
      </w:r>
      <w:r>
        <w:rPr>
          <w:rFonts w:ascii="宋体" w:hAnsi="宋体"/>
          <w:kern w:val="0"/>
          <w:sz w:val="24"/>
          <w:szCs w:val="24"/>
        </w:rPr>
        <w:t>部</w:t>
      </w:r>
      <w:r>
        <w:rPr>
          <w:rFonts w:ascii="宋体" w:hAnsi="宋体" w:hint="eastAsia"/>
          <w:kern w:val="0"/>
          <w:sz w:val="24"/>
          <w:szCs w:val="24"/>
        </w:rPr>
        <w:t>。</w:t>
      </w:r>
    </w:p>
    <w:p w:rsidR="00DE143A" w:rsidRDefault="00FB5D50">
      <w:pPr>
        <w:widowControl/>
        <w:spacing w:line="480" w:lineRule="auto"/>
        <w:jc w:val="left"/>
        <w:rPr>
          <w:rFonts w:ascii="宋体" w:hAnsi="宋体"/>
          <w:kern w:val="0"/>
          <w:sz w:val="24"/>
          <w:szCs w:val="24"/>
        </w:rPr>
      </w:pPr>
      <w:r>
        <w:rPr>
          <w:rFonts w:ascii="宋体" w:hAnsi="宋体" w:hint="eastAsia"/>
          <w:kern w:val="0"/>
          <w:sz w:val="24"/>
          <w:szCs w:val="24"/>
        </w:rPr>
        <w:t>4.3</w:t>
      </w:r>
      <w:r>
        <w:rPr>
          <w:rFonts w:ascii="宋体" w:hAnsi="宋体" w:hint="eastAsia"/>
          <w:kern w:val="0"/>
          <w:sz w:val="24"/>
          <w:szCs w:val="24"/>
        </w:rPr>
        <w:t>在截止时间以后送达的报价文件，采购方有权拒绝接收。</w:t>
      </w:r>
    </w:p>
    <w:p w:rsidR="00DE143A" w:rsidRDefault="00FB5D50">
      <w:pPr>
        <w:widowControl/>
        <w:spacing w:line="480" w:lineRule="auto"/>
        <w:jc w:val="left"/>
        <w:rPr>
          <w:rFonts w:ascii="宋体" w:hAnsi="宋体"/>
          <w:kern w:val="0"/>
          <w:sz w:val="24"/>
          <w:szCs w:val="24"/>
        </w:rPr>
      </w:pPr>
      <w:r>
        <w:rPr>
          <w:rFonts w:ascii="宋体" w:hAnsi="宋体" w:hint="eastAsia"/>
          <w:kern w:val="0"/>
          <w:sz w:val="24"/>
          <w:szCs w:val="24"/>
        </w:rPr>
        <w:t>4.</w:t>
      </w:r>
      <w:r>
        <w:rPr>
          <w:rFonts w:ascii="宋体" w:hAnsi="宋体"/>
          <w:kern w:val="0"/>
          <w:sz w:val="24"/>
          <w:szCs w:val="24"/>
        </w:rPr>
        <w:t>4</w:t>
      </w:r>
      <w:r>
        <w:rPr>
          <w:rFonts w:ascii="宋体" w:hAnsi="宋体" w:hint="eastAsia"/>
          <w:kern w:val="0"/>
          <w:sz w:val="24"/>
          <w:szCs w:val="24"/>
        </w:rPr>
        <w:t>邀请报价</w:t>
      </w:r>
      <w:proofErr w:type="gramStart"/>
      <w:r>
        <w:rPr>
          <w:rFonts w:ascii="宋体" w:hAnsi="宋体" w:hint="eastAsia"/>
          <w:kern w:val="0"/>
          <w:sz w:val="24"/>
          <w:szCs w:val="24"/>
        </w:rPr>
        <w:t>方现场</w:t>
      </w:r>
      <w:proofErr w:type="gramEnd"/>
      <w:r>
        <w:rPr>
          <w:rFonts w:ascii="宋体" w:hAnsi="宋体" w:hint="eastAsia"/>
          <w:kern w:val="0"/>
          <w:sz w:val="24"/>
          <w:szCs w:val="24"/>
        </w:rPr>
        <w:t>参与监督。</w:t>
      </w:r>
    </w:p>
    <w:p w:rsidR="00DE143A" w:rsidRDefault="00FB5D50">
      <w:pPr>
        <w:widowControl/>
        <w:spacing w:line="480" w:lineRule="auto"/>
        <w:jc w:val="left"/>
        <w:rPr>
          <w:rFonts w:ascii="宋体" w:hAnsi="宋体"/>
          <w:kern w:val="0"/>
          <w:sz w:val="24"/>
          <w:szCs w:val="24"/>
        </w:rPr>
      </w:pPr>
      <w:r>
        <w:rPr>
          <w:rFonts w:ascii="宋体" w:hAnsi="宋体"/>
          <w:kern w:val="0"/>
          <w:sz w:val="24"/>
          <w:szCs w:val="24"/>
        </w:rPr>
        <w:t>5</w:t>
      </w:r>
      <w:r>
        <w:rPr>
          <w:rFonts w:ascii="宋体" w:hAnsi="宋体" w:hint="eastAsia"/>
          <w:color w:val="333333"/>
          <w:kern w:val="0"/>
          <w:sz w:val="24"/>
          <w:szCs w:val="24"/>
        </w:rPr>
        <w:t>投标</w:t>
      </w:r>
      <w:r>
        <w:rPr>
          <w:rFonts w:ascii="宋体" w:hAnsi="宋体"/>
          <w:kern w:val="0"/>
          <w:sz w:val="24"/>
          <w:szCs w:val="24"/>
        </w:rPr>
        <w:t>截止时间</w:t>
      </w:r>
      <w:hyperlink r:id="rId6" w:tgtFrame="_blank" w:tooltip="论文资料网" w:history="1">
        <w:r>
          <w:rPr>
            <w:rFonts w:ascii="宋体" w:hAnsi="宋体"/>
            <w:color w:val="000000"/>
            <w:kern w:val="0"/>
            <w:sz w:val="24"/>
            <w:szCs w:val="24"/>
          </w:rPr>
          <w:t>：</w:t>
        </w:r>
      </w:hyperlink>
      <w:r>
        <w:rPr>
          <w:rFonts w:ascii="宋体" w:hAnsi="宋体" w:hint="eastAsia"/>
          <w:b/>
          <w:bCs/>
          <w:sz w:val="24"/>
          <w:szCs w:val="24"/>
        </w:rPr>
        <w:t>202</w:t>
      </w:r>
      <w:r>
        <w:rPr>
          <w:rFonts w:ascii="宋体" w:hAnsi="宋体"/>
          <w:b/>
          <w:bCs/>
          <w:sz w:val="24"/>
          <w:szCs w:val="24"/>
        </w:rPr>
        <w:t>2</w:t>
      </w:r>
      <w:r>
        <w:rPr>
          <w:rFonts w:ascii="宋体" w:hAnsi="宋体" w:hint="eastAsia"/>
          <w:b/>
          <w:bCs/>
          <w:sz w:val="24"/>
          <w:szCs w:val="24"/>
        </w:rPr>
        <w:t>年4月1日10:</w:t>
      </w:r>
      <w:r>
        <w:rPr>
          <w:rFonts w:ascii="宋体" w:hAnsi="宋体"/>
          <w:b/>
          <w:bCs/>
          <w:sz w:val="24"/>
          <w:szCs w:val="24"/>
        </w:rPr>
        <w:t>00</w:t>
      </w:r>
      <w:r>
        <w:rPr>
          <w:rFonts w:ascii="宋体" w:hAnsi="宋体" w:hint="eastAsia"/>
          <w:kern w:val="0"/>
          <w:sz w:val="24"/>
          <w:szCs w:val="24"/>
        </w:rPr>
        <w:t>。</w:t>
      </w:r>
    </w:p>
    <w:p w:rsidR="00DE143A" w:rsidRDefault="00FB5D50">
      <w:pPr>
        <w:widowControl/>
        <w:spacing w:line="480" w:lineRule="auto"/>
        <w:jc w:val="left"/>
        <w:rPr>
          <w:rFonts w:ascii="宋体" w:hAnsi="宋体"/>
          <w:kern w:val="0"/>
          <w:sz w:val="24"/>
          <w:szCs w:val="24"/>
        </w:rPr>
      </w:pPr>
      <w:r>
        <w:rPr>
          <w:rFonts w:ascii="宋体" w:hAnsi="宋体"/>
          <w:kern w:val="0"/>
          <w:sz w:val="24"/>
          <w:szCs w:val="24"/>
        </w:rPr>
        <w:t>6</w:t>
      </w:r>
      <w:r>
        <w:rPr>
          <w:rFonts w:ascii="宋体" w:hAnsi="宋体" w:hint="eastAsia"/>
          <w:kern w:val="0"/>
          <w:sz w:val="24"/>
          <w:szCs w:val="24"/>
        </w:rPr>
        <w:t>谈判</w:t>
      </w:r>
      <w:r>
        <w:rPr>
          <w:rFonts w:ascii="宋体" w:hAnsi="宋体"/>
          <w:kern w:val="0"/>
          <w:sz w:val="24"/>
          <w:szCs w:val="24"/>
        </w:rPr>
        <w:t>时间</w:t>
      </w:r>
      <w:r>
        <w:rPr>
          <w:rFonts w:ascii="宋体" w:hAnsi="宋体" w:hint="eastAsia"/>
          <w:kern w:val="0"/>
          <w:sz w:val="24"/>
          <w:szCs w:val="24"/>
        </w:rPr>
        <w:t>及地点</w:t>
      </w:r>
      <w:hyperlink r:id="rId7" w:tgtFrame="_blank" w:tooltip="论文资料网" w:history="1">
        <w:r>
          <w:rPr>
            <w:rFonts w:ascii="宋体" w:hAnsi="宋体"/>
            <w:color w:val="000000"/>
            <w:kern w:val="0"/>
            <w:sz w:val="24"/>
            <w:szCs w:val="24"/>
          </w:rPr>
          <w:t>：</w:t>
        </w:r>
      </w:hyperlink>
      <w:r>
        <w:rPr>
          <w:rFonts w:ascii="宋体" w:hAnsi="宋体" w:hint="eastAsia"/>
          <w:b/>
          <w:bCs/>
          <w:sz w:val="24"/>
          <w:szCs w:val="24"/>
        </w:rPr>
        <w:t>202</w:t>
      </w:r>
      <w:r>
        <w:rPr>
          <w:rFonts w:ascii="宋体" w:hAnsi="宋体"/>
          <w:b/>
          <w:bCs/>
          <w:sz w:val="24"/>
          <w:szCs w:val="24"/>
        </w:rPr>
        <w:t>2</w:t>
      </w:r>
      <w:r>
        <w:rPr>
          <w:rFonts w:ascii="宋体" w:hAnsi="宋体" w:hint="eastAsia"/>
          <w:b/>
          <w:bCs/>
          <w:sz w:val="24"/>
          <w:szCs w:val="24"/>
        </w:rPr>
        <w:t>年4月1日10:</w:t>
      </w:r>
      <w:r>
        <w:rPr>
          <w:rFonts w:ascii="宋体" w:hAnsi="宋体"/>
          <w:b/>
          <w:bCs/>
          <w:sz w:val="24"/>
          <w:szCs w:val="24"/>
        </w:rPr>
        <w:t>00</w:t>
      </w:r>
      <w:r>
        <w:rPr>
          <w:rFonts w:ascii="宋体" w:hAnsi="宋体" w:hint="eastAsia"/>
          <w:kern w:val="0"/>
          <w:sz w:val="24"/>
          <w:szCs w:val="24"/>
        </w:rPr>
        <w:t>，</w:t>
      </w:r>
      <w:r>
        <w:rPr>
          <w:rFonts w:ascii="宋体" w:hAnsi="宋体" w:hint="eastAsia"/>
          <w:bCs/>
          <w:kern w:val="0"/>
          <w:sz w:val="24"/>
          <w:szCs w:val="24"/>
        </w:rPr>
        <w:t>厦门海发环保能源股份有限公司</w:t>
      </w:r>
      <w:r>
        <w:rPr>
          <w:rFonts w:ascii="宋体" w:hAnsi="宋体" w:hint="eastAsia"/>
          <w:bCs/>
          <w:kern w:val="0"/>
          <w:sz w:val="24"/>
          <w:szCs w:val="24"/>
        </w:rPr>
        <w:t>2</w:t>
      </w:r>
      <w:r>
        <w:rPr>
          <w:rFonts w:ascii="宋体" w:hAnsi="宋体" w:hint="eastAsia"/>
          <w:bCs/>
          <w:kern w:val="0"/>
          <w:sz w:val="24"/>
          <w:szCs w:val="24"/>
        </w:rPr>
        <w:t>楼开标室</w:t>
      </w:r>
      <w:r>
        <w:rPr>
          <w:rFonts w:ascii="宋体" w:hAnsi="宋体" w:hint="eastAsia"/>
          <w:kern w:val="0"/>
          <w:sz w:val="24"/>
          <w:szCs w:val="24"/>
        </w:rPr>
        <w:t>（</w:t>
      </w:r>
      <w:r>
        <w:rPr>
          <w:rFonts w:ascii="宋体" w:hAnsi="宋体" w:cs="Times New Roman" w:hint="eastAsia"/>
          <w:sz w:val="24"/>
          <w:szCs w:val="24"/>
        </w:rPr>
        <w:t>海</w:t>
      </w:r>
      <w:proofErr w:type="gramStart"/>
      <w:r>
        <w:rPr>
          <w:rFonts w:ascii="宋体" w:hAnsi="宋体" w:cs="Times New Roman" w:hint="eastAsia"/>
          <w:sz w:val="24"/>
          <w:szCs w:val="24"/>
        </w:rPr>
        <w:t>沧</w:t>
      </w:r>
      <w:proofErr w:type="gramEnd"/>
      <w:r>
        <w:rPr>
          <w:rFonts w:ascii="宋体" w:hAnsi="宋体" w:cs="Times New Roman" w:hint="eastAsia"/>
          <w:sz w:val="24"/>
          <w:szCs w:val="24"/>
        </w:rPr>
        <w:t>区阳光西路</w:t>
      </w:r>
      <w:r>
        <w:rPr>
          <w:rFonts w:ascii="宋体" w:hAnsi="宋体" w:cs="Times New Roman" w:hint="eastAsia"/>
          <w:sz w:val="24"/>
          <w:szCs w:val="24"/>
        </w:rPr>
        <w:t>288</w:t>
      </w:r>
      <w:r>
        <w:rPr>
          <w:rFonts w:ascii="宋体" w:hAnsi="宋体" w:cs="Times New Roman" w:hint="eastAsia"/>
          <w:sz w:val="24"/>
          <w:szCs w:val="24"/>
        </w:rPr>
        <w:t>号</w:t>
      </w:r>
      <w:r>
        <w:rPr>
          <w:rFonts w:ascii="宋体" w:hAnsi="宋体" w:hint="eastAsia"/>
          <w:kern w:val="0"/>
          <w:sz w:val="24"/>
          <w:szCs w:val="24"/>
        </w:rPr>
        <w:t>）。</w:t>
      </w:r>
    </w:p>
    <w:p w:rsidR="00DE143A" w:rsidRDefault="00FB5D50">
      <w:pPr>
        <w:widowControl/>
        <w:spacing w:line="480" w:lineRule="auto"/>
        <w:jc w:val="left"/>
        <w:rPr>
          <w:rFonts w:ascii="宋体" w:hAnsi="宋体"/>
          <w:kern w:val="0"/>
          <w:sz w:val="24"/>
          <w:szCs w:val="24"/>
        </w:rPr>
      </w:pPr>
      <w:r>
        <w:rPr>
          <w:rFonts w:ascii="宋体" w:hAnsi="宋体" w:hint="eastAsia"/>
          <w:kern w:val="0"/>
          <w:sz w:val="24"/>
          <w:szCs w:val="24"/>
        </w:rPr>
        <w:t>7</w:t>
      </w:r>
      <w:r>
        <w:rPr>
          <w:rFonts w:ascii="宋体" w:hAnsi="宋体" w:hint="eastAsia"/>
          <w:kern w:val="0"/>
          <w:sz w:val="24"/>
          <w:szCs w:val="24"/>
        </w:rPr>
        <w:t>成交</w:t>
      </w:r>
      <w:r>
        <w:rPr>
          <w:rFonts w:ascii="宋体" w:hAnsi="宋体"/>
          <w:kern w:val="0"/>
          <w:sz w:val="24"/>
          <w:szCs w:val="24"/>
        </w:rPr>
        <w:t>原则</w:t>
      </w:r>
      <w:r>
        <w:rPr>
          <w:rFonts w:ascii="宋体" w:hAnsi="宋体" w:hint="eastAsia"/>
          <w:kern w:val="0"/>
          <w:sz w:val="24"/>
          <w:szCs w:val="24"/>
        </w:rPr>
        <w:t>：我司评标小组将对有效报价文件</w:t>
      </w:r>
      <w:r>
        <w:rPr>
          <w:rFonts w:ascii="宋体" w:hAnsi="宋体" w:hint="eastAsia"/>
          <w:kern w:val="0"/>
          <w:sz w:val="24"/>
          <w:szCs w:val="24"/>
        </w:rPr>
        <w:t>的报价最低前三家进行现场电话</w:t>
      </w:r>
      <w:r>
        <w:rPr>
          <w:rFonts w:ascii="宋体" w:hAnsi="宋体" w:hint="eastAsia"/>
          <w:kern w:val="0"/>
          <w:sz w:val="24"/>
          <w:szCs w:val="24"/>
        </w:rPr>
        <w:t>(0592-6807515)</w:t>
      </w:r>
      <w:r>
        <w:rPr>
          <w:rFonts w:ascii="宋体" w:hAnsi="宋体" w:hint="eastAsia"/>
          <w:kern w:val="0"/>
          <w:sz w:val="24"/>
          <w:szCs w:val="24"/>
        </w:rPr>
        <w:t>二次</w:t>
      </w:r>
      <w:proofErr w:type="gramStart"/>
      <w:r>
        <w:rPr>
          <w:rFonts w:ascii="宋体" w:hAnsi="宋体" w:hint="eastAsia"/>
          <w:kern w:val="0"/>
          <w:sz w:val="24"/>
          <w:szCs w:val="24"/>
        </w:rPr>
        <w:t>询</w:t>
      </w:r>
      <w:proofErr w:type="gramEnd"/>
      <w:r>
        <w:rPr>
          <w:rFonts w:ascii="宋体" w:hAnsi="宋体" w:hint="eastAsia"/>
          <w:kern w:val="0"/>
          <w:sz w:val="24"/>
          <w:szCs w:val="24"/>
        </w:rPr>
        <w:t>（压）价（仅拨打一次，报价方回拨无效），联系时若存在电话无法接通或接电话人员无法当场表态等情况视为维持原价，最后按二次报价结果由低到高评出第一、二、三成交候选供应商；二次报价相同，数量均分。</w:t>
      </w:r>
    </w:p>
    <w:p w:rsidR="00DE143A" w:rsidRDefault="00FB5D50">
      <w:pPr>
        <w:widowControl/>
        <w:spacing w:line="480" w:lineRule="auto"/>
        <w:jc w:val="left"/>
        <w:rPr>
          <w:rFonts w:ascii="宋体" w:hAnsi="宋体"/>
          <w:kern w:val="0"/>
          <w:sz w:val="24"/>
          <w:szCs w:val="24"/>
        </w:rPr>
      </w:pPr>
      <w:r>
        <w:rPr>
          <w:rFonts w:ascii="宋体" w:hAnsi="宋体" w:hint="eastAsia"/>
          <w:kern w:val="0"/>
          <w:sz w:val="24"/>
          <w:szCs w:val="24"/>
        </w:rPr>
        <w:t>8</w:t>
      </w:r>
      <w:r>
        <w:rPr>
          <w:rFonts w:ascii="宋体" w:hAnsi="宋体" w:hint="eastAsia"/>
          <w:kern w:val="0"/>
          <w:sz w:val="24"/>
          <w:szCs w:val="24"/>
        </w:rPr>
        <w:t>联系</w:t>
      </w:r>
      <w:r>
        <w:rPr>
          <w:rFonts w:ascii="宋体" w:hAnsi="宋体"/>
          <w:kern w:val="0"/>
          <w:sz w:val="24"/>
          <w:szCs w:val="24"/>
        </w:rPr>
        <w:t>人</w:t>
      </w:r>
      <w:r>
        <w:rPr>
          <w:rFonts w:ascii="宋体" w:hAnsi="宋体" w:hint="eastAsia"/>
          <w:kern w:val="0"/>
          <w:sz w:val="24"/>
          <w:szCs w:val="24"/>
        </w:rPr>
        <w:t>：业务</w:t>
      </w:r>
      <w:r>
        <w:rPr>
          <w:rFonts w:ascii="宋体" w:hAnsi="宋体"/>
          <w:kern w:val="0"/>
          <w:sz w:val="24"/>
          <w:szCs w:val="24"/>
        </w:rPr>
        <w:t>联系人：</w:t>
      </w:r>
      <w:r>
        <w:rPr>
          <w:rFonts w:ascii="宋体" w:hAnsi="宋体"/>
          <w:kern w:val="0"/>
          <w:sz w:val="24"/>
          <w:szCs w:val="24"/>
        </w:rPr>
        <w:t xml:space="preserve"> </w:t>
      </w:r>
      <w:proofErr w:type="gramStart"/>
      <w:r>
        <w:rPr>
          <w:rFonts w:ascii="宋体" w:hAnsi="宋体" w:hint="eastAsia"/>
          <w:kern w:val="0"/>
          <w:sz w:val="24"/>
          <w:szCs w:val="24"/>
        </w:rPr>
        <w:t>苏</w:t>
      </w:r>
      <w:r>
        <w:rPr>
          <w:rFonts w:ascii="宋体" w:hAnsi="宋体"/>
          <w:kern w:val="0"/>
          <w:sz w:val="24"/>
          <w:szCs w:val="24"/>
        </w:rPr>
        <w:t>友智</w:t>
      </w:r>
      <w:proofErr w:type="gramEnd"/>
      <w:r>
        <w:rPr>
          <w:rFonts w:ascii="宋体" w:hAnsi="宋体"/>
          <w:kern w:val="0"/>
          <w:sz w:val="24"/>
          <w:szCs w:val="24"/>
        </w:rPr>
        <w:t>（联系电话：</w:t>
      </w:r>
      <w:r>
        <w:rPr>
          <w:rFonts w:ascii="宋体" w:hAnsi="宋体" w:hint="eastAsia"/>
          <w:kern w:val="0"/>
          <w:sz w:val="24"/>
          <w:szCs w:val="24"/>
        </w:rPr>
        <w:t>0592-6807559</w:t>
      </w:r>
      <w:r>
        <w:rPr>
          <w:rFonts w:ascii="宋体" w:hAnsi="宋体" w:hint="eastAsia"/>
          <w:kern w:val="0"/>
          <w:sz w:val="24"/>
          <w:szCs w:val="24"/>
        </w:rPr>
        <w:t>）</w:t>
      </w:r>
    </w:p>
    <w:p w:rsidR="00DE143A" w:rsidRDefault="00FB5D50">
      <w:pPr>
        <w:widowControl/>
        <w:spacing w:line="480" w:lineRule="auto"/>
        <w:ind w:firstLineChars="450" w:firstLine="1080"/>
        <w:jc w:val="left"/>
        <w:rPr>
          <w:rFonts w:ascii="宋体" w:hAnsi="宋体"/>
          <w:kern w:val="0"/>
          <w:sz w:val="24"/>
          <w:szCs w:val="24"/>
        </w:rPr>
      </w:pPr>
      <w:r>
        <w:rPr>
          <w:rFonts w:ascii="宋体" w:hAnsi="宋体" w:hint="eastAsia"/>
          <w:kern w:val="0"/>
          <w:sz w:val="24"/>
          <w:szCs w:val="24"/>
        </w:rPr>
        <w:t>收标</w:t>
      </w:r>
      <w:r>
        <w:rPr>
          <w:rFonts w:ascii="宋体" w:hAnsi="宋体"/>
          <w:kern w:val="0"/>
          <w:sz w:val="24"/>
          <w:szCs w:val="24"/>
        </w:rPr>
        <w:t>书</w:t>
      </w:r>
      <w:r>
        <w:rPr>
          <w:rFonts w:ascii="宋体" w:hAnsi="宋体" w:hint="eastAsia"/>
          <w:kern w:val="0"/>
          <w:sz w:val="24"/>
          <w:szCs w:val="24"/>
        </w:rPr>
        <w:t>联系人：陈</w:t>
      </w:r>
      <w:r>
        <w:rPr>
          <w:rFonts w:ascii="宋体" w:hAnsi="宋体" w:hint="eastAsia"/>
          <w:kern w:val="0"/>
          <w:sz w:val="24"/>
          <w:szCs w:val="24"/>
        </w:rPr>
        <w:t xml:space="preserve">  </w:t>
      </w:r>
      <w:r>
        <w:rPr>
          <w:rFonts w:ascii="宋体" w:hAnsi="宋体" w:hint="eastAsia"/>
          <w:kern w:val="0"/>
          <w:sz w:val="24"/>
          <w:szCs w:val="24"/>
        </w:rPr>
        <w:t>焰（联系电话：</w:t>
      </w:r>
      <w:r>
        <w:rPr>
          <w:rFonts w:ascii="宋体" w:hAnsi="宋体" w:hint="eastAsia"/>
          <w:kern w:val="0"/>
          <w:sz w:val="24"/>
          <w:szCs w:val="24"/>
        </w:rPr>
        <w:t>0592-68075</w:t>
      </w:r>
      <w:r>
        <w:rPr>
          <w:rFonts w:ascii="宋体" w:hAnsi="宋体"/>
          <w:kern w:val="0"/>
          <w:sz w:val="24"/>
          <w:szCs w:val="24"/>
        </w:rPr>
        <w:t>11</w:t>
      </w:r>
      <w:r>
        <w:rPr>
          <w:rFonts w:ascii="宋体" w:hAnsi="宋体" w:hint="eastAsia"/>
          <w:kern w:val="0"/>
          <w:sz w:val="24"/>
          <w:szCs w:val="24"/>
        </w:rPr>
        <w:t>）</w:t>
      </w:r>
    </w:p>
    <w:p w:rsidR="00DE143A" w:rsidRDefault="00FB5D50">
      <w:pPr>
        <w:widowControl/>
        <w:spacing w:line="480" w:lineRule="auto"/>
        <w:ind w:left="1920" w:hangingChars="800" w:hanging="1920"/>
        <w:jc w:val="left"/>
        <w:rPr>
          <w:rFonts w:ascii="宋体" w:hAnsi="宋体"/>
          <w:kern w:val="0"/>
          <w:sz w:val="24"/>
          <w:szCs w:val="24"/>
        </w:rPr>
      </w:pPr>
      <w:r>
        <w:rPr>
          <w:rFonts w:ascii="宋体" w:hAnsi="宋体" w:hint="eastAsia"/>
          <w:sz w:val="24"/>
          <w:szCs w:val="24"/>
        </w:rPr>
        <w:lastRenderedPageBreak/>
        <w:t>9</w:t>
      </w:r>
      <w:r>
        <w:rPr>
          <w:rFonts w:ascii="宋体" w:hAnsi="宋体" w:hint="eastAsia"/>
          <w:sz w:val="24"/>
          <w:szCs w:val="24"/>
        </w:rPr>
        <w:t>监督</w:t>
      </w:r>
      <w:r>
        <w:rPr>
          <w:rFonts w:hint="eastAsia"/>
          <w:color w:val="000000"/>
          <w:sz w:val="24"/>
          <w:szCs w:val="24"/>
          <w:shd w:val="clear" w:color="auto" w:fill="FFFFFF"/>
        </w:rPr>
        <w:t>投诉</w:t>
      </w:r>
      <w:r>
        <w:rPr>
          <w:rFonts w:ascii="宋体" w:hAnsi="宋体"/>
          <w:sz w:val="24"/>
          <w:szCs w:val="24"/>
        </w:rPr>
        <w:t>电话</w:t>
      </w:r>
      <w:r>
        <w:rPr>
          <w:rFonts w:ascii="宋体" w:hAnsi="宋体" w:hint="eastAsia"/>
          <w:sz w:val="24"/>
          <w:szCs w:val="24"/>
        </w:rPr>
        <w:t>：</w:t>
      </w:r>
      <w:r>
        <w:rPr>
          <w:rFonts w:ascii="宋体" w:hAnsi="宋体" w:hint="eastAsia"/>
          <w:color w:val="000000"/>
          <w:sz w:val="24"/>
          <w:szCs w:val="24"/>
          <w:shd w:val="clear" w:color="auto" w:fill="FFFFFF"/>
        </w:rPr>
        <w:t>海发集团纪检监察室</w:t>
      </w:r>
      <w:r>
        <w:rPr>
          <w:rFonts w:ascii="宋体" w:hAnsi="宋体" w:hint="eastAsia"/>
          <w:color w:val="000000"/>
          <w:sz w:val="24"/>
          <w:szCs w:val="24"/>
          <w:shd w:val="clear" w:color="auto" w:fill="FFFFFF"/>
        </w:rPr>
        <w:t xml:space="preserve">0592-6800131 </w:t>
      </w:r>
      <w:r>
        <w:rPr>
          <w:rFonts w:ascii="宋体" w:hAnsi="宋体" w:hint="eastAsia"/>
          <w:color w:val="000000"/>
          <w:sz w:val="24"/>
          <w:szCs w:val="24"/>
          <w:shd w:val="clear" w:color="auto" w:fill="FFFFFF"/>
        </w:rPr>
        <w:t>、环保能源公司纪检小组</w:t>
      </w:r>
      <w:r>
        <w:rPr>
          <w:rFonts w:ascii="宋体" w:hAnsi="宋体" w:hint="eastAsia"/>
          <w:color w:val="000000"/>
          <w:sz w:val="24"/>
          <w:szCs w:val="24"/>
          <w:shd w:val="clear" w:color="auto" w:fill="FFFFFF"/>
        </w:rPr>
        <w:t xml:space="preserve"> </w:t>
      </w:r>
      <w:r>
        <w:rPr>
          <w:rFonts w:ascii="宋体" w:hAnsi="宋体"/>
          <w:color w:val="000000"/>
          <w:sz w:val="24"/>
          <w:szCs w:val="24"/>
          <w:shd w:val="clear" w:color="auto" w:fill="FFFFFF"/>
        </w:rPr>
        <w:t>0592-</w:t>
      </w:r>
      <w:r>
        <w:rPr>
          <w:rFonts w:ascii="宋体" w:hAnsi="宋体" w:hint="eastAsia"/>
          <w:color w:val="000000"/>
          <w:sz w:val="24"/>
          <w:szCs w:val="24"/>
          <w:shd w:val="clear" w:color="auto" w:fill="FFFFFF"/>
        </w:rPr>
        <w:t>6807528</w:t>
      </w:r>
    </w:p>
    <w:p w:rsidR="00DE143A" w:rsidRDefault="00FB5D50">
      <w:pPr>
        <w:widowControl/>
        <w:spacing w:line="480" w:lineRule="auto"/>
        <w:ind w:firstLineChars="200" w:firstLine="480"/>
        <w:jc w:val="left"/>
        <w:rPr>
          <w:rFonts w:ascii="宋体" w:hAnsi="宋体"/>
          <w:kern w:val="0"/>
          <w:sz w:val="24"/>
          <w:szCs w:val="24"/>
        </w:rPr>
      </w:pPr>
      <w:r>
        <w:rPr>
          <w:rFonts w:ascii="宋体" w:hAnsi="宋体"/>
          <w:kern w:val="0"/>
          <w:sz w:val="24"/>
          <w:szCs w:val="24"/>
        </w:rPr>
        <w:t xml:space="preserve">   </w:t>
      </w:r>
    </w:p>
    <w:p w:rsidR="00DE143A" w:rsidRDefault="00DE143A">
      <w:pPr>
        <w:widowControl/>
        <w:spacing w:line="480" w:lineRule="auto"/>
        <w:ind w:firstLineChars="200" w:firstLine="480"/>
        <w:jc w:val="left"/>
        <w:rPr>
          <w:rFonts w:ascii="宋体" w:hAnsi="宋体"/>
          <w:kern w:val="0"/>
          <w:sz w:val="24"/>
          <w:szCs w:val="24"/>
        </w:rPr>
      </w:pPr>
    </w:p>
    <w:p w:rsidR="00DE143A" w:rsidRDefault="00DE143A">
      <w:pPr>
        <w:widowControl/>
        <w:spacing w:line="480" w:lineRule="auto"/>
        <w:ind w:firstLineChars="200" w:firstLine="480"/>
        <w:jc w:val="left"/>
        <w:rPr>
          <w:rFonts w:ascii="宋体" w:hAnsi="宋体"/>
          <w:kern w:val="0"/>
          <w:sz w:val="24"/>
          <w:szCs w:val="24"/>
        </w:rPr>
      </w:pPr>
    </w:p>
    <w:p w:rsidR="00DE143A" w:rsidRDefault="00DE143A">
      <w:pPr>
        <w:widowControl/>
        <w:spacing w:line="480" w:lineRule="auto"/>
        <w:ind w:firstLineChars="200" w:firstLine="480"/>
        <w:jc w:val="left"/>
        <w:rPr>
          <w:rFonts w:ascii="宋体" w:hAnsi="宋体"/>
          <w:kern w:val="0"/>
          <w:sz w:val="24"/>
          <w:szCs w:val="24"/>
        </w:rPr>
      </w:pPr>
    </w:p>
    <w:p w:rsidR="00DE143A" w:rsidRDefault="00FB5D50">
      <w:pPr>
        <w:widowControl/>
        <w:spacing w:line="480" w:lineRule="auto"/>
        <w:ind w:firstLineChars="1600" w:firstLine="3840"/>
        <w:jc w:val="left"/>
        <w:rPr>
          <w:rFonts w:ascii="宋体" w:hAnsi="宋体"/>
          <w:kern w:val="0"/>
          <w:sz w:val="24"/>
          <w:szCs w:val="24"/>
        </w:rPr>
      </w:pPr>
      <w:r>
        <w:rPr>
          <w:rFonts w:ascii="宋体" w:hAnsi="宋体" w:hint="eastAsia"/>
          <w:kern w:val="0"/>
          <w:sz w:val="24"/>
          <w:szCs w:val="24"/>
        </w:rPr>
        <w:t>厦门海</w:t>
      </w:r>
      <w:r>
        <w:rPr>
          <w:rFonts w:ascii="宋体" w:hAnsi="宋体"/>
          <w:kern w:val="0"/>
          <w:sz w:val="24"/>
          <w:szCs w:val="24"/>
        </w:rPr>
        <w:t>发环保能源股份有限公司</w:t>
      </w:r>
    </w:p>
    <w:p w:rsidR="00DE143A" w:rsidRDefault="00FB5D50">
      <w:pPr>
        <w:widowControl/>
        <w:spacing w:line="480" w:lineRule="auto"/>
        <w:ind w:firstLineChars="1950" w:firstLine="4698"/>
        <w:jc w:val="left"/>
        <w:rPr>
          <w:rFonts w:ascii="宋体" w:hAnsi="宋体"/>
          <w:b/>
          <w:kern w:val="0"/>
          <w:sz w:val="24"/>
          <w:szCs w:val="24"/>
        </w:rPr>
      </w:pPr>
      <w:r>
        <w:rPr>
          <w:rFonts w:ascii="宋体" w:hAnsi="宋体"/>
          <w:b/>
          <w:kern w:val="0"/>
          <w:sz w:val="24"/>
          <w:szCs w:val="24"/>
        </w:rPr>
        <w:t>2022</w:t>
      </w:r>
      <w:r>
        <w:rPr>
          <w:rFonts w:ascii="宋体" w:hAnsi="宋体" w:hint="eastAsia"/>
          <w:b/>
          <w:kern w:val="0"/>
          <w:sz w:val="24"/>
          <w:szCs w:val="24"/>
        </w:rPr>
        <w:t>年</w:t>
      </w:r>
      <w:r>
        <w:rPr>
          <w:rFonts w:ascii="宋体" w:hAnsi="宋体"/>
          <w:b/>
          <w:kern w:val="0"/>
          <w:sz w:val="24"/>
          <w:szCs w:val="24"/>
        </w:rPr>
        <w:t>3</w:t>
      </w:r>
      <w:r>
        <w:rPr>
          <w:rFonts w:ascii="宋体" w:hAnsi="宋体" w:hint="eastAsia"/>
          <w:b/>
          <w:kern w:val="0"/>
          <w:sz w:val="24"/>
          <w:szCs w:val="24"/>
        </w:rPr>
        <w:t>月24</w:t>
      </w:r>
      <w:r>
        <w:rPr>
          <w:rFonts w:ascii="宋体" w:hAnsi="宋体"/>
          <w:b/>
          <w:kern w:val="0"/>
          <w:sz w:val="24"/>
          <w:szCs w:val="24"/>
        </w:rPr>
        <w:t>日</w:t>
      </w: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DE143A">
      <w:pPr>
        <w:widowControl/>
        <w:spacing w:line="480" w:lineRule="auto"/>
        <w:ind w:firstLineChars="1950" w:firstLine="4698"/>
        <w:jc w:val="left"/>
        <w:rPr>
          <w:rFonts w:ascii="宋体" w:hAnsi="宋体"/>
          <w:b/>
          <w:kern w:val="0"/>
          <w:sz w:val="24"/>
          <w:szCs w:val="24"/>
        </w:rPr>
      </w:pPr>
    </w:p>
    <w:p w:rsidR="00DE143A" w:rsidRDefault="00FB5D50">
      <w:pPr>
        <w:pStyle w:val="2"/>
        <w:keepNext w:val="0"/>
        <w:keepLines w:val="0"/>
        <w:kinsoku w:val="0"/>
        <w:overflowPunct w:val="0"/>
        <w:autoSpaceDE w:val="0"/>
        <w:autoSpaceDN w:val="0"/>
        <w:adjustRightInd/>
        <w:spacing w:before="0" w:after="0" w:line="480" w:lineRule="auto"/>
        <w:jc w:val="both"/>
        <w:textAlignment w:val="auto"/>
        <w:rPr>
          <w:rFonts w:ascii="宋体" w:eastAsia="宋体" w:hAnsi="宋体"/>
          <w:bCs/>
          <w:sz w:val="24"/>
          <w:szCs w:val="24"/>
        </w:rPr>
      </w:pPr>
      <w:bookmarkStart w:id="0" w:name="_Toc5871_WPSOffice_Level2"/>
      <w:r>
        <w:rPr>
          <w:rFonts w:ascii="宋体" w:eastAsia="宋体" w:hAnsi="宋体" w:hint="eastAsia"/>
          <w:bCs/>
          <w:sz w:val="24"/>
          <w:szCs w:val="24"/>
        </w:rPr>
        <w:lastRenderedPageBreak/>
        <w:t>备注：</w:t>
      </w:r>
      <w:bookmarkEnd w:id="0"/>
    </w:p>
    <w:p w:rsidR="00DE143A" w:rsidRDefault="00FB5D50">
      <w:pPr>
        <w:pStyle w:val="2"/>
        <w:keepNext w:val="0"/>
        <w:keepLines w:val="0"/>
        <w:numPr>
          <w:ilvl w:val="0"/>
          <w:numId w:val="1"/>
        </w:numPr>
        <w:kinsoku w:val="0"/>
        <w:overflowPunct w:val="0"/>
        <w:autoSpaceDE w:val="0"/>
        <w:autoSpaceDN w:val="0"/>
        <w:adjustRightInd/>
        <w:spacing w:before="0" w:after="0" w:line="480" w:lineRule="auto"/>
        <w:jc w:val="both"/>
        <w:textAlignment w:val="auto"/>
        <w:rPr>
          <w:rFonts w:ascii="宋体" w:eastAsia="宋体" w:hAnsi="宋体"/>
          <w:bCs/>
          <w:sz w:val="24"/>
          <w:szCs w:val="24"/>
        </w:rPr>
      </w:pPr>
      <w:r>
        <w:rPr>
          <w:rFonts w:ascii="宋体" w:eastAsia="宋体" w:hAnsi="宋体" w:hint="eastAsia"/>
          <w:bCs/>
          <w:sz w:val="24"/>
          <w:szCs w:val="24"/>
        </w:rPr>
        <w:t>全文中带有“</w:t>
      </w:r>
      <w:r>
        <w:rPr>
          <w:rFonts w:ascii="宋体" w:eastAsia="宋体" w:hAnsi="宋体" w:hint="eastAsia"/>
          <w:bCs/>
          <w:sz w:val="24"/>
          <w:szCs w:val="24"/>
        </w:rPr>
        <w:t>*</w:t>
      </w:r>
      <w:r>
        <w:rPr>
          <w:rFonts w:ascii="宋体" w:eastAsia="宋体" w:hAnsi="宋体" w:hint="eastAsia"/>
          <w:bCs/>
          <w:sz w:val="24"/>
          <w:szCs w:val="24"/>
        </w:rPr>
        <w:t>”的条款为关键性条款，如报价方对这些关键性条款存在任何负偏离或不满足将导致报价无效。</w:t>
      </w:r>
    </w:p>
    <w:p w:rsidR="00DE143A" w:rsidRDefault="00FB5D50">
      <w:pPr>
        <w:pStyle w:val="2"/>
        <w:keepNext w:val="0"/>
        <w:keepLines w:val="0"/>
        <w:numPr>
          <w:ilvl w:val="0"/>
          <w:numId w:val="1"/>
        </w:numPr>
        <w:kinsoku w:val="0"/>
        <w:overflowPunct w:val="0"/>
        <w:autoSpaceDE w:val="0"/>
        <w:autoSpaceDN w:val="0"/>
        <w:adjustRightInd/>
        <w:spacing w:before="0" w:after="0" w:line="480" w:lineRule="auto"/>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rsidR="00DE143A" w:rsidRDefault="00FB5D50">
      <w:pPr>
        <w:widowControl/>
        <w:spacing w:line="480" w:lineRule="auto"/>
        <w:jc w:val="center"/>
        <w:rPr>
          <w:rFonts w:ascii="宋体" w:hAnsi="宋体"/>
          <w:b/>
          <w:kern w:val="0"/>
          <w:sz w:val="24"/>
          <w:szCs w:val="24"/>
        </w:rPr>
      </w:pPr>
      <w:r>
        <w:rPr>
          <w:rFonts w:ascii="宋体" w:hAnsi="宋体" w:hint="eastAsia"/>
          <w:b/>
          <w:kern w:val="0"/>
          <w:sz w:val="24"/>
          <w:szCs w:val="24"/>
        </w:rPr>
        <w:t>第</w:t>
      </w:r>
      <w:r>
        <w:rPr>
          <w:rFonts w:ascii="宋体" w:hAnsi="宋体"/>
          <w:b/>
          <w:kern w:val="0"/>
          <w:sz w:val="24"/>
          <w:szCs w:val="24"/>
        </w:rPr>
        <w:t>二部分</w:t>
      </w:r>
      <w:r>
        <w:rPr>
          <w:rFonts w:ascii="宋体" w:hAnsi="宋体" w:hint="eastAsia"/>
          <w:b/>
          <w:kern w:val="0"/>
          <w:sz w:val="24"/>
          <w:szCs w:val="24"/>
        </w:rPr>
        <w:t xml:space="preserve">  </w:t>
      </w:r>
      <w:r>
        <w:rPr>
          <w:rFonts w:ascii="宋体" w:hAnsi="宋体" w:hint="eastAsia"/>
          <w:b/>
          <w:kern w:val="0"/>
          <w:sz w:val="24"/>
          <w:szCs w:val="24"/>
        </w:rPr>
        <w:t>谈判</w:t>
      </w:r>
      <w:r>
        <w:rPr>
          <w:rFonts w:ascii="宋体" w:hAnsi="宋体"/>
          <w:b/>
          <w:kern w:val="0"/>
          <w:sz w:val="24"/>
          <w:szCs w:val="24"/>
        </w:rPr>
        <w:t>须知</w:t>
      </w:r>
    </w:p>
    <w:p w:rsidR="00DE143A" w:rsidRDefault="00FB5D50">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Pr>
          <w:rFonts w:ascii="宋体" w:eastAsia="宋体" w:hAnsi="宋体" w:hint="eastAsia"/>
          <w:sz w:val="24"/>
          <w:szCs w:val="24"/>
        </w:rPr>
        <w:t>新阳热电煤炭</w:t>
      </w:r>
      <w:r>
        <w:rPr>
          <w:rFonts w:ascii="宋体" w:eastAsia="宋体" w:hAnsi="宋体"/>
          <w:sz w:val="24"/>
          <w:szCs w:val="24"/>
        </w:rPr>
        <w:t>（烟煤）</w:t>
      </w:r>
      <w:r>
        <w:rPr>
          <w:rFonts w:ascii="宋体" w:eastAsia="宋体" w:hAnsi="宋体" w:hint="eastAsia"/>
          <w:b w:val="0"/>
          <w:sz w:val="24"/>
          <w:szCs w:val="24"/>
        </w:rPr>
        <w:t>采购，采购方为</w:t>
      </w:r>
      <w:r>
        <w:rPr>
          <w:rFonts w:ascii="宋体" w:eastAsia="宋体" w:hAnsi="宋体" w:hint="eastAsia"/>
          <w:sz w:val="24"/>
          <w:szCs w:val="24"/>
        </w:rPr>
        <w:t>厦门海发环保能源股份有限公司</w:t>
      </w:r>
      <w:r>
        <w:rPr>
          <w:rFonts w:ascii="宋体" w:eastAsia="宋体" w:hAnsi="宋体" w:hint="eastAsia"/>
          <w:b w:val="0"/>
          <w:sz w:val="24"/>
          <w:szCs w:val="24"/>
        </w:rPr>
        <w:t>。报价方请仔细阅读本采购文件的内容以保证提交完整有效的报价文件参加报价活动。</w:t>
      </w:r>
    </w:p>
    <w:p w:rsidR="00DE143A" w:rsidRDefault="00FB5D50">
      <w:pPr>
        <w:numPr>
          <w:ilvl w:val="0"/>
          <w:numId w:val="3"/>
        </w:numPr>
        <w:adjustRightInd w:val="0"/>
        <w:snapToGrid w:val="0"/>
        <w:spacing w:line="480" w:lineRule="auto"/>
        <w:ind w:rightChars="50" w:right="105"/>
        <w:jc w:val="left"/>
        <w:rPr>
          <w:rFonts w:ascii="宋体" w:hAnsi="宋体"/>
          <w:bCs/>
          <w:sz w:val="24"/>
          <w:szCs w:val="24"/>
        </w:rPr>
      </w:pPr>
      <w:bookmarkStart w:id="1" w:name="_Toc32305_WPSOffice_Level2"/>
      <w:bookmarkStart w:id="2" w:name="_Toc23613348"/>
      <w:bookmarkStart w:id="3" w:name="_Toc260238414"/>
      <w:bookmarkStart w:id="4" w:name="_Toc293413478"/>
      <w:bookmarkStart w:id="5" w:name="_Toc229281569"/>
      <w:bookmarkStart w:id="6" w:name="_Toc32472_WPSOffice_Level2"/>
      <w:bookmarkStart w:id="7" w:name="_Toc24083811"/>
      <w:bookmarkStart w:id="8" w:name="_Toc514_WPSOffice_Level2"/>
      <w:bookmarkStart w:id="9" w:name="_Toc24455231"/>
      <w:bookmarkStart w:id="10" w:name="_Toc33340836"/>
      <w:bookmarkStart w:id="11" w:name="_Toc260230610"/>
      <w:r>
        <w:rPr>
          <w:rFonts w:ascii="宋体" w:hAnsi="宋体" w:hint="eastAsia"/>
          <w:bCs/>
          <w:sz w:val="24"/>
          <w:szCs w:val="24"/>
        </w:rPr>
        <w:t>采购文件</w:t>
      </w:r>
      <w:bookmarkEnd w:id="1"/>
      <w:bookmarkEnd w:id="2"/>
      <w:bookmarkEnd w:id="3"/>
      <w:bookmarkEnd w:id="4"/>
      <w:bookmarkEnd w:id="5"/>
      <w:bookmarkEnd w:id="6"/>
      <w:bookmarkEnd w:id="7"/>
      <w:bookmarkEnd w:id="8"/>
      <w:bookmarkEnd w:id="9"/>
      <w:bookmarkEnd w:id="10"/>
      <w:bookmarkEnd w:id="11"/>
    </w:p>
    <w:p w:rsidR="00DE143A" w:rsidRDefault="00FB5D50">
      <w:pPr>
        <w:numPr>
          <w:ilvl w:val="0"/>
          <w:numId w:val="4"/>
        </w:numPr>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采购邀请函</w:t>
      </w:r>
    </w:p>
    <w:p w:rsidR="00DE143A" w:rsidRDefault="00FB5D50">
      <w:pPr>
        <w:numPr>
          <w:ilvl w:val="0"/>
          <w:numId w:val="4"/>
        </w:numPr>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报价方须知</w:t>
      </w:r>
    </w:p>
    <w:p w:rsidR="00DE143A" w:rsidRDefault="00FB5D50">
      <w:pPr>
        <w:numPr>
          <w:ilvl w:val="0"/>
          <w:numId w:val="4"/>
        </w:numPr>
        <w:adjustRightInd w:val="0"/>
        <w:snapToGrid w:val="0"/>
        <w:spacing w:line="480" w:lineRule="auto"/>
        <w:ind w:rightChars="50" w:right="105"/>
        <w:jc w:val="left"/>
        <w:rPr>
          <w:rFonts w:ascii="宋体" w:hAnsi="宋体"/>
          <w:sz w:val="24"/>
          <w:szCs w:val="24"/>
        </w:rPr>
      </w:pPr>
      <w:r>
        <w:rPr>
          <w:rFonts w:ascii="宋体" w:hAnsi="宋体"/>
          <w:color w:val="3A3A3A"/>
          <w:kern w:val="0"/>
          <w:sz w:val="24"/>
          <w:szCs w:val="24"/>
        </w:rPr>
        <w:t>采购项目及各项</w:t>
      </w:r>
      <w:r>
        <w:rPr>
          <w:rFonts w:ascii="宋体" w:hAnsi="宋体" w:hint="eastAsia"/>
          <w:color w:val="3A3A3A"/>
          <w:kern w:val="0"/>
          <w:sz w:val="24"/>
          <w:szCs w:val="24"/>
        </w:rPr>
        <w:t>要求</w:t>
      </w:r>
    </w:p>
    <w:p w:rsidR="00DE143A" w:rsidRDefault="00FB5D50">
      <w:pPr>
        <w:numPr>
          <w:ilvl w:val="0"/>
          <w:numId w:val="4"/>
        </w:numPr>
        <w:adjustRightInd w:val="0"/>
        <w:snapToGrid w:val="0"/>
        <w:spacing w:line="480" w:lineRule="auto"/>
        <w:ind w:rightChars="50" w:right="105"/>
        <w:jc w:val="left"/>
        <w:rPr>
          <w:rFonts w:ascii="宋体" w:hAnsi="宋体"/>
          <w:sz w:val="24"/>
          <w:szCs w:val="24"/>
        </w:rPr>
      </w:pPr>
      <w:r>
        <w:rPr>
          <w:rFonts w:ascii="宋体" w:hAnsi="宋体" w:hint="eastAsia"/>
          <w:sz w:val="24"/>
          <w:szCs w:val="24"/>
        </w:rPr>
        <w:t>合同主要条款</w:t>
      </w:r>
    </w:p>
    <w:p w:rsidR="00DE143A" w:rsidRDefault="00FB5D50">
      <w:pPr>
        <w:numPr>
          <w:ilvl w:val="0"/>
          <w:numId w:val="4"/>
        </w:numPr>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报价文件格式</w:t>
      </w:r>
    </w:p>
    <w:p w:rsidR="00DE143A" w:rsidRDefault="00FB5D50">
      <w:pPr>
        <w:numPr>
          <w:ilvl w:val="0"/>
          <w:numId w:val="3"/>
        </w:numPr>
        <w:adjustRightInd w:val="0"/>
        <w:snapToGrid w:val="0"/>
        <w:spacing w:line="480" w:lineRule="auto"/>
        <w:ind w:rightChars="50" w:right="105"/>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Pr>
          <w:rFonts w:ascii="宋体" w:hAnsi="宋体" w:hint="eastAsia"/>
          <w:bCs/>
          <w:sz w:val="24"/>
          <w:szCs w:val="24"/>
        </w:rPr>
        <w:t>采购文件澄清和修改</w:t>
      </w:r>
    </w:p>
    <w:p w:rsidR="00DE143A" w:rsidRDefault="00FB5D50">
      <w:pPr>
        <w:numPr>
          <w:ilvl w:val="0"/>
          <w:numId w:val="5"/>
        </w:numPr>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采购文件的澄清</w:t>
      </w:r>
    </w:p>
    <w:p w:rsidR="00DE143A" w:rsidRDefault="00FB5D50">
      <w:pPr>
        <w:numPr>
          <w:ilvl w:val="0"/>
          <w:numId w:val="5"/>
        </w:numPr>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w:t>
      </w:r>
      <w:r>
        <w:rPr>
          <w:rFonts w:ascii="宋体" w:hAnsi="宋体" w:hint="eastAsia"/>
          <w:sz w:val="24"/>
          <w:szCs w:val="24"/>
        </w:rPr>
        <w:lastRenderedPageBreak/>
        <w:t>作为采购文件的一部分，对相应供应商有约束力。</w:t>
      </w:r>
    </w:p>
    <w:p w:rsidR="00DE143A" w:rsidRDefault="00FB5D50">
      <w:pPr>
        <w:numPr>
          <w:ilvl w:val="0"/>
          <w:numId w:val="5"/>
        </w:numPr>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采购文件的修改</w:t>
      </w:r>
    </w:p>
    <w:p w:rsidR="00DE143A" w:rsidRDefault="00FB5D50">
      <w:pPr>
        <w:numPr>
          <w:ilvl w:val="0"/>
          <w:numId w:val="5"/>
        </w:numPr>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采购方有权在报价文件投递截止时间之前的任何时候对公告</w:t>
      </w:r>
      <w:r>
        <w:rPr>
          <w:rFonts w:ascii="宋体" w:hAnsi="宋体"/>
          <w:sz w:val="24"/>
          <w:szCs w:val="24"/>
        </w:rPr>
        <w:t>的</w:t>
      </w:r>
      <w:r>
        <w:rPr>
          <w:rFonts w:ascii="宋体" w:hAnsi="宋体" w:hint="eastAsia"/>
          <w:sz w:val="24"/>
          <w:szCs w:val="24"/>
        </w:rPr>
        <w:t>采购文件</w:t>
      </w:r>
      <w:r>
        <w:rPr>
          <w:rFonts w:ascii="宋体" w:hAnsi="宋体" w:hint="eastAsia"/>
          <w:sz w:val="24"/>
          <w:szCs w:val="24"/>
        </w:rPr>
        <w:t>进行修改。由于采购文件的修改可适当延长报价文件投递截止时间。采购文件的修订将在相应招标公告网站进行公告，并</w:t>
      </w:r>
      <w:proofErr w:type="gramStart"/>
      <w:r>
        <w:rPr>
          <w:rFonts w:ascii="宋体" w:hAnsi="宋体" w:hint="eastAsia"/>
          <w:sz w:val="24"/>
          <w:szCs w:val="24"/>
        </w:rPr>
        <w:t>做为</w:t>
      </w:r>
      <w:proofErr w:type="gramEnd"/>
      <w:r>
        <w:rPr>
          <w:rFonts w:ascii="宋体" w:hAnsi="宋体" w:hint="eastAsia"/>
          <w:sz w:val="24"/>
          <w:szCs w:val="24"/>
        </w:rPr>
        <w:t>采购文件的一部分，对供应商有约束力。意向供应商在投标前应给予关注。</w:t>
      </w:r>
    </w:p>
    <w:p w:rsidR="00DE143A" w:rsidRDefault="00FB5D50">
      <w:pPr>
        <w:numPr>
          <w:ilvl w:val="0"/>
          <w:numId w:val="3"/>
        </w:numPr>
        <w:adjustRightInd w:val="0"/>
        <w:snapToGrid w:val="0"/>
        <w:spacing w:line="480" w:lineRule="auto"/>
        <w:ind w:rightChars="50" w:right="105"/>
        <w:jc w:val="left"/>
        <w:rPr>
          <w:rFonts w:ascii="宋体" w:hAnsi="宋体"/>
          <w:bCs/>
          <w:sz w:val="24"/>
          <w:szCs w:val="24"/>
        </w:rPr>
      </w:pPr>
      <w:r>
        <w:rPr>
          <w:rFonts w:ascii="宋体" w:hAnsi="宋体" w:hint="eastAsia"/>
          <w:bCs/>
          <w:sz w:val="24"/>
          <w:szCs w:val="24"/>
        </w:rPr>
        <w:t>响应文件的编制</w:t>
      </w:r>
      <w:bookmarkEnd w:id="12"/>
      <w:bookmarkEnd w:id="13"/>
      <w:bookmarkEnd w:id="14"/>
      <w:bookmarkEnd w:id="15"/>
    </w:p>
    <w:p w:rsidR="00DE143A" w:rsidRDefault="00FB5D50">
      <w:pPr>
        <w:adjustRightInd w:val="0"/>
        <w:snapToGrid w:val="0"/>
        <w:spacing w:line="480" w:lineRule="auto"/>
        <w:ind w:rightChars="50" w:right="105"/>
        <w:jc w:val="left"/>
        <w:rPr>
          <w:rFonts w:ascii="宋体" w:hAnsi="宋体"/>
          <w:sz w:val="24"/>
          <w:szCs w:val="24"/>
        </w:rPr>
      </w:pPr>
      <w:r>
        <w:rPr>
          <w:rFonts w:ascii="宋体" w:hAnsi="宋体"/>
          <w:bCs/>
          <w:sz w:val="24"/>
          <w:szCs w:val="24"/>
        </w:rPr>
        <w:t>3.1</w:t>
      </w:r>
      <w:r>
        <w:rPr>
          <w:rFonts w:ascii="宋体" w:hAnsi="宋体" w:hint="eastAsia"/>
          <w:sz w:val="24"/>
          <w:szCs w:val="24"/>
        </w:rPr>
        <w:t>响应函；</w:t>
      </w:r>
    </w:p>
    <w:p w:rsidR="00DE143A" w:rsidRDefault="00FB5D50">
      <w:pPr>
        <w:adjustRightInd w:val="0"/>
        <w:snapToGrid w:val="0"/>
        <w:spacing w:line="480" w:lineRule="auto"/>
        <w:ind w:rightChars="50" w:right="105"/>
        <w:jc w:val="left"/>
        <w:rPr>
          <w:rFonts w:ascii="宋体" w:hAnsi="宋体"/>
          <w:sz w:val="24"/>
          <w:szCs w:val="24"/>
        </w:rPr>
      </w:pPr>
      <w:r>
        <w:rPr>
          <w:rFonts w:ascii="宋体" w:hAnsi="宋体"/>
          <w:bCs/>
          <w:sz w:val="24"/>
          <w:szCs w:val="24"/>
        </w:rPr>
        <w:t>3.2</w:t>
      </w:r>
      <w:r>
        <w:rPr>
          <w:rFonts w:ascii="宋体" w:hAnsi="宋体" w:hint="eastAsia"/>
          <w:sz w:val="24"/>
          <w:szCs w:val="24"/>
        </w:rPr>
        <w:t>谈判报价</w:t>
      </w:r>
      <w:r>
        <w:rPr>
          <w:rFonts w:ascii="宋体" w:hAnsi="宋体"/>
          <w:sz w:val="24"/>
          <w:szCs w:val="24"/>
        </w:rPr>
        <w:t>书</w:t>
      </w:r>
      <w:r>
        <w:rPr>
          <w:rFonts w:ascii="宋体" w:hAnsi="宋体" w:hint="eastAsia"/>
          <w:sz w:val="24"/>
          <w:szCs w:val="24"/>
        </w:rPr>
        <w:t>；</w:t>
      </w:r>
    </w:p>
    <w:p w:rsidR="00DE143A" w:rsidRDefault="00FB5D50">
      <w:pPr>
        <w:adjustRightInd w:val="0"/>
        <w:snapToGrid w:val="0"/>
        <w:spacing w:line="480" w:lineRule="auto"/>
        <w:ind w:rightChars="50" w:right="105"/>
        <w:jc w:val="left"/>
        <w:rPr>
          <w:rFonts w:ascii="宋体" w:hAnsi="宋体"/>
          <w:sz w:val="24"/>
          <w:szCs w:val="24"/>
        </w:rPr>
      </w:pPr>
      <w:r>
        <w:rPr>
          <w:rFonts w:ascii="宋体" w:hAnsi="宋体"/>
          <w:bCs/>
          <w:sz w:val="24"/>
          <w:szCs w:val="24"/>
        </w:rPr>
        <w:t>3.3</w:t>
      </w:r>
      <w:r>
        <w:rPr>
          <w:rFonts w:ascii="宋体" w:hAnsi="宋体" w:hint="eastAsia"/>
          <w:sz w:val="24"/>
          <w:szCs w:val="24"/>
        </w:rPr>
        <w:t>法定代表人身份证复印</w:t>
      </w:r>
      <w:r>
        <w:rPr>
          <w:rFonts w:ascii="宋体" w:hAnsi="宋体"/>
          <w:sz w:val="24"/>
          <w:szCs w:val="24"/>
        </w:rPr>
        <w:t>件</w:t>
      </w:r>
      <w:r>
        <w:rPr>
          <w:rFonts w:ascii="宋体" w:hAnsi="宋体" w:hint="eastAsia"/>
          <w:sz w:val="24"/>
          <w:szCs w:val="24"/>
        </w:rPr>
        <w:t>；</w:t>
      </w:r>
    </w:p>
    <w:p w:rsidR="00DE143A" w:rsidRDefault="00FB5D50">
      <w:pPr>
        <w:adjustRightInd w:val="0"/>
        <w:snapToGrid w:val="0"/>
        <w:spacing w:line="480" w:lineRule="auto"/>
        <w:ind w:rightChars="50" w:right="105"/>
        <w:jc w:val="left"/>
        <w:rPr>
          <w:rFonts w:ascii="宋体" w:hAnsi="宋体"/>
          <w:sz w:val="24"/>
          <w:szCs w:val="24"/>
        </w:rPr>
      </w:pPr>
      <w:r>
        <w:rPr>
          <w:rFonts w:ascii="宋体" w:hAnsi="宋体"/>
          <w:bCs/>
          <w:sz w:val="24"/>
          <w:szCs w:val="24"/>
        </w:rPr>
        <w:t>3.4</w:t>
      </w:r>
      <w:r>
        <w:rPr>
          <w:rFonts w:ascii="宋体" w:hAnsi="宋体" w:hint="eastAsia"/>
          <w:sz w:val="24"/>
          <w:szCs w:val="24"/>
        </w:rPr>
        <w:t>法人授权委托书原件</w:t>
      </w:r>
      <w:r>
        <w:rPr>
          <w:rFonts w:ascii="宋体" w:hAnsi="宋体" w:hint="eastAsia"/>
          <w:kern w:val="0"/>
          <w:sz w:val="24"/>
          <w:szCs w:val="24"/>
        </w:rPr>
        <w:t>及授权代表人身份证复印件</w:t>
      </w:r>
      <w:r>
        <w:rPr>
          <w:rFonts w:ascii="宋体" w:hAnsi="宋体" w:hint="eastAsia"/>
          <w:sz w:val="24"/>
          <w:szCs w:val="24"/>
        </w:rPr>
        <w:t>（投标签字非法定代表人签署需出具）；</w:t>
      </w:r>
    </w:p>
    <w:p w:rsidR="00DE143A" w:rsidRDefault="00FB5D50">
      <w:pPr>
        <w:adjustRightInd w:val="0"/>
        <w:snapToGrid w:val="0"/>
        <w:spacing w:line="480" w:lineRule="auto"/>
        <w:ind w:rightChars="50" w:right="105"/>
        <w:jc w:val="left"/>
        <w:rPr>
          <w:rFonts w:ascii="宋体" w:hAnsi="宋体"/>
          <w:sz w:val="24"/>
          <w:szCs w:val="24"/>
        </w:rPr>
      </w:pPr>
      <w:r>
        <w:rPr>
          <w:rFonts w:ascii="宋体" w:hAnsi="宋体"/>
          <w:bCs/>
          <w:sz w:val="24"/>
          <w:szCs w:val="24"/>
        </w:rPr>
        <w:t>3.5</w:t>
      </w:r>
      <w:r>
        <w:rPr>
          <w:rFonts w:ascii="宋体" w:hAnsi="宋体" w:hint="eastAsia"/>
          <w:sz w:val="24"/>
          <w:szCs w:val="24"/>
        </w:rPr>
        <w:t>企业能有效识别</w:t>
      </w:r>
      <w:proofErr w:type="gramStart"/>
      <w:r>
        <w:rPr>
          <w:rFonts w:ascii="宋体" w:hAnsi="宋体" w:hint="eastAsia"/>
          <w:sz w:val="24"/>
          <w:szCs w:val="24"/>
        </w:rPr>
        <w:t>二维码的</w:t>
      </w:r>
      <w:proofErr w:type="gramEnd"/>
      <w:r>
        <w:rPr>
          <w:rFonts w:ascii="宋体" w:hAnsi="宋体" w:hint="eastAsia"/>
          <w:sz w:val="24"/>
          <w:szCs w:val="24"/>
        </w:rPr>
        <w:t>营业执照复印件；</w:t>
      </w:r>
    </w:p>
    <w:p w:rsidR="00DE143A" w:rsidRDefault="00FB5D50">
      <w:pPr>
        <w:adjustRightInd w:val="0"/>
        <w:snapToGrid w:val="0"/>
        <w:spacing w:line="480" w:lineRule="auto"/>
        <w:ind w:rightChars="50" w:right="105"/>
        <w:jc w:val="left"/>
        <w:rPr>
          <w:rFonts w:ascii="宋体" w:hAnsi="宋体"/>
          <w:sz w:val="24"/>
          <w:szCs w:val="24"/>
        </w:rPr>
      </w:pPr>
      <w:r>
        <w:rPr>
          <w:rFonts w:ascii="宋体" w:hAnsi="宋体"/>
          <w:sz w:val="24"/>
          <w:szCs w:val="24"/>
        </w:rPr>
        <w:t>3.6</w:t>
      </w:r>
      <w:r>
        <w:rPr>
          <w:rFonts w:ascii="宋体" w:hAnsi="宋体" w:hint="eastAsia"/>
          <w:sz w:val="24"/>
          <w:szCs w:val="24"/>
        </w:rPr>
        <w:t>报价方认为需要提供的其他资料。</w:t>
      </w:r>
    </w:p>
    <w:p w:rsidR="00DE143A" w:rsidRDefault="00FB5D50">
      <w:pPr>
        <w:numPr>
          <w:ilvl w:val="0"/>
          <w:numId w:val="3"/>
        </w:numPr>
        <w:adjustRightInd w:val="0"/>
        <w:snapToGrid w:val="0"/>
        <w:spacing w:line="480" w:lineRule="auto"/>
        <w:ind w:rightChars="50" w:right="105"/>
        <w:jc w:val="left"/>
        <w:rPr>
          <w:rFonts w:ascii="宋体" w:hAnsi="宋体"/>
          <w:bCs/>
          <w:sz w:val="24"/>
          <w:szCs w:val="24"/>
        </w:rPr>
      </w:pPr>
      <w:bookmarkStart w:id="16" w:name="_Toc24455233"/>
      <w:bookmarkStart w:id="17" w:name="_Toc33340838"/>
      <w:bookmarkStart w:id="18" w:name="_Toc293413480"/>
      <w:bookmarkStart w:id="19" w:name="_Toc229281571"/>
      <w:bookmarkStart w:id="20" w:name="_Toc260238416"/>
      <w:bookmarkStart w:id="21" w:name="_Toc260230612"/>
      <w:bookmarkStart w:id="22" w:name="_Toc24083813"/>
      <w:bookmarkStart w:id="23" w:name="_Toc12004_WPSOffice_Level2"/>
      <w:bookmarkStart w:id="24" w:name="_Toc17624_WPSOffice_Level2"/>
      <w:bookmarkStart w:id="25" w:name="_Toc1802_WPSOffice_Level2"/>
      <w:r>
        <w:rPr>
          <w:rFonts w:ascii="宋体" w:hAnsi="宋体" w:hint="eastAsia"/>
          <w:bCs/>
          <w:sz w:val="24"/>
          <w:szCs w:val="24"/>
        </w:rPr>
        <w:t>报价文件的递交</w:t>
      </w:r>
      <w:bookmarkEnd w:id="16"/>
      <w:bookmarkEnd w:id="17"/>
      <w:bookmarkEnd w:id="18"/>
      <w:bookmarkEnd w:id="19"/>
      <w:bookmarkEnd w:id="20"/>
      <w:bookmarkEnd w:id="21"/>
      <w:bookmarkEnd w:id="22"/>
      <w:bookmarkEnd w:id="23"/>
      <w:bookmarkEnd w:id="24"/>
      <w:bookmarkEnd w:id="25"/>
    </w:p>
    <w:p w:rsidR="00DE143A" w:rsidRDefault="00FB5D50">
      <w:pPr>
        <w:numPr>
          <w:ilvl w:val="0"/>
          <w:numId w:val="7"/>
        </w:numPr>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报价文件的递交。报价方必须按报价邀请函的要求在规定的时间内将</w:t>
      </w:r>
      <w:r>
        <w:rPr>
          <w:rFonts w:ascii="宋体" w:hAnsi="宋体" w:hint="eastAsia"/>
          <w:sz w:val="24"/>
          <w:szCs w:val="24"/>
        </w:rPr>
        <w:t>报价文件送达或</w:t>
      </w:r>
      <w:r>
        <w:rPr>
          <w:rFonts w:ascii="宋体" w:hAnsi="宋体"/>
          <w:sz w:val="24"/>
          <w:szCs w:val="24"/>
        </w:rPr>
        <w:t>邮寄到</w:t>
      </w:r>
      <w:r>
        <w:rPr>
          <w:rFonts w:ascii="宋体" w:hAnsi="宋体" w:hint="eastAsia"/>
          <w:sz w:val="24"/>
          <w:szCs w:val="24"/>
        </w:rPr>
        <w:t>规定的地点。</w:t>
      </w:r>
      <w:r>
        <w:rPr>
          <w:rFonts w:ascii="宋体" w:hAnsi="宋体" w:hint="eastAsia"/>
          <w:sz w:val="24"/>
          <w:szCs w:val="24"/>
        </w:rPr>
        <w:t xml:space="preserve"> </w:t>
      </w:r>
    </w:p>
    <w:p w:rsidR="00DE143A" w:rsidRDefault="00FB5D50">
      <w:pPr>
        <w:numPr>
          <w:ilvl w:val="0"/>
          <w:numId w:val="7"/>
        </w:numPr>
        <w:adjustRightInd w:val="0"/>
        <w:snapToGrid w:val="0"/>
        <w:spacing w:line="480" w:lineRule="auto"/>
        <w:ind w:rightChars="50" w:right="105"/>
        <w:jc w:val="left"/>
        <w:rPr>
          <w:rFonts w:ascii="宋体" w:hAnsi="宋体"/>
          <w:sz w:val="24"/>
          <w:szCs w:val="24"/>
        </w:rPr>
      </w:pPr>
      <w:r>
        <w:rPr>
          <w:rFonts w:ascii="宋体" w:hAnsi="宋体" w:hint="eastAsia"/>
          <w:kern w:val="0"/>
          <w:sz w:val="24"/>
          <w:szCs w:val="24"/>
        </w:rPr>
        <w:t>在截止时间以后送达的报价文件，采购方有权拒绝接收。</w:t>
      </w:r>
    </w:p>
    <w:p w:rsidR="00DE143A" w:rsidRDefault="00FB5D50">
      <w:pPr>
        <w:numPr>
          <w:ilvl w:val="0"/>
          <w:numId w:val="7"/>
        </w:numPr>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rsidR="00DE143A" w:rsidRDefault="00FB5D50">
      <w:pPr>
        <w:numPr>
          <w:ilvl w:val="0"/>
          <w:numId w:val="3"/>
        </w:numPr>
        <w:kinsoku w:val="0"/>
        <w:overflowPunct w:val="0"/>
        <w:autoSpaceDE w:val="0"/>
        <w:autoSpaceDN w:val="0"/>
        <w:spacing w:line="480" w:lineRule="auto"/>
        <w:jc w:val="left"/>
        <w:rPr>
          <w:rFonts w:ascii="宋体" w:hAnsi="宋体"/>
          <w:b/>
          <w:bCs/>
          <w:sz w:val="24"/>
          <w:szCs w:val="24"/>
        </w:rPr>
      </w:pPr>
      <w:bookmarkStart w:id="26" w:name="_Toc22570_WPSOffice_Level2"/>
      <w:r>
        <w:rPr>
          <w:rFonts w:ascii="宋体" w:hAnsi="宋体" w:hint="eastAsia"/>
          <w:b/>
          <w:bCs/>
          <w:sz w:val="24"/>
          <w:szCs w:val="24"/>
        </w:rPr>
        <w:lastRenderedPageBreak/>
        <w:t>谈判与评</w:t>
      </w:r>
      <w:bookmarkEnd w:id="26"/>
      <w:r>
        <w:rPr>
          <w:rFonts w:ascii="宋体" w:hAnsi="宋体" w:hint="eastAsia"/>
          <w:b/>
          <w:bCs/>
          <w:sz w:val="24"/>
          <w:szCs w:val="24"/>
        </w:rPr>
        <w:t>审</w:t>
      </w:r>
    </w:p>
    <w:p w:rsidR="00DE143A" w:rsidRDefault="00FB5D50">
      <w:pPr>
        <w:numPr>
          <w:ilvl w:val="0"/>
          <w:numId w:val="20"/>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w:t>
      </w:r>
    </w:p>
    <w:p w:rsidR="00DE143A" w:rsidRDefault="00FB5D50">
      <w:pPr>
        <w:numPr>
          <w:ilvl w:val="0"/>
          <w:numId w:val="21"/>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采购方将按照采购公告中规定的时间，在厦门市海</w:t>
      </w:r>
      <w:proofErr w:type="gramStart"/>
      <w:r>
        <w:rPr>
          <w:rFonts w:ascii="宋体" w:hAnsi="宋体" w:hint="eastAsia"/>
          <w:sz w:val="24"/>
          <w:szCs w:val="24"/>
        </w:rPr>
        <w:t>沧</w:t>
      </w:r>
      <w:proofErr w:type="gramEnd"/>
      <w:r>
        <w:rPr>
          <w:rFonts w:ascii="宋体" w:hAnsi="宋体" w:hint="eastAsia"/>
          <w:sz w:val="24"/>
          <w:szCs w:val="24"/>
        </w:rPr>
        <w:t>区阳光西路</w:t>
      </w:r>
      <w:r>
        <w:rPr>
          <w:rFonts w:ascii="宋体" w:hAnsi="宋体" w:hint="eastAsia"/>
          <w:sz w:val="24"/>
          <w:szCs w:val="24"/>
        </w:rPr>
        <w:t>288</w:t>
      </w:r>
      <w:r>
        <w:rPr>
          <w:rFonts w:ascii="宋体" w:hAnsi="宋体" w:hint="eastAsia"/>
          <w:sz w:val="24"/>
          <w:szCs w:val="24"/>
        </w:rPr>
        <w:t>号厦门海发环保能源股份有限公司二楼开标室谈判。</w:t>
      </w:r>
    </w:p>
    <w:p w:rsidR="00DE143A" w:rsidRDefault="00FB5D50">
      <w:pPr>
        <w:numPr>
          <w:ilvl w:val="0"/>
          <w:numId w:val="21"/>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谈判时</w:t>
      </w:r>
      <w:r>
        <w:rPr>
          <w:rFonts w:ascii="宋体" w:hAnsi="宋体" w:hint="eastAsia"/>
          <w:kern w:val="0"/>
          <w:sz w:val="24"/>
          <w:szCs w:val="24"/>
        </w:rPr>
        <w:t>邀请报价</w:t>
      </w:r>
      <w:proofErr w:type="gramStart"/>
      <w:r>
        <w:rPr>
          <w:rFonts w:ascii="宋体" w:hAnsi="宋体" w:hint="eastAsia"/>
          <w:kern w:val="0"/>
          <w:sz w:val="24"/>
          <w:szCs w:val="24"/>
        </w:rPr>
        <w:t>方现场</w:t>
      </w:r>
      <w:proofErr w:type="gramEnd"/>
      <w:r>
        <w:rPr>
          <w:rFonts w:ascii="宋体" w:hAnsi="宋体" w:hint="eastAsia"/>
          <w:kern w:val="0"/>
          <w:sz w:val="24"/>
          <w:szCs w:val="24"/>
        </w:rPr>
        <w:t>参与监督</w:t>
      </w:r>
      <w:r>
        <w:rPr>
          <w:rFonts w:ascii="宋体" w:hAnsi="宋体" w:hint="eastAsia"/>
          <w:sz w:val="24"/>
          <w:szCs w:val="24"/>
        </w:rPr>
        <w:t>。</w:t>
      </w:r>
    </w:p>
    <w:p w:rsidR="00DE143A" w:rsidRDefault="00FB5D50">
      <w:pPr>
        <w:numPr>
          <w:ilvl w:val="0"/>
          <w:numId w:val="21"/>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报价方代表可监督检查</w:t>
      </w:r>
      <w:r>
        <w:rPr>
          <w:rFonts w:ascii="宋体" w:hAnsi="宋体" w:hint="eastAsia"/>
          <w:sz w:val="24"/>
          <w:szCs w:val="24"/>
        </w:rPr>
        <w:t>报价文件的密封情况。</w:t>
      </w:r>
    </w:p>
    <w:p w:rsidR="00DE143A" w:rsidRDefault="00FB5D50">
      <w:pPr>
        <w:numPr>
          <w:ilvl w:val="0"/>
          <w:numId w:val="21"/>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谈判时，报价文件有下列情况之一者将被视为废标。</w:t>
      </w:r>
    </w:p>
    <w:p w:rsidR="00DE143A" w:rsidRDefault="00FB5D50">
      <w:pPr>
        <w:numPr>
          <w:ilvl w:val="0"/>
          <w:numId w:val="22"/>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报价文件未标识和密封；</w:t>
      </w:r>
    </w:p>
    <w:p w:rsidR="00DE143A" w:rsidRDefault="00FB5D50">
      <w:pPr>
        <w:numPr>
          <w:ilvl w:val="0"/>
          <w:numId w:val="22"/>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报价文件密封处未加盖报价方公章；</w:t>
      </w:r>
    </w:p>
    <w:p w:rsidR="00DE143A" w:rsidRDefault="00FB5D50">
      <w:pPr>
        <w:numPr>
          <w:ilvl w:val="0"/>
          <w:numId w:val="22"/>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报价截止时间以后送达的报价文件。</w:t>
      </w:r>
    </w:p>
    <w:p w:rsidR="00DE143A" w:rsidRDefault="00FB5D50">
      <w:pPr>
        <w:numPr>
          <w:ilvl w:val="0"/>
          <w:numId w:val="21"/>
        </w:numPr>
        <w:kinsoku w:val="0"/>
        <w:overflowPunct w:val="0"/>
        <w:autoSpaceDE w:val="0"/>
        <w:autoSpaceDN w:val="0"/>
        <w:spacing w:line="480" w:lineRule="auto"/>
        <w:jc w:val="left"/>
        <w:rPr>
          <w:rFonts w:ascii="宋体" w:hAnsi="宋体"/>
          <w:sz w:val="24"/>
          <w:szCs w:val="24"/>
        </w:rPr>
      </w:pPr>
      <w:bookmarkStart w:id="27" w:name="_Toc449373772"/>
      <w:bookmarkStart w:id="28" w:name="_Toc439661731"/>
      <w:bookmarkStart w:id="29" w:name="_Toc462647056"/>
      <w:bookmarkStart w:id="30" w:name="_Toc441224335"/>
      <w:bookmarkStart w:id="31" w:name="_Toc422416153"/>
      <w:bookmarkStart w:id="32" w:name="_Toc421773672"/>
      <w:bookmarkStart w:id="33" w:name="_Toc445748261"/>
      <w:bookmarkStart w:id="34" w:name="_Toc418522815"/>
      <w:bookmarkStart w:id="35" w:name="_Toc440899515"/>
      <w:bookmarkStart w:id="36" w:name="_Toc444614425"/>
      <w:bookmarkStart w:id="37" w:name="_Toc441500070"/>
      <w:bookmarkStart w:id="38" w:name="_Toc445991603"/>
      <w:bookmarkStart w:id="39" w:name="_Toc445901129"/>
      <w:bookmarkStart w:id="40" w:name="_Toc449635679"/>
      <w:bookmarkStart w:id="41" w:name="_Toc420577581"/>
      <w:bookmarkStart w:id="42" w:name="_Toc457383223"/>
      <w:bookmarkStart w:id="43" w:name="_Toc422906617"/>
      <w:bookmarkStart w:id="44" w:name="_Toc425266324"/>
      <w:r>
        <w:rPr>
          <w:rFonts w:ascii="宋体" w:hAnsi="宋体" w:hint="eastAsia"/>
          <w:sz w:val="24"/>
          <w:szCs w:val="24"/>
        </w:rPr>
        <w:t>本项目若属于首次进行竞争性谈判采购的，在采购过程中出现下列情况的，本次谈判失败。</w:t>
      </w:r>
    </w:p>
    <w:p w:rsidR="00DE143A" w:rsidRDefault="00FB5D50">
      <w:pPr>
        <w:numPr>
          <w:ilvl w:val="0"/>
          <w:numId w:val="23"/>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在规定的报价截止时间前递交报价文件的供应商不足三家的；</w:t>
      </w:r>
    </w:p>
    <w:p w:rsidR="00DE143A" w:rsidRDefault="00FB5D50">
      <w:pPr>
        <w:numPr>
          <w:ilvl w:val="0"/>
          <w:numId w:val="23"/>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能满足采购文件实质性要求的有效供应商不足三家的；</w:t>
      </w:r>
    </w:p>
    <w:p w:rsidR="00DE143A" w:rsidRDefault="00FB5D50">
      <w:p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5.1.</w:t>
      </w:r>
      <w:r>
        <w:rPr>
          <w:rFonts w:ascii="宋体" w:hAnsi="宋体"/>
          <w:sz w:val="24"/>
          <w:szCs w:val="24"/>
        </w:rPr>
        <w:t>6</w:t>
      </w:r>
      <w:r>
        <w:rPr>
          <w:rFonts w:ascii="宋体" w:hAnsi="宋体" w:hint="eastAsia"/>
          <w:sz w:val="24"/>
          <w:szCs w:val="24"/>
        </w:rPr>
        <w:t>本项目若属于首次竞争性谈判采购失败后进行的第二次谈判活动的，根据谈判文件的规定，</w:t>
      </w:r>
      <w:proofErr w:type="gramStart"/>
      <w:r>
        <w:rPr>
          <w:rFonts w:ascii="宋体" w:hAnsi="宋体" w:hint="eastAsia"/>
          <w:sz w:val="24"/>
          <w:szCs w:val="24"/>
        </w:rPr>
        <w:t>若资格</w:t>
      </w:r>
      <w:proofErr w:type="gramEnd"/>
      <w:r>
        <w:rPr>
          <w:rFonts w:ascii="宋体" w:hAnsi="宋体" w:hint="eastAsia"/>
          <w:sz w:val="24"/>
          <w:szCs w:val="24"/>
        </w:rPr>
        <w:t>性与符合性检查合格的供应商只有两家的，谈判小组可以与两家供应商进行</w:t>
      </w:r>
      <w:r>
        <w:rPr>
          <w:rFonts w:ascii="宋体" w:hAnsi="宋体" w:hint="eastAsia"/>
          <w:sz w:val="24"/>
          <w:szCs w:val="24"/>
        </w:rPr>
        <w:t>谈判并按谈判评审原则推荐成交候选供应商；只有</w:t>
      </w:r>
      <w:r>
        <w:rPr>
          <w:rFonts w:ascii="宋体" w:hAnsi="宋体" w:hint="eastAsia"/>
          <w:sz w:val="24"/>
          <w:szCs w:val="24"/>
        </w:rPr>
        <w:t>1</w:t>
      </w:r>
      <w:r>
        <w:rPr>
          <w:rFonts w:ascii="宋体" w:hAnsi="宋体" w:hint="eastAsia"/>
          <w:sz w:val="24"/>
          <w:szCs w:val="24"/>
        </w:rPr>
        <w:t>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DE143A" w:rsidRDefault="00FB5D50">
      <w:pPr>
        <w:numPr>
          <w:ilvl w:val="0"/>
          <w:numId w:val="20"/>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w:t>
      </w:r>
    </w:p>
    <w:p w:rsidR="00DE143A" w:rsidRDefault="00FB5D50">
      <w:pPr>
        <w:numPr>
          <w:ilvl w:val="0"/>
          <w:numId w:val="24"/>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评审谈判小组对具备实质性的报价文件进行评估和比较。评审谈判小组成员由采购</w:t>
      </w:r>
      <w:proofErr w:type="gramStart"/>
      <w:r>
        <w:rPr>
          <w:rFonts w:ascii="宋体" w:hAnsi="宋体" w:hint="eastAsia"/>
          <w:sz w:val="24"/>
          <w:szCs w:val="24"/>
        </w:rPr>
        <w:t>方相关</w:t>
      </w:r>
      <w:proofErr w:type="gramEnd"/>
      <w:r>
        <w:rPr>
          <w:rFonts w:ascii="宋体" w:hAnsi="宋体" w:hint="eastAsia"/>
          <w:sz w:val="24"/>
          <w:szCs w:val="24"/>
        </w:rPr>
        <w:t>人员组成，评审谈判小组将严格按照谈判文件的要求和条件对所有报价文件进行评审。</w:t>
      </w:r>
    </w:p>
    <w:p w:rsidR="00DE143A" w:rsidRDefault="00FB5D50">
      <w:pPr>
        <w:numPr>
          <w:ilvl w:val="0"/>
          <w:numId w:val="24"/>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lastRenderedPageBreak/>
        <w:t>符合性审查，如发现下列情况之一，将</w:t>
      </w:r>
      <w:proofErr w:type="gramStart"/>
      <w:r>
        <w:rPr>
          <w:rFonts w:ascii="宋体" w:hAnsi="宋体" w:hint="eastAsia"/>
          <w:sz w:val="24"/>
          <w:szCs w:val="24"/>
        </w:rPr>
        <w:t>按废标处理</w:t>
      </w:r>
      <w:proofErr w:type="gramEnd"/>
      <w:r>
        <w:rPr>
          <w:rFonts w:ascii="宋体" w:hAnsi="宋体" w:hint="eastAsia"/>
          <w:sz w:val="24"/>
          <w:szCs w:val="24"/>
        </w:rPr>
        <w:t>。</w:t>
      </w:r>
    </w:p>
    <w:p w:rsidR="00DE143A" w:rsidRDefault="00FB5D50">
      <w:pPr>
        <w:numPr>
          <w:ilvl w:val="0"/>
          <w:numId w:val="25"/>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资格证明文件不全的；</w:t>
      </w:r>
    </w:p>
    <w:p w:rsidR="00DE143A" w:rsidRDefault="00FB5D50">
      <w:pPr>
        <w:numPr>
          <w:ilvl w:val="0"/>
          <w:numId w:val="25"/>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报价文件未按谈判文件规定盖报价单位公章、签字、</w:t>
      </w:r>
      <w:r>
        <w:rPr>
          <w:rFonts w:ascii="宋体" w:hAnsi="宋体"/>
          <w:sz w:val="24"/>
          <w:szCs w:val="24"/>
        </w:rPr>
        <w:t>填写日期</w:t>
      </w:r>
      <w:r>
        <w:rPr>
          <w:rFonts w:ascii="宋体" w:hAnsi="宋体" w:hint="eastAsia"/>
          <w:sz w:val="24"/>
          <w:szCs w:val="24"/>
        </w:rPr>
        <w:t>；</w:t>
      </w:r>
    </w:p>
    <w:p w:rsidR="00DE143A" w:rsidRDefault="00FB5D50">
      <w:pPr>
        <w:numPr>
          <w:ilvl w:val="0"/>
          <w:numId w:val="25"/>
        </w:num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报价文件附有采购方不能接受的条件的。</w:t>
      </w:r>
    </w:p>
    <w:p w:rsidR="00DE143A" w:rsidRDefault="00FB5D50">
      <w:pPr>
        <w:kinsoku w:val="0"/>
        <w:overflowPunct w:val="0"/>
        <w:autoSpaceDE w:val="0"/>
        <w:autoSpaceDN w:val="0"/>
        <w:spacing w:line="480" w:lineRule="auto"/>
        <w:jc w:val="left"/>
        <w:rPr>
          <w:rFonts w:ascii="宋体" w:hAnsi="宋体"/>
          <w:sz w:val="24"/>
          <w:szCs w:val="24"/>
        </w:rPr>
      </w:pPr>
      <w:r>
        <w:rPr>
          <w:rFonts w:ascii="宋体" w:hAnsi="宋体" w:hint="eastAsia"/>
          <w:bCs/>
          <w:sz w:val="24"/>
          <w:szCs w:val="24"/>
        </w:rPr>
        <w:t>5.2.2.4</w:t>
      </w:r>
      <w:r>
        <w:rPr>
          <w:rFonts w:ascii="宋体" w:hAnsi="宋体" w:hint="eastAsia"/>
          <w:bCs/>
          <w:sz w:val="24"/>
          <w:szCs w:val="24"/>
        </w:rPr>
        <w:t>成交原则：</w:t>
      </w:r>
      <w:r>
        <w:rPr>
          <w:rFonts w:ascii="宋体" w:hAnsi="宋体" w:hint="eastAsia"/>
          <w:sz w:val="24"/>
          <w:szCs w:val="24"/>
        </w:rPr>
        <w:t>评标小组</w:t>
      </w:r>
      <w:r>
        <w:rPr>
          <w:rFonts w:ascii="宋体" w:hAnsi="宋体" w:hint="eastAsia"/>
          <w:kern w:val="0"/>
          <w:sz w:val="24"/>
          <w:szCs w:val="24"/>
        </w:rPr>
        <w:t>将对有效报价文件</w:t>
      </w:r>
      <w:r>
        <w:rPr>
          <w:rFonts w:ascii="宋体" w:hAnsi="宋体" w:hint="eastAsia"/>
          <w:kern w:val="0"/>
          <w:sz w:val="24"/>
          <w:szCs w:val="24"/>
        </w:rPr>
        <w:t>的报价最低前三家进行现场电话</w:t>
      </w:r>
      <w:r>
        <w:rPr>
          <w:rFonts w:ascii="宋体" w:hAnsi="宋体" w:hint="eastAsia"/>
          <w:kern w:val="0"/>
          <w:sz w:val="24"/>
          <w:szCs w:val="24"/>
        </w:rPr>
        <w:t>(0592-6807515)</w:t>
      </w:r>
      <w:r>
        <w:rPr>
          <w:rFonts w:ascii="宋体" w:hAnsi="宋体" w:hint="eastAsia"/>
          <w:kern w:val="0"/>
          <w:sz w:val="24"/>
          <w:szCs w:val="24"/>
        </w:rPr>
        <w:t>二次</w:t>
      </w:r>
      <w:proofErr w:type="gramStart"/>
      <w:r>
        <w:rPr>
          <w:rFonts w:ascii="宋体" w:hAnsi="宋体" w:hint="eastAsia"/>
          <w:kern w:val="0"/>
          <w:sz w:val="24"/>
          <w:szCs w:val="24"/>
        </w:rPr>
        <w:t>询</w:t>
      </w:r>
      <w:proofErr w:type="gramEnd"/>
      <w:r>
        <w:rPr>
          <w:rFonts w:ascii="宋体" w:hAnsi="宋体" w:hint="eastAsia"/>
          <w:kern w:val="0"/>
          <w:sz w:val="24"/>
          <w:szCs w:val="24"/>
        </w:rPr>
        <w:t>（压）价（仅拨打一次，报价方回拨无效），联系时若存在电话无法接通或接电话人员无法当场表态等情况视为维持原价，最后按二次报价结果由低到高评出第一、二、三成交候选供应商；</w:t>
      </w:r>
      <w:r>
        <w:rPr>
          <w:rFonts w:hint="eastAsia"/>
          <w:sz w:val="24"/>
          <w:szCs w:val="24"/>
        </w:rPr>
        <w:t>本采购项目采用最低价成交法，价</w:t>
      </w:r>
      <w:r>
        <w:rPr>
          <w:sz w:val="24"/>
          <w:szCs w:val="24"/>
        </w:rPr>
        <w:t>低优</w:t>
      </w:r>
      <w:r>
        <w:rPr>
          <w:rFonts w:hint="eastAsia"/>
          <w:sz w:val="24"/>
          <w:szCs w:val="24"/>
        </w:rPr>
        <w:t>先，</w:t>
      </w:r>
      <w:r>
        <w:rPr>
          <w:sz w:val="24"/>
          <w:szCs w:val="24"/>
        </w:rPr>
        <w:t>招满为止</w:t>
      </w:r>
      <w:r>
        <w:rPr>
          <w:rFonts w:hint="eastAsia"/>
          <w:sz w:val="24"/>
          <w:szCs w:val="24"/>
        </w:rPr>
        <w:t>；</w:t>
      </w:r>
      <w:r>
        <w:rPr>
          <w:rFonts w:ascii="宋体" w:hAnsi="宋体" w:hint="eastAsia"/>
          <w:kern w:val="0"/>
          <w:sz w:val="24"/>
          <w:szCs w:val="24"/>
        </w:rPr>
        <w:t>二次报价相同，数量均分。</w:t>
      </w:r>
    </w:p>
    <w:p w:rsidR="00DE143A" w:rsidRDefault="00FB5D50">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Pr>
          <w:rFonts w:ascii="宋体" w:hAnsi="宋体" w:hint="eastAsia"/>
          <w:sz w:val="24"/>
          <w:szCs w:val="24"/>
        </w:rPr>
        <w:t>成交通知书</w:t>
      </w:r>
    </w:p>
    <w:p w:rsidR="00DE143A" w:rsidRDefault="00FB5D50">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6.1</w:t>
      </w:r>
      <w:r>
        <w:rPr>
          <w:rFonts w:ascii="宋体" w:hAnsi="宋体" w:hint="eastAsia"/>
          <w:sz w:val="24"/>
          <w:szCs w:val="24"/>
        </w:rPr>
        <w:t>评标结束后，采购方根据评标结果，报价文件向成交供应商发出《成交通知书》。《成交通知书》是合同文件的组成部分。</w:t>
      </w:r>
    </w:p>
    <w:p w:rsidR="00DE143A" w:rsidRDefault="00FB5D50">
      <w:p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DE143A" w:rsidRDefault="00FB5D50">
      <w:pPr>
        <w:pStyle w:val="2"/>
        <w:keepNext w:val="0"/>
        <w:keepLines w:val="0"/>
        <w:spacing w:before="0" w:after="0" w:line="480" w:lineRule="auto"/>
        <w:jc w:val="both"/>
        <w:textAlignment w:val="auto"/>
        <w:rPr>
          <w:rFonts w:ascii="宋体" w:eastAsia="宋体" w:hAnsi="宋体"/>
          <w:b w:val="0"/>
          <w:sz w:val="24"/>
          <w:szCs w:val="24"/>
        </w:rPr>
      </w:pPr>
      <w:r>
        <w:rPr>
          <w:rFonts w:ascii="宋体" w:eastAsia="宋体" w:hAnsi="宋体"/>
          <w:b w:val="0"/>
          <w:sz w:val="24"/>
          <w:szCs w:val="24"/>
        </w:rPr>
        <w:t>6.3</w:t>
      </w:r>
      <w:r>
        <w:rPr>
          <w:rFonts w:ascii="宋体" w:eastAsia="宋体" w:hAnsi="宋体" w:hint="eastAsia"/>
          <w:b w:val="0"/>
          <w:sz w:val="24"/>
          <w:szCs w:val="24"/>
        </w:rPr>
        <w:t>成交供应商因不可抗力或者自身原因不能履行采购合同的，采购方可以</w:t>
      </w:r>
      <w:r>
        <w:rPr>
          <w:rFonts w:ascii="宋体" w:eastAsia="宋体" w:hAnsi="宋体" w:cs="宋体" w:hint="eastAsia"/>
          <w:b w:val="0"/>
          <w:color w:val="3A3A3A"/>
          <w:sz w:val="24"/>
          <w:szCs w:val="24"/>
        </w:rPr>
        <w:t>与</w:t>
      </w:r>
      <w:r>
        <w:rPr>
          <w:rFonts w:ascii="宋体" w:eastAsia="宋体" w:hAnsi="宋体" w:cs="宋体"/>
          <w:b w:val="0"/>
          <w:color w:val="3A3A3A"/>
          <w:sz w:val="24"/>
          <w:szCs w:val="24"/>
        </w:rPr>
        <w:t>顺延第二成交供应商</w:t>
      </w:r>
      <w:r>
        <w:rPr>
          <w:rFonts w:ascii="宋体" w:eastAsia="宋体" w:hAnsi="宋体" w:cs="宋体" w:hint="eastAsia"/>
          <w:b w:val="0"/>
          <w:color w:val="3A3A3A"/>
          <w:sz w:val="24"/>
          <w:szCs w:val="24"/>
        </w:rPr>
        <w:t>签订</w:t>
      </w:r>
      <w:r>
        <w:rPr>
          <w:rFonts w:ascii="宋体" w:eastAsia="宋体" w:hAnsi="宋体" w:cs="宋体"/>
          <w:b w:val="0"/>
          <w:color w:val="3A3A3A"/>
          <w:sz w:val="24"/>
          <w:szCs w:val="24"/>
        </w:rPr>
        <w:t>合同</w:t>
      </w:r>
      <w:r>
        <w:rPr>
          <w:rFonts w:ascii="宋体" w:eastAsia="宋体" w:hAnsi="宋体" w:hint="eastAsia"/>
          <w:b w:val="0"/>
          <w:sz w:val="24"/>
          <w:szCs w:val="24"/>
        </w:rPr>
        <w:t>，以此类推。</w:t>
      </w:r>
    </w:p>
    <w:p w:rsidR="00DE143A" w:rsidRDefault="00DE143A">
      <w:pPr>
        <w:spacing w:line="480" w:lineRule="auto"/>
        <w:rPr>
          <w:b/>
          <w:sz w:val="24"/>
          <w:szCs w:val="24"/>
        </w:rPr>
      </w:pPr>
    </w:p>
    <w:p w:rsidR="00DE143A" w:rsidRDefault="00DE143A">
      <w:pPr>
        <w:pStyle w:val="a6"/>
        <w:spacing w:line="480" w:lineRule="auto"/>
        <w:rPr>
          <w:rFonts w:ascii="宋体" w:hAnsi="宋体"/>
          <w:sz w:val="24"/>
          <w:szCs w:val="24"/>
        </w:rPr>
      </w:pPr>
    </w:p>
    <w:p w:rsidR="00DE143A" w:rsidRDefault="00DE143A">
      <w:pPr>
        <w:spacing w:line="480" w:lineRule="auto"/>
        <w:ind w:firstLine="480"/>
        <w:jc w:val="center"/>
        <w:rPr>
          <w:rFonts w:ascii="宋体" w:hAnsi="宋体"/>
          <w:sz w:val="24"/>
          <w:szCs w:val="24"/>
        </w:rPr>
      </w:pPr>
    </w:p>
    <w:p w:rsidR="00DE143A" w:rsidRDefault="00FB5D50">
      <w:pPr>
        <w:widowControl/>
        <w:spacing w:line="480" w:lineRule="auto"/>
        <w:jc w:val="left"/>
        <w:rPr>
          <w:rFonts w:ascii="宋体" w:hAnsi="宋体"/>
          <w:b/>
          <w:sz w:val="24"/>
          <w:szCs w:val="24"/>
        </w:rPr>
      </w:pPr>
      <w:r>
        <w:rPr>
          <w:rFonts w:ascii="宋体" w:hAnsi="宋体"/>
          <w:b/>
          <w:sz w:val="24"/>
          <w:szCs w:val="24"/>
        </w:rPr>
        <w:br w:type="page"/>
      </w:r>
    </w:p>
    <w:p w:rsidR="00DE143A" w:rsidRDefault="00FB5D50">
      <w:pPr>
        <w:adjustRightInd w:val="0"/>
        <w:snapToGrid w:val="0"/>
        <w:spacing w:line="480" w:lineRule="auto"/>
        <w:ind w:rightChars="50" w:right="105"/>
        <w:jc w:val="center"/>
        <w:rPr>
          <w:rFonts w:ascii="宋体" w:hAnsi="宋体"/>
          <w:b/>
          <w:color w:val="3A3A3A"/>
          <w:kern w:val="0"/>
          <w:sz w:val="24"/>
          <w:szCs w:val="24"/>
        </w:rPr>
      </w:pPr>
      <w:r>
        <w:rPr>
          <w:rFonts w:ascii="宋体" w:hAnsi="宋体" w:hint="eastAsia"/>
          <w:b/>
          <w:sz w:val="24"/>
          <w:szCs w:val="24"/>
        </w:rPr>
        <w:lastRenderedPageBreak/>
        <w:t>第</w:t>
      </w:r>
      <w:r>
        <w:rPr>
          <w:rFonts w:ascii="宋体" w:hAnsi="宋体"/>
          <w:b/>
          <w:sz w:val="24"/>
          <w:szCs w:val="24"/>
        </w:rPr>
        <w:t>三部分</w:t>
      </w:r>
      <w:r>
        <w:rPr>
          <w:rFonts w:ascii="宋体" w:hAnsi="宋体" w:hint="eastAsia"/>
          <w:b/>
          <w:sz w:val="24"/>
          <w:szCs w:val="24"/>
        </w:rPr>
        <w:t xml:space="preserve">  </w:t>
      </w:r>
      <w:r>
        <w:rPr>
          <w:rFonts w:ascii="宋体" w:hAnsi="宋体"/>
          <w:b/>
          <w:color w:val="3A3A3A"/>
          <w:kern w:val="0"/>
          <w:sz w:val="24"/>
          <w:szCs w:val="24"/>
        </w:rPr>
        <w:t>采购项目及各项</w:t>
      </w:r>
      <w:r>
        <w:rPr>
          <w:rFonts w:ascii="宋体" w:hAnsi="宋体" w:hint="eastAsia"/>
          <w:b/>
          <w:color w:val="3A3A3A"/>
          <w:kern w:val="0"/>
          <w:sz w:val="24"/>
          <w:szCs w:val="24"/>
        </w:rPr>
        <w:t>要求</w:t>
      </w:r>
    </w:p>
    <w:p w:rsidR="00DE143A" w:rsidRDefault="00DE143A">
      <w:pPr>
        <w:adjustRightInd w:val="0"/>
        <w:snapToGrid w:val="0"/>
        <w:spacing w:line="480" w:lineRule="auto"/>
        <w:ind w:rightChars="50" w:right="105"/>
        <w:jc w:val="center"/>
        <w:rPr>
          <w:rFonts w:ascii="宋体" w:hAnsi="宋体"/>
          <w:b/>
          <w:sz w:val="24"/>
          <w:szCs w:val="24"/>
        </w:rPr>
      </w:pPr>
    </w:p>
    <w:p w:rsidR="00DE143A" w:rsidRDefault="00FB5D50">
      <w:pPr>
        <w:numPr>
          <w:ilvl w:val="0"/>
          <w:numId w:val="15"/>
        </w:numPr>
        <w:adjustRightInd w:val="0"/>
        <w:snapToGrid w:val="0"/>
        <w:spacing w:line="480" w:lineRule="auto"/>
        <w:ind w:rightChars="50" w:right="105"/>
        <w:jc w:val="left"/>
        <w:rPr>
          <w:rFonts w:ascii="宋体" w:hAnsi="宋体"/>
          <w:b/>
          <w:bCs/>
          <w:sz w:val="24"/>
          <w:szCs w:val="24"/>
        </w:rPr>
      </w:pPr>
      <w:r>
        <w:rPr>
          <w:rFonts w:ascii="宋体" w:hAnsi="宋体" w:hint="eastAsia"/>
          <w:b/>
          <w:bCs/>
          <w:sz w:val="24"/>
          <w:szCs w:val="24"/>
        </w:rPr>
        <w:t>采购项目概况</w:t>
      </w:r>
    </w:p>
    <w:p w:rsidR="00DE143A" w:rsidRDefault="00FB5D50">
      <w:pPr>
        <w:spacing w:line="480" w:lineRule="auto"/>
        <w:ind w:firstLine="480"/>
        <w:rPr>
          <w:rFonts w:ascii="宋体" w:hAnsi="宋体"/>
          <w:sz w:val="24"/>
          <w:szCs w:val="24"/>
        </w:rPr>
      </w:pPr>
      <w:r>
        <w:rPr>
          <w:rFonts w:ascii="宋体" w:hAnsi="宋体" w:hint="eastAsia"/>
          <w:color w:val="3A3A3A"/>
          <w:kern w:val="0"/>
          <w:sz w:val="24"/>
          <w:szCs w:val="24"/>
        </w:rPr>
        <w:t>本</w:t>
      </w:r>
      <w:r>
        <w:rPr>
          <w:rFonts w:ascii="宋体" w:hAnsi="宋体"/>
          <w:color w:val="3A3A3A"/>
          <w:kern w:val="0"/>
          <w:sz w:val="24"/>
          <w:szCs w:val="24"/>
        </w:rPr>
        <w:t>项目为</w:t>
      </w:r>
      <w:r>
        <w:rPr>
          <w:rFonts w:ascii="宋体" w:hAnsi="宋体" w:hint="eastAsia"/>
          <w:color w:val="3A3A3A"/>
          <w:kern w:val="0"/>
          <w:sz w:val="24"/>
          <w:szCs w:val="24"/>
        </w:rPr>
        <w:t>我司事业部（</w:t>
      </w:r>
      <w:r>
        <w:rPr>
          <w:rFonts w:ascii="宋体" w:hAnsi="宋体" w:hint="eastAsia"/>
          <w:b/>
          <w:color w:val="3A3A3A"/>
          <w:kern w:val="0"/>
          <w:sz w:val="24"/>
          <w:szCs w:val="24"/>
        </w:rPr>
        <w:t>新阳热电</w:t>
      </w:r>
      <w:r>
        <w:rPr>
          <w:rFonts w:ascii="宋体" w:hAnsi="宋体" w:hint="eastAsia"/>
          <w:color w:val="3A3A3A"/>
          <w:kern w:val="0"/>
          <w:sz w:val="24"/>
          <w:szCs w:val="24"/>
        </w:rPr>
        <w:t>）燃煤</w:t>
      </w:r>
      <w:r>
        <w:rPr>
          <w:rFonts w:ascii="宋体" w:hAnsi="宋体"/>
          <w:color w:val="3A3A3A"/>
          <w:kern w:val="0"/>
          <w:sz w:val="24"/>
          <w:szCs w:val="24"/>
        </w:rPr>
        <w:t>锅炉</w:t>
      </w:r>
      <w:r>
        <w:rPr>
          <w:rFonts w:ascii="宋体" w:hAnsi="宋体" w:hint="eastAsia"/>
          <w:color w:val="3A3A3A"/>
          <w:kern w:val="0"/>
          <w:sz w:val="24"/>
          <w:szCs w:val="24"/>
        </w:rPr>
        <w:t>生产需求，现进行</w:t>
      </w:r>
      <w:r>
        <w:rPr>
          <w:rFonts w:ascii="宋体" w:hAnsi="宋体" w:hint="eastAsia"/>
          <w:color w:val="3A3A3A"/>
          <w:kern w:val="0"/>
          <w:sz w:val="24"/>
          <w:szCs w:val="24"/>
          <w:u w:val="single"/>
        </w:rPr>
        <w:t xml:space="preserve"> </w:t>
      </w:r>
      <w:r>
        <w:rPr>
          <w:rFonts w:ascii="宋体" w:hAnsi="宋体"/>
          <w:color w:val="3A3A3A"/>
          <w:kern w:val="0"/>
          <w:sz w:val="24"/>
          <w:szCs w:val="24"/>
          <w:u w:val="single"/>
        </w:rPr>
        <w:t>2022</w:t>
      </w:r>
      <w:r>
        <w:rPr>
          <w:rFonts w:ascii="宋体" w:hAnsi="宋体" w:hint="eastAsia"/>
          <w:color w:val="3A3A3A"/>
          <w:kern w:val="0"/>
          <w:sz w:val="24"/>
          <w:szCs w:val="24"/>
          <w:u w:val="single"/>
        </w:rPr>
        <w:t>年</w:t>
      </w:r>
      <w:r>
        <w:rPr>
          <w:rFonts w:ascii="宋体" w:hAnsi="宋体"/>
          <w:color w:val="3A3A3A"/>
          <w:kern w:val="0"/>
          <w:sz w:val="24"/>
          <w:szCs w:val="24"/>
          <w:u w:val="single"/>
        </w:rPr>
        <w:t>4</w:t>
      </w:r>
      <w:r>
        <w:rPr>
          <w:rFonts w:ascii="宋体" w:hAnsi="宋体" w:hint="eastAsia"/>
          <w:color w:val="3A3A3A"/>
          <w:kern w:val="0"/>
          <w:sz w:val="24"/>
          <w:szCs w:val="24"/>
          <w:u w:val="single"/>
        </w:rPr>
        <w:t>-</w:t>
      </w:r>
      <w:r>
        <w:rPr>
          <w:rFonts w:ascii="宋体" w:hAnsi="宋体"/>
          <w:color w:val="3A3A3A"/>
          <w:kern w:val="0"/>
          <w:sz w:val="24"/>
          <w:szCs w:val="24"/>
          <w:u w:val="single"/>
        </w:rPr>
        <w:t>6</w:t>
      </w:r>
      <w:r>
        <w:rPr>
          <w:rFonts w:ascii="宋体" w:hAnsi="宋体" w:hint="eastAsia"/>
          <w:b/>
          <w:color w:val="3A3A3A"/>
          <w:kern w:val="0"/>
          <w:sz w:val="24"/>
          <w:szCs w:val="24"/>
        </w:rPr>
        <w:t>月</w:t>
      </w:r>
      <w:r>
        <w:rPr>
          <w:rFonts w:ascii="宋体" w:hAnsi="宋体" w:hint="eastAsia"/>
          <w:color w:val="3A3A3A"/>
          <w:kern w:val="0"/>
          <w:sz w:val="24"/>
          <w:szCs w:val="24"/>
        </w:rPr>
        <w:t>份煤炭</w:t>
      </w:r>
      <w:r>
        <w:rPr>
          <w:rFonts w:ascii="宋体" w:hAnsi="宋体"/>
          <w:color w:val="3A3A3A"/>
          <w:kern w:val="0"/>
          <w:sz w:val="24"/>
          <w:szCs w:val="24"/>
        </w:rPr>
        <w:t>（烟煤）</w:t>
      </w:r>
      <w:r>
        <w:rPr>
          <w:rFonts w:ascii="宋体" w:hAnsi="宋体" w:hint="eastAsia"/>
          <w:color w:val="3A3A3A"/>
          <w:kern w:val="0"/>
          <w:sz w:val="24"/>
          <w:szCs w:val="24"/>
        </w:rPr>
        <w:t>竞争性谈判采购，各</w:t>
      </w:r>
      <w:r>
        <w:rPr>
          <w:rFonts w:ascii="宋体" w:hAnsi="宋体" w:hint="eastAsia"/>
          <w:sz w:val="24"/>
          <w:szCs w:val="24"/>
        </w:rPr>
        <w:t>供应</w:t>
      </w:r>
      <w:proofErr w:type="gramStart"/>
      <w:r>
        <w:rPr>
          <w:rFonts w:ascii="宋体" w:hAnsi="宋体" w:hint="eastAsia"/>
          <w:sz w:val="24"/>
          <w:szCs w:val="24"/>
        </w:rPr>
        <w:t>商按照</w:t>
      </w:r>
      <w:proofErr w:type="gramEnd"/>
      <w:r>
        <w:rPr>
          <w:rFonts w:ascii="宋体" w:hAnsi="宋体" w:hint="eastAsia"/>
          <w:sz w:val="24"/>
          <w:szCs w:val="24"/>
        </w:rPr>
        <w:t>采购文件要求进行响应。</w:t>
      </w:r>
    </w:p>
    <w:p w:rsidR="00DE143A" w:rsidRDefault="00FB5D50">
      <w:pPr>
        <w:spacing w:line="480" w:lineRule="auto"/>
        <w:rPr>
          <w:rFonts w:ascii="宋体" w:hAnsi="宋体"/>
          <w:b/>
          <w:color w:val="3A3A3A"/>
          <w:kern w:val="0"/>
          <w:sz w:val="24"/>
          <w:szCs w:val="24"/>
        </w:rPr>
      </w:pPr>
      <w:r>
        <w:rPr>
          <w:rFonts w:ascii="宋体" w:hAnsi="宋体" w:hint="eastAsia"/>
          <w:sz w:val="24"/>
          <w:szCs w:val="24"/>
        </w:rPr>
        <w:t>2</w:t>
      </w:r>
      <w:r>
        <w:rPr>
          <w:rFonts w:ascii="宋体" w:hAnsi="宋体"/>
          <w:color w:val="3A3A3A"/>
          <w:kern w:val="0"/>
          <w:sz w:val="24"/>
          <w:szCs w:val="24"/>
        </w:rPr>
        <w:t>采购项目及</w:t>
      </w:r>
      <w:r>
        <w:rPr>
          <w:rFonts w:ascii="宋体" w:hAnsi="宋体" w:hint="eastAsia"/>
          <w:color w:val="3A3A3A"/>
          <w:kern w:val="0"/>
          <w:sz w:val="24"/>
          <w:szCs w:val="24"/>
        </w:rPr>
        <w:t>要求</w:t>
      </w:r>
    </w:p>
    <w:p w:rsidR="00DE143A" w:rsidRDefault="00FB5D50">
      <w:pPr>
        <w:spacing w:line="480" w:lineRule="auto"/>
        <w:rPr>
          <w:rFonts w:ascii="宋体" w:hAnsi="宋体"/>
          <w:color w:val="000000"/>
          <w:kern w:val="0"/>
          <w:sz w:val="24"/>
          <w:szCs w:val="24"/>
        </w:rPr>
      </w:pPr>
      <w:r>
        <w:rPr>
          <w:rFonts w:ascii="宋体" w:hAnsi="宋体" w:hint="eastAsia"/>
          <w:b/>
          <w:color w:val="3A3A3A"/>
          <w:kern w:val="0"/>
          <w:sz w:val="24"/>
          <w:szCs w:val="24"/>
        </w:rPr>
        <w:t>2.1</w:t>
      </w:r>
      <w:r>
        <w:rPr>
          <w:rFonts w:ascii="宋体" w:hAnsi="宋体" w:hint="eastAsia"/>
          <w:color w:val="000000"/>
          <w:kern w:val="0"/>
          <w:sz w:val="24"/>
          <w:szCs w:val="24"/>
        </w:rPr>
        <w:t>项目名称：</w:t>
      </w:r>
      <w:r>
        <w:rPr>
          <w:rFonts w:ascii="宋体" w:hAnsi="宋体" w:hint="eastAsia"/>
          <w:b/>
          <w:color w:val="000000"/>
          <w:kern w:val="0"/>
          <w:sz w:val="24"/>
          <w:szCs w:val="24"/>
        </w:rPr>
        <w:t>新阳热电煤炭（烟煤）</w:t>
      </w:r>
      <w:r>
        <w:rPr>
          <w:rFonts w:ascii="宋体" w:hAnsi="宋体" w:hint="eastAsia"/>
          <w:color w:val="000000"/>
          <w:kern w:val="0"/>
          <w:sz w:val="24"/>
          <w:szCs w:val="24"/>
        </w:rPr>
        <w:t>采购</w:t>
      </w:r>
    </w:p>
    <w:p w:rsidR="00DE143A" w:rsidRDefault="00FB5D50">
      <w:pPr>
        <w:spacing w:line="480" w:lineRule="auto"/>
        <w:rPr>
          <w:rFonts w:ascii="宋体" w:hAnsi="宋体"/>
          <w:color w:val="3A3A3A"/>
          <w:kern w:val="0"/>
          <w:sz w:val="24"/>
          <w:szCs w:val="24"/>
        </w:rPr>
      </w:pPr>
      <w:r>
        <w:rPr>
          <w:rFonts w:ascii="宋体" w:hAnsi="宋体" w:hint="eastAsia"/>
          <w:color w:val="000000"/>
          <w:kern w:val="0"/>
          <w:sz w:val="24"/>
          <w:szCs w:val="24"/>
        </w:rPr>
        <w:t>2.2</w:t>
      </w:r>
      <w:r>
        <w:rPr>
          <w:rFonts w:ascii="宋体" w:hAnsi="宋体" w:hint="eastAsia"/>
          <w:color w:val="3A3A3A"/>
          <w:kern w:val="0"/>
          <w:sz w:val="24"/>
          <w:szCs w:val="24"/>
        </w:rPr>
        <w:t>名称及数量</w:t>
      </w:r>
    </w:p>
    <w:tbl>
      <w:tblPr>
        <w:tblStyle w:val="a7"/>
        <w:tblW w:w="4271" w:type="pct"/>
        <w:jc w:val="center"/>
        <w:tblLook w:val="04A0" w:firstRow="1" w:lastRow="0" w:firstColumn="1" w:lastColumn="0" w:noHBand="0" w:noVBand="1"/>
      </w:tblPr>
      <w:tblGrid>
        <w:gridCol w:w="1159"/>
        <w:gridCol w:w="2337"/>
        <w:gridCol w:w="1746"/>
        <w:gridCol w:w="2037"/>
      </w:tblGrid>
      <w:tr w:rsidR="00DE143A">
        <w:trPr>
          <w:jc w:val="center"/>
        </w:trPr>
        <w:tc>
          <w:tcPr>
            <w:tcW w:w="797" w:type="pct"/>
            <w:vAlign w:val="center"/>
          </w:tcPr>
          <w:p w:rsidR="00DE143A" w:rsidRDefault="00FB5D50">
            <w:pPr>
              <w:widowControl/>
              <w:spacing w:line="480" w:lineRule="auto"/>
              <w:jc w:val="center"/>
              <w:rPr>
                <w:rFonts w:ascii="宋体" w:hAnsi="宋体" w:cs="宋体"/>
                <w:sz w:val="24"/>
                <w:szCs w:val="24"/>
              </w:rPr>
            </w:pPr>
            <w:r>
              <w:rPr>
                <w:rFonts w:ascii="宋体" w:hAnsi="宋体" w:cs="宋体" w:hint="eastAsia"/>
                <w:sz w:val="24"/>
                <w:szCs w:val="24"/>
              </w:rPr>
              <w:t>序号</w:t>
            </w:r>
          </w:p>
        </w:tc>
        <w:tc>
          <w:tcPr>
            <w:tcW w:w="1605" w:type="pct"/>
            <w:vAlign w:val="center"/>
          </w:tcPr>
          <w:p w:rsidR="00DE143A" w:rsidRDefault="00FB5D50">
            <w:pPr>
              <w:widowControl/>
              <w:spacing w:line="480" w:lineRule="auto"/>
              <w:jc w:val="center"/>
              <w:rPr>
                <w:rFonts w:ascii="宋体" w:hAnsi="宋体" w:cs="宋体"/>
                <w:sz w:val="24"/>
                <w:szCs w:val="24"/>
              </w:rPr>
            </w:pPr>
            <w:r>
              <w:rPr>
                <w:rFonts w:ascii="宋体" w:hAnsi="宋体" w:cs="宋体" w:hint="eastAsia"/>
                <w:sz w:val="24"/>
                <w:szCs w:val="24"/>
              </w:rPr>
              <w:t>名称</w:t>
            </w:r>
          </w:p>
        </w:tc>
        <w:tc>
          <w:tcPr>
            <w:tcW w:w="1199" w:type="pct"/>
            <w:vAlign w:val="center"/>
          </w:tcPr>
          <w:p w:rsidR="00DE143A" w:rsidRDefault="00FB5D50">
            <w:pPr>
              <w:widowControl/>
              <w:spacing w:line="480" w:lineRule="auto"/>
              <w:jc w:val="center"/>
              <w:rPr>
                <w:rFonts w:ascii="宋体" w:hAnsi="宋体" w:cs="宋体"/>
                <w:sz w:val="24"/>
                <w:szCs w:val="24"/>
              </w:rPr>
            </w:pPr>
            <w:r>
              <w:rPr>
                <w:rFonts w:ascii="宋体" w:hAnsi="宋体" w:cs="宋体" w:hint="eastAsia"/>
                <w:sz w:val="24"/>
                <w:szCs w:val="24"/>
              </w:rPr>
              <w:t>需求部门</w:t>
            </w:r>
          </w:p>
        </w:tc>
        <w:tc>
          <w:tcPr>
            <w:tcW w:w="1400" w:type="pct"/>
            <w:vAlign w:val="center"/>
          </w:tcPr>
          <w:p w:rsidR="00DE143A" w:rsidRDefault="00FB5D50">
            <w:pPr>
              <w:widowControl/>
              <w:spacing w:line="480" w:lineRule="auto"/>
              <w:jc w:val="center"/>
              <w:rPr>
                <w:rFonts w:ascii="宋体" w:hAnsi="宋体" w:cs="宋体"/>
                <w:sz w:val="24"/>
                <w:szCs w:val="24"/>
              </w:rPr>
            </w:pPr>
            <w:r>
              <w:rPr>
                <w:rFonts w:ascii="宋体" w:hAnsi="宋体" w:cs="宋体" w:hint="eastAsia"/>
                <w:sz w:val="24"/>
                <w:szCs w:val="24"/>
              </w:rPr>
              <w:t>数量</w:t>
            </w:r>
          </w:p>
        </w:tc>
      </w:tr>
      <w:tr w:rsidR="00DE143A">
        <w:trPr>
          <w:trHeight w:val="656"/>
          <w:jc w:val="center"/>
        </w:trPr>
        <w:tc>
          <w:tcPr>
            <w:tcW w:w="797" w:type="pct"/>
            <w:vAlign w:val="center"/>
          </w:tcPr>
          <w:p w:rsidR="00DE143A" w:rsidRDefault="00FB5D50">
            <w:pPr>
              <w:widowControl/>
              <w:spacing w:line="480" w:lineRule="auto"/>
              <w:jc w:val="center"/>
              <w:rPr>
                <w:rFonts w:ascii="宋体" w:hAnsi="宋体" w:cs="宋体"/>
                <w:sz w:val="24"/>
                <w:szCs w:val="24"/>
              </w:rPr>
            </w:pPr>
            <w:r>
              <w:rPr>
                <w:rFonts w:ascii="宋体" w:hAnsi="宋体" w:cs="宋体" w:hint="eastAsia"/>
                <w:sz w:val="24"/>
                <w:szCs w:val="24"/>
              </w:rPr>
              <w:t>1</w:t>
            </w:r>
          </w:p>
        </w:tc>
        <w:tc>
          <w:tcPr>
            <w:tcW w:w="1605" w:type="pct"/>
            <w:vAlign w:val="center"/>
          </w:tcPr>
          <w:p w:rsidR="00DE143A" w:rsidRDefault="00FB5D50">
            <w:pPr>
              <w:widowControl/>
              <w:spacing w:line="480" w:lineRule="auto"/>
              <w:jc w:val="center"/>
              <w:rPr>
                <w:rFonts w:ascii="宋体" w:hAnsi="宋体" w:cs="宋体"/>
                <w:sz w:val="24"/>
                <w:szCs w:val="24"/>
              </w:rPr>
            </w:pPr>
            <w:r>
              <w:rPr>
                <w:rFonts w:ascii="宋体" w:hAnsi="宋体" w:cs="宋体" w:hint="eastAsia"/>
                <w:sz w:val="24"/>
                <w:szCs w:val="24"/>
              </w:rPr>
              <w:t>烟煤</w:t>
            </w:r>
          </w:p>
        </w:tc>
        <w:tc>
          <w:tcPr>
            <w:tcW w:w="1199" w:type="pct"/>
            <w:vAlign w:val="center"/>
          </w:tcPr>
          <w:p w:rsidR="00DE143A" w:rsidRDefault="00FB5D50">
            <w:pPr>
              <w:widowControl/>
              <w:spacing w:line="480" w:lineRule="auto"/>
              <w:jc w:val="center"/>
              <w:rPr>
                <w:rFonts w:ascii="宋体" w:hAnsi="宋体" w:cs="宋体"/>
                <w:b/>
                <w:sz w:val="24"/>
                <w:szCs w:val="24"/>
              </w:rPr>
            </w:pPr>
            <w:r>
              <w:rPr>
                <w:rFonts w:ascii="宋体" w:hAnsi="宋体" w:cs="宋体" w:hint="eastAsia"/>
                <w:b/>
                <w:sz w:val="24"/>
                <w:szCs w:val="24"/>
              </w:rPr>
              <w:t>新阳</w:t>
            </w:r>
            <w:r>
              <w:rPr>
                <w:rFonts w:ascii="宋体" w:hAnsi="宋体" w:cs="宋体"/>
                <w:b/>
                <w:sz w:val="24"/>
                <w:szCs w:val="24"/>
              </w:rPr>
              <w:t>热电</w:t>
            </w:r>
          </w:p>
        </w:tc>
        <w:tc>
          <w:tcPr>
            <w:tcW w:w="1400" w:type="pct"/>
            <w:vAlign w:val="center"/>
          </w:tcPr>
          <w:p w:rsidR="00DE143A" w:rsidRDefault="00FB5D50">
            <w:pPr>
              <w:widowControl/>
              <w:spacing w:line="480" w:lineRule="auto"/>
              <w:jc w:val="center"/>
              <w:rPr>
                <w:rFonts w:ascii="宋体" w:hAnsi="宋体" w:cs="宋体"/>
                <w:sz w:val="24"/>
                <w:szCs w:val="24"/>
              </w:rPr>
            </w:pPr>
            <w:r>
              <w:rPr>
                <w:rFonts w:ascii="宋体" w:hAnsi="宋体" w:cs="宋体"/>
                <w:sz w:val="24"/>
                <w:szCs w:val="24"/>
              </w:rPr>
              <w:t>6000</w:t>
            </w:r>
            <w:r>
              <w:rPr>
                <w:rFonts w:ascii="宋体" w:hAnsi="宋体" w:cs="宋体" w:hint="eastAsia"/>
                <w:sz w:val="24"/>
                <w:szCs w:val="24"/>
              </w:rPr>
              <w:t>吨</w:t>
            </w:r>
          </w:p>
        </w:tc>
      </w:tr>
    </w:tbl>
    <w:p w:rsidR="00DE143A" w:rsidRDefault="00FB5D50">
      <w:pPr>
        <w:widowControl/>
        <w:spacing w:line="480" w:lineRule="auto"/>
        <w:rPr>
          <w:rFonts w:ascii="宋体" w:hAnsi="宋体"/>
          <w:sz w:val="24"/>
          <w:szCs w:val="24"/>
        </w:rPr>
      </w:pPr>
      <w:r>
        <w:rPr>
          <w:rFonts w:ascii="宋体" w:hAnsi="宋体" w:hint="eastAsia"/>
          <w:sz w:val="24"/>
          <w:szCs w:val="24"/>
        </w:rPr>
        <w:t>2.3</w:t>
      </w:r>
      <w:r>
        <w:rPr>
          <w:rFonts w:ascii="宋体" w:hAnsi="宋体" w:hint="eastAsia"/>
          <w:sz w:val="24"/>
          <w:szCs w:val="24"/>
        </w:rPr>
        <w:t>指标</w:t>
      </w:r>
      <w:r>
        <w:rPr>
          <w:rFonts w:ascii="宋体" w:hAnsi="宋体"/>
          <w:sz w:val="24"/>
          <w:szCs w:val="24"/>
        </w:rPr>
        <w:t>要求：</w:t>
      </w:r>
      <w:r>
        <w:rPr>
          <w:rFonts w:ascii="宋体" w:hAnsi="宋体" w:hint="eastAsia"/>
          <w:sz w:val="24"/>
          <w:szCs w:val="24"/>
        </w:rPr>
        <w:t>热值</w:t>
      </w:r>
      <w:r>
        <w:rPr>
          <w:rFonts w:ascii="宋体" w:hAnsi="宋体" w:hint="eastAsia"/>
          <w:sz w:val="24"/>
          <w:szCs w:val="24"/>
        </w:rPr>
        <w:t>5</w:t>
      </w:r>
      <w:r>
        <w:rPr>
          <w:rFonts w:ascii="宋体" w:hAnsi="宋体"/>
          <w:sz w:val="24"/>
          <w:szCs w:val="24"/>
        </w:rPr>
        <w:t>2</w:t>
      </w:r>
      <w:r>
        <w:rPr>
          <w:rFonts w:ascii="宋体" w:hAnsi="宋体" w:hint="eastAsia"/>
          <w:sz w:val="24"/>
          <w:szCs w:val="24"/>
        </w:rPr>
        <w:t>00</w:t>
      </w:r>
      <w:r>
        <w:rPr>
          <w:rFonts w:ascii="宋体" w:hAnsi="宋体" w:hint="eastAsia"/>
          <w:sz w:val="24"/>
          <w:szCs w:val="24"/>
        </w:rPr>
        <w:t>±</w:t>
      </w:r>
      <w:r>
        <w:rPr>
          <w:rFonts w:ascii="宋体" w:hAnsi="宋体"/>
          <w:sz w:val="24"/>
          <w:szCs w:val="24"/>
        </w:rPr>
        <w:t>300</w:t>
      </w:r>
      <w:r>
        <w:rPr>
          <w:rFonts w:ascii="宋体" w:hAnsi="宋体" w:hint="eastAsia"/>
          <w:sz w:val="24"/>
          <w:szCs w:val="24"/>
        </w:rPr>
        <w:t>大卡</w:t>
      </w:r>
      <w:r>
        <w:rPr>
          <w:rFonts w:ascii="宋体" w:hAnsi="宋体" w:hint="eastAsia"/>
          <w:sz w:val="24"/>
          <w:szCs w:val="24"/>
        </w:rPr>
        <w:t>/</w:t>
      </w:r>
      <w:r>
        <w:rPr>
          <w:rFonts w:ascii="宋体" w:hAnsi="宋体" w:hint="eastAsia"/>
          <w:sz w:val="24"/>
          <w:szCs w:val="24"/>
        </w:rPr>
        <w:t>千克</w:t>
      </w:r>
      <w:r>
        <w:rPr>
          <w:rFonts w:ascii="宋体" w:hAnsi="宋体"/>
          <w:sz w:val="24"/>
          <w:szCs w:val="24"/>
        </w:rPr>
        <w:t>，全硫分</w:t>
      </w:r>
      <w:r>
        <w:rPr>
          <w:rFonts w:ascii="宋体" w:hAnsi="宋体" w:hint="eastAsia"/>
          <w:sz w:val="24"/>
          <w:szCs w:val="24"/>
        </w:rPr>
        <w:t>≤</w:t>
      </w:r>
      <w:r>
        <w:rPr>
          <w:rFonts w:ascii="宋体" w:hAnsi="宋体" w:hint="eastAsia"/>
          <w:sz w:val="24"/>
          <w:szCs w:val="24"/>
        </w:rPr>
        <w:t>0.</w:t>
      </w:r>
      <w:r>
        <w:rPr>
          <w:rFonts w:ascii="宋体" w:hAnsi="宋体"/>
          <w:sz w:val="24"/>
          <w:szCs w:val="24"/>
        </w:rPr>
        <w:t>5</w:t>
      </w:r>
      <w:r>
        <w:rPr>
          <w:rFonts w:ascii="宋体" w:hAnsi="宋体" w:hint="eastAsia"/>
          <w:sz w:val="24"/>
          <w:szCs w:val="24"/>
        </w:rPr>
        <w:t>%</w:t>
      </w:r>
      <w:r>
        <w:rPr>
          <w:rFonts w:ascii="宋体" w:hAnsi="宋体" w:cs="Arial"/>
          <w:color w:val="333333"/>
          <w:sz w:val="24"/>
          <w:szCs w:val="24"/>
          <w:shd w:val="clear" w:color="auto" w:fill="FFFFFF"/>
        </w:rPr>
        <w:t>（</w:t>
      </w:r>
      <w:r>
        <w:rPr>
          <w:rFonts w:ascii="宋体" w:hAnsi="宋体" w:cs="Arial"/>
          <w:color w:val="333333"/>
          <w:sz w:val="24"/>
          <w:szCs w:val="24"/>
          <w:shd w:val="clear" w:color="auto" w:fill="FFFFFF"/>
        </w:rPr>
        <w:t>S</w:t>
      </w:r>
      <w:r>
        <w:rPr>
          <w:rFonts w:ascii="宋体" w:hAnsi="宋体" w:cs="Arial"/>
          <w:color w:val="333333"/>
          <w:sz w:val="24"/>
          <w:szCs w:val="24"/>
          <w:shd w:val="clear" w:color="auto" w:fill="FFFFFF"/>
        </w:rPr>
        <w:t>偏差值</w:t>
      </w:r>
      <w:r>
        <w:rPr>
          <w:rFonts w:ascii="宋体" w:hAnsi="宋体" w:cs="Arial"/>
          <w:color w:val="333333"/>
          <w:sz w:val="24"/>
          <w:szCs w:val="24"/>
          <w:shd w:val="clear" w:color="auto" w:fill="FFFFFF"/>
        </w:rPr>
        <w:t>±0.1%</w:t>
      </w:r>
      <w:r>
        <w:rPr>
          <w:rFonts w:ascii="宋体" w:hAnsi="宋体" w:cs="Arial"/>
          <w:color w:val="333333"/>
          <w:sz w:val="24"/>
          <w:szCs w:val="24"/>
          <w:shd w:val="clear" w:color="auto" w:fill="FFFFFF"/>
        </w:rPr>
        <w:t>不予考核，</w:t>
      </w:r>
      <w:r>
        <w:rPr>
          <w:rFonts w:ascii="宋体" w:hAnsi="宋体" w:cs="Arial"/>
          <w:color w:val="333333"/>
          <w:sz w:val="24"/>
          <w:szCs w:val="24"/>
          <w:shd w:val="clear" w:color="auto" w:fill="FFFFFF"/>
        </w:rPr>
        <w:t>S</w:t>
      </w:r>
      <w:r>
        <w:rPr>
          <w:rFonts w:ascii="宋体" w:hAnsi="宋体" w:cs="Arial"/>
          <w:color w:val="333333"/>
          <w:sz w:val="24"/>
          <w:szCs w:val="24"/>
          <w:shd w:val="clear" w:color="auto" w:fill="FFFFFF"/>
        </w:rPr>
        <w:t>＞</w:t>
      </w:r>
      <w:r>
        <w:rPr>
          <w:rFonts w:ascii="宋体" w:hAnsi="宋体" w:cs="Arial"/>
          <w:color w:val="333333"/>
          <w:sz w:val="24"/>
          <w:szCs w:val="24"/>
          <w:shd w:val="clear" w:color="auto" w:fill="FFFFFF"/>
        </w:rPr>
        <w:t>0.6%</w:t>
      </w:r>
      <w:r>
        <w:rPr>
          <w:rFonts w:ascii="宋体" w:hAnsi="宋体" w:cs="Arial"/>
          <w:color w:val="333333"/>
          <w:sz w:val="24"/>
          <w:szCs w:val="24"/>
          <w:shd w:val="clear" w:color="auto" w:fill="FFFFFF"/>
        </w:rPr>
        <w:t>纳入考核）</w:t>
      </w:r>
      <w:r>
        <w:rPr>
          <w:rFonts w:ascii="宋体" w:hAnsi="宋体" w:hint="eastAsia"/>
          <w:sz w:val="24"/>
          <w:szCs w:val="24"/>
        </w:rPr>
        <w:t>，水分≤</w:t>
      </w:r>
      <w:r>
        <w:rPr>
          <w:rFonts w:ascii="宋体" w:hAnsi="宋体"/>
          <w:sz w:val="24"/>
          <w:szCs w:val="24"/>
        </w:rPr>
        <w:t>12</w:t>
      </w:r>
      <w:r>
        <w:rPr>
          <w:rFonts w:ascii="宋体" w:hAnsi="宋体" w:hint="eastAsia"/>
          <w:sz w:val="24"/>
          <w:szCs w:val="24"/>
        </w:rPr>
        <w:t>%</w:t>
      </w:r>
      <w:r>
        <w:rPr>
          <w:rFonts w:ascii="宋体" w:hAnsi="宋体" w:hint="eastAsia"/>
          <w:sz w:val="24"/>
          <w:szCs w:val="24"/>
        </w:rPr>
        <w:t>，灰分</w:t>
      </w:r>
      <w:r>
        <w:rPr>
          <w:rFonts w:ascii="宋体" w:hAnsi="宋体"/>
          <w:sz w:val="24"/>
          <w:szCs w:val="24"/>
        </w:rPr>
        <w:t>20-30%</w:t>
      </w:r>
      <w:r>
        <w:rPr>
          <w:rFonts w:ascii="宋体" w:hAnsi="宋体" w:hint="eastAsia"/>
          <w:sz w:val="24"/>
          <w:szCs w:val="24"/>
        </w:rPr>
        <w:t>，</w:t>
      </w:r>
      <w:r>
        <w:rPr>
          <w:rFonts w:ascii="宋体" w:hAnsi="宋体"/>
          <w:sz w:val="24"/>
          <w:szCs w:val="24"/>
        </w:rPr>
        <w:t>挥发分</w:t>
      </w:r>
      <w:r>
        <w:rPr>
          <w:rFonts w:ascii="宋体" w:hAnsi="宋体"/>
          <w:sz w:val="24"/>
          <w:szCs w:val="24"/>
        </w:rPr>
        <w:t>13</w:t>
      </w:r>
      <w:r>
        <w:rPr>
          <w:rFonts w:ascii="宋体" w:hAnsi="宋体" w:hint="eastAsia"/>
          <w:sz w:val="24"/>
          <w:szCs w:val="24"/>
        </w:rPr>
        <w:t>-</w:t>
      </w:r>
      <w:r>
        <w:rPr>
          <w:rFonts w:ascii="宋体" w:hAnsi="宋体"/>
          <w:sz w:val="24"/>
          <w:szCs w:val="24"/>
        </w:rPr>
        <w:t>30</w:t>
      </w:r>
      <w:r>
        <w:rPr>
          <w:rFonts w:ascii="宋体" w:hAnsi="宋体" w:hint="eastAsia"/>
          <w:sz w:val="24"/>
          <w:szCs w:val="24"/>
        </w:rPr>
        <w:t>%</w:t>
      </w:r>
      <w:r>
        <w:rPr>
          <w:rFonts w:ascii="宋体" w:hAnsi="宋体" w:hint="eastAsia"/>
          <w:sz w:val="24"/>
          <w:szCs w:val="24"/>
        </w:rPr>
        <w:t>。</w:t>
      </w:r>
    </w:p>
    <w:p w:rsidR="00DE143A" w:rsidRDefault="00FB5D50">
      <w:pPr>
        <w:widowControl/>
        <w:spacing w:line="480" w:lineRule="auto"/>
        <w:rPr>
          <w:rFonts w:ascii="宋体" w:hAnsi="宋体"/>
          <w:sz w:val="24"/>
          <w:szCs w:val="24"/>
        </w:rPr>
      </w:pPr>
      <w:r>
        <w:rPr>
          <w:rFonts w:ascii="宋体" w:hAnsi="宋体" w:hint="eastAsia"/>
          <w:sz w:val="24"/>
          <w:szCs w:val="24"/>
        </w:rPr>
        <w:t>2</w:t>
      </w:r>
      <w:r>
        <w:rPr>
          <w:rFonts w:ascii="宋体" w:hAnsi="宋体"/>
          <w:sz w:val="24"/>
          <w:szCs w:val="24"/>
        </w:rPr>
        <w:t>.4</w:t>
      </w:r>
      <w:r>
        <w:rPr>
          <w:rFonts w:ascii="宋体" w:hAnsi="宋体" w:hint="eastAsia"/>
          <w:sz w:val="24"/>
          <w:szCs w:val="24"/>
        </w:rPr>
        <w:t>考核</w:t>
      </w:r>
      <w:r>
        <w:rPr>
          <w:rFonts w:ascii="宋体" w:hAnsi="宋体"/>
          <w:sz w:val="24"/>
          <w:szCs w:val="24"/>
        </w:rPr>
        <w:t>条款及要求：</w:t>
      </w:r>
    </w:p>
    <w:p w:rsidR="00DE143A" w:rsidRDefault="00FB5D50">
      <w:pPr>
        <w:widowControl/>
        <w:spacing w:line="480" w:lineRule="auto"/>
        <w:jc w:val="left"/>
        <w:rPr>
          <w:rFonts w:ascii="宋体" w:hAnsi="宋体"/>
          <w:sz w:val="24"/>
          <w:szCs w:val="24"/>
        </w:rPr>
      </w:pPr>
      <w:r>
        <w:rPr>
          <w:rFonts w:ascii="宋体" w:hAnsi="宋体"/>
          <w:sz w:val="24"/>
          <w:szCs w:val="24"/>
        </w:rPr>
        <w:t>2.4.1</w:t>
      </w:r>
      <w:r>
        <w:rPr>
          <w:rFonts w:ascii="宋体" w:hAnsi="宋体" w:hint="eastAsia"/>
          <w:sz w:val="24"/>
          <w:szCs w:val="24"/>
        </w:rPr>
        <w:t>五</w:t>
      </w:r>
      <w:r>
        <w:rPr>
          <w:rFonts w:ascii="宋体" w:hAnsi="宋体"/>
          <w:sz w:val="24"/>
          <w:szCs w:val="24"/>
        </w:rPr>
        <w:t>天</w:t>
      </w:r>
      <w:r>
        <w:rPr>
          <w:rFonts w:ascii="宋体" w:hAnsi="宋体" w:hint="eastAsia"/>
          <w:sz w:val="24"/>
          <w:szCs w:val="24"/>
        </w:rPr>
        <w:t>平均热值（</w:t>
      </w:r>
      <w:proofErr w:type="gramStart"/>
      <w:r>
        <w:rPr>
          <w:rFonts w:ascii="宋体" w:hAnsi="宋体" w:hint="eastAsia"/>
          <w:sz w:val="24"/>
          <w:szCs w:val="24"/>
        </w:rPr>
        <w:t>大卡</w:t>
      </w:r>
      <w:r>
        <w:rPr>
          <w:rFonts w:ascii="宋体" w:hAnsi="宋体" w:hint="eastAsia"/>
          <w:sz w:val="24"/>
          <w:szCs w:val="24"/>
        </w:rPr>
        <w:t>/</w:t>
      </w:r>
      <w:proofErr w:type="gramEnd"/>
      <w:r>
        <w:rPr>
          <w:rFonts w:ascii="宋体" w:hAnsi="宋体" w:hint="eastAsia"/>
          <w:sz w:val="24"/>
          <w:szCs w:val="24"/>
        </w:rPr>
        <w:t>千克）：</w:t>
      </w:r>
      <w:r>
        <w:rPr>
          <w:rFonts w:ascii="宋体" w:hAnsi="宋体"/>
          <w:sz w:val="24"/>
          <w:szCs w:val="24"/>
        </w:rPr>
        <w:t>4900</w:t>
      </w:r>
      <w:r>
        <w:rPr>
          <w:rFonts w:ascii="宋体" w:hAnsi="宋体" w:hint="eastAsia"/>
          <w:sz w:val="24"/>
          <w:szCs w:val="24"/>
        </w:rPr>
        <w:t>≤五天平均热值≤</w:t>
      </w:r>
      <w:r>
        <w:rPr>
          <w:rFonts w:ascii="宋体" w:hAnsi="宋体"/>
          <w:sz w:val="24"/>
          <w:szCs w:val="24"/>
        </w:rPr>
        <w:t>5500</w:t>
      </w:r>
      <w:r>
        <w:rPr>
          <w:rFonts w:ascii="宋体" w:hAnsi="宋体" w:hint="eastAsia"/>
          <w:sz w:val="24"/>
          <w:szCs w:val="24"/>
        </w:rPr>
        <w:t>，（热值</w:t>
      </w:r>
      <w:r>
        <w:rPr>
          <w:rFonts w:ascii="宋体" w:hAnsi="宋体" w:hint="eastAsia"/>
          <w:sz w:val="24"/>
          <w:szCs w:val="24"/>
        </w:rPr>
        <w:t>/</w:t>
      </w:r>
      <w:r>
        <w:rPr>
          <w:rFonts w:ascii="宋体" w:hAnsi="宋体"/>
          <w:sz w:val="24"/>
          <w:szCs w:val="24"/>
        </w:rPr>
        <w:t>5200</w:t>
      </w:r>
      <w:r>
        <w:rPr>
          <w:rFonts w:ascii="宋体" w:hAnsi="宋体" w:hint="eastAsia"/>
          <w:sz w:val="24"/>
          <w:szCs w:val="24"/>
        </w:rPr>
        <w:t>）×基价结算；五天平均热值＞</w:t>
      </w:r>
      <w:r>
        <w:rPr>
          <w:rFonts w:ascii="宋体" w:hAnsi="宋体"/>
          <w:sz w:val="24"/>
          <w:szCs w:val="24"/>
        </w:rPr>
        <w:t>5500</w:t>
      </w:r>
      <w:r>
        <w:rPr>
          <w:rFonts w:ascii="宋体" w:hAnsi="宋体" w:hint="eastAsia"/>
          <w:sz w:val="24"/>
          <w:szCs w:val="24"/>
        </w:rPr>
        <w:t>，（</w:t>
      </w:r>
      <w:r>
        <w:rPr>
          <w:rFonts w:ascii="宋体" w:hAnsi="宋体"/>
          <w:sz w:val="24"/>
          <w:szCs w:val="24"/>
        </w:rPr>
        <w:t>5500</w:t>
      </w:r>
      <w:r>
        <w:rPr>
          <w:rFonts w:ascii="宋体" w:hAnsi="宋体" w:hint="eastAsia"/>
          <w:sz w:val="24"/>
          <w:szCs w:val="24"/>
        </w:rPr>
        <w:t>/</w:t>
      </w:r>
      <w:r>
        <w:rPr>
          <w:rFonts w:ascii="宋体" w:hAnsi="宋体"/>
          <w:sz w:val="24"/>
          <w:szCs w:val="24"/>
        </w:rPr>
        <w:t>5200</w:t>
      </w:r>
      <w:r>
        <w:rPr>
          <w:rFonts w:ascii="宋体" w:hAnsi="宋体" w:hint="eastAsia"/>
          <w:sz w:val="24"/>
          <w:szCs w:val="24"/>
        </w:rPr>
        <w:t>）×基价结算；五天平均热值＜</w:t>
      </w:r>
      <w:r>
        <w:rPr>
          <w:rFonts w:ascii="宋体" w:hAnsi="宋体"/>
          <w:sz w:val="24"/>
          <w:szCs w:val="24"/>
        </w:rPr>
        <w:t>4900</w:t>
      </w:r>
      <w:r>
        <w:rPr>
          <w:rFonts w:ascii="宋体" w:hAnsi="宋体" w:hint="eastAsia"/>
          <w:sz w:val="24"/>
          <w:szCs w:val="24"/>
        </w:rPr>
        <w:t>，（热值</w:t>
      </w:r>
      <w:r>
        <w:rPr>
          <w:rFonts w:ascii="宋体" w:hAnsi="宋体" w:hint="eastAsia"/>
          <w:sz w:val="24"/>
          <w:szCs w:val="24"/>
        </w:rPr>
        <w:t>/</w:t>
      </w:r>
      <w:r>
        <w:rPr>
          <w:rFonts w:ascii="宋体" w:hAnsi="宋体"/>
          <w:sz w:val="24"/>
          <w:szCs w:val="24"/>
        </w:rPr>
        <w:t>5200</w:t>
      </w:r>
      <w:r>
        <w:rPr>
          <w:rFonts w:ascii="宋体" w:hAnsi="宋体" w:hint="eastAsia"/>
          <w:sz w:val="24"/>
          <w:szCs w:val="24"/>
        </w:rPr>
        <w:t>）×基价，</w:t>
      </w:r>
      <w:r>
        <w:rPr>
          <w:rFonts w:ascii="宋体" w:hAnsi="宋体"/>
          <w:sz w:val="24"/>
          <w:szCs w:val="24"/>
        </w:rPr>
        <w:t>另</w:t>
      </w:r>
      <w:r>
        <w:rPr>
          <w:rFonts w:ascii="宋体" w:hAnsi="宋体" w:hint="eastAsia"/>
          <w:sz w:val="24"/>
          <w:szCs w:val="24"/>
        </w:rPr>
        <w:t>加</w:t>
      </w:r>
      <w:r>
        <w:rPr>
          <w:rFonts w:ascii="宋体" w:hAnsi="宋体"/>
          <w:sz w:val="24"/>
          <w:szCs w:val="24"/>
        </w:rPr>
        <w:t>扣</w:t>
      </w:r>
      <w:r>
        <w:rPr>
          <w:rFonts w:ascii="宋体" w:hAnsi="宋体" w:hint="eastAsia"/>
          <w:sz w:val="24"/>
          <w:szCs w:val="24"/>
        </w:rPr>
        <w:t>20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吨结算。若出现单样热值小于</w:t>
      </w:r>
      <w:r>
        <w:rPr>
          <w:rFonts w:ascii="宋体" w:hAnsi="宋体" w:hint="eastAsia"/>
          <w:sz w:val="24"/>
          <w:szCs w:val="24"/>
        </w:rPr>
        <w:t>4</w:t>
      </w:r>
      <w:r>
        <w:rPr>
          <w:rFonts w:ascii="宋体" w:hAnsi="宋体"/>
          <w:sz w:val="24"/>
          <w:szCs w:val="24"/>
        </w:rPr>
        <w:t>6</w:t>
      </w:r>
      <w:r>
        <w:rPr>
          <w:rFonts w:ascii="宋体" w:hAnsi="宋体" w:hint="eastAsia"/>
          <w:sz w:val="24"/>
          <w:szCs w:val="24"/>
        </w:rPr>
        <w:t>00</w:t>
      </w:r>
      <w:r>
        <w:rPr>
          <w:rFonts w:ascii="宋体" w:hAnsi="宋体" w:hint="eastAsia"/>
          <w:sz w:val="24"/>
          <w:szCs w:val="24"/>
        </w:rPr>
        <w:t>大卡</w:t>
      </w:r>
      <w:r>
        <w:rPr>
          <w:rFonts w:ascii="宋体" w:hAnsi="宋体" w:hint="eastAsia"/>
          <w:sz w:val="24"/>
          <w:szCs w:val="24"/>
        </w:rPr>
        <w:t>/</w:t>
      </w:r>
      <w:r>
        <w:rPr>
          <w:rFonts w:ascii="宋体" w:hAnsi="宋体" w:hint="eastAsia"/>
          <w:sz w:val="24"/>
          <w:szCs w:val="24"/>
        </w:rPr>
        <w:t>千克，则对应该批次煤炭单独进行结算：（热值</w:t>
      </w:r>
      <w:r>
        <w:rPr>
          <w:rFonts w:ascii="宋体" w:hAnsi="宋体" w:hint="eastAsia"/>
          <w:sz w:val="24"/>
          <w:szCs w:val="24"/>
        </w:rPr>
        <w:t>/</w:t>
      </w:r>
      <w:r>
        <w:rPr>
          <w:rFonts w:ascii="宋体" w:hAnsi="宋体"/>
          <w:sz w:val="24"/>
          <w:szCs w:val="24"/>
        </w:rPr>
        <w:t>5200</w:t>
      </w:r>
      <w:r>
        <w:rPr>
          <w:rFonts w:ascii="宋体" w:hAnsi="宋体" w:hint="eastAsia"/>
          <w:sz w:val="24"/>
          <w:szCs w:val="24"/>
        </w:rPr>
        <w:t>）×基价，</w:t>
      </w:r>
      <w:r>
        <w:rPr>
          <w:rFonts w:ascii="宋体" w:hAnsi="宋体"/>
          <w:sz w:val="24"/>
          <w:szCs w:val="24"/>
        </w:rPr>
        <w:t>另</w:t>
      </w:r>
      <w:r>
        <w:rPr>
          <w:rFonts w:ascii="宋体" w:hAnsi="宋体" w:hint="eastAsia"/>
          <w:sz w:val="24"/>
          <w:szCs w:val="24"/>
        </w:rPr>
        <w:t>加</w:t>
      </w:r>
      <w:r>
        <w:rPr>
          <w:rFonts w:ascii="宋体" w:hAnsi="宋体"/>
          <w:sz w:val="24"/>
          <w:szCs w:val="24"/>
        </w:rPr>
        <w:t>扣</w:t>
      </w:r>
      <w:r>
        <w:rPr>
          <w:rFonts w:ascii="宋体" w:hAnsi="宋体"/>
          <w:sz w:val="24"/>
          <w:szCs w:val="24"/>
        </w:rPr>
        <w:t>40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吨结算。若出现单样热值小于</w:t>
      </w:r>
      <w:r>
        <w:rPr>
          <w:rFonts w:ascii="宋体" w:hAnsi="宋体"/>
          <w:sz w:val="24"/>
          <w:szCs w:val="24"/>
        </w:rPr>
        <w:t>38</w:t>
      </w:r>
      <w:r>
        <w:rPr>
          <w:rFonts w:ascii="宋体" w:hAnsi="宋体" w:hint="eastAsia"/>
          <w:sz w:val="24"/>
          <w:szCs w:val="24"/>
        </w:rPr>
        <w:t>00</w:t>
      </w:r>
      <w:r>
        <w:rPr>
          <w:rFonts w:ascii="宋体" w:hAnsi="宋体" w:hint="eastAsia"/>
          <w:sz w:val="24"/>
          <w:szCs w:val="24"/>
        </w:rPr>
        <w:t>大卡</w:t>
      </w:r>
      <w:r>
        <w:rPr>
          <w:rFonts w:ascii="宋体" w:hAnsi="宋体" w:hint="eastAsia"/>
          <w:sz w:val="24"/>
          <w:szCs w:val="24"/>
        </w:rPr>
        <w:t>/</w:t>
      </w:r>
      <w:r>
        <w:rPr>
          <w:rFonts w:ascii="宋体" w:hAnsi="宋体" w:hint="eastAsia"/>
          <w:sz w:val="24"/>
          <w:szCs w:val="24"/>
        </w:rPr>
        <w:t>千克，采购方有权对该批次煤炭进行罚没。</w:t>
      </w:r>
    </w:p>
    <w:p w:rsidR="00DE143A" w:rsidRDefault="00FB5D50">
      <w:pPr>
        <w:widowControl/>
        <w:spacing w:line="480" w:lineRule="auto"/>
        <w:jc w:val="left"/>
        <w:rPr>
          <w:rFonts w:ascii="宋体" w:hAnsi="宋体"/>
          <w:sz w:val="24"/>
          <w:szCs w:val="24"/>
        </w:rPr>
      </w:pPr>
      <w:r>
        <w:rPr>
          <w:rFonts w:ascii="宋体" w:hAnsi="宋体"/>
          <w:sz w:val="24"/>
          <w:szCs w:val="24"/>
        </w:rPr>
        <w:t>2.4.2</w:t>
      </w:r>
      <w:r>
        <w:rPr>
          <w:rFonts w:ascii="宋体" w:hAnsi="宋体" w:hint="eastAsia"/>
          <w:sz w:val="24"/>
          <w:szCs w:val="24"/>
        </w:rPr>
        <w:t>灰分：＜</w:t>
      </w:r>
      <w:r>
        <w:rPr>
          <w:rFonts w:ascii="宋体" w:hAnsi="宋体"/>
          <w:sz w:val="24"/>
          <w:szCs w:val="24"/>
        </w:rPr>
        <w:t>20</w:t>
      </w:r>
      <w:r>
        <w:rPr>
          <w:rFonts w:ascii="宋体" w:hAnsi="宋体" w:hint="eastAsia"/>
          <w:sz w:val="24"/>
          <w:szCs w:val="24"/>
        </w:rPr>
        <w:t>%</w:t>
      </w:r>
      <w:r>
        <w:rPr>
          <w:rFonts w:ascii="宋体" w:hAnsi="宋体" w:hint="eastAsia"/>
          <w:sz w:val="24"/>
          <w:szCs w:val="24"/>
        </w:rPr>
        <w:t>，扣（</w:t>
      </w:r>
      <w:r>
        <w:rPr>
          <w:rFonts w:ascii="宋体" w:hAnsi="宋体"/>
          <w:sz w:val="24"/>
          <w:szCs w:val="24"/>
        </w:rPr>
        <w:t>20%</w:t>
      </w:r>
      <w:r>
        <w:rPr>
          <w:rFonts w:ascii="宋体" w:hAnsi="宋体" w:hint="eastAsia"/>
          <w:sz w:val="24"/>
          <w:szCs w:val="24"/>
        </w:rPr>
        <w:t>-</w:t>
      </w:r>
      <w:r>
        <w:rPr>
          <w:rFonts w:ascii="宋体" w:hAnsi="宋体" w:hint="eastAsia"/>
          <w:sz w:val="24"/>
          <w:szCs w:val="24"/>
        </w:rPr>
        <w:t>灰分）×</w:t>
      </w:r>
      <w:r>
        <w:rPr>
          <w:rFonts w:ascii="宋体" w:hAnsi="宋体"/>
          <w:sz w:val="24"/>
          <w:szCs w:val="24"/>
        </w:rPr>
        <w:t>500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w:t>
      </w:r>
      <w:r>
        <w:rPr>
          <w:rFonts w:ascii="宋体" w:hAnsi="宋体"/>
          <w:sz w:val="24"/>
          <w:szCs w:val="24"/>
        </w:rPr>
        <w:t>30%</w:t>
      </w:r>
      <w:r>
        <w:rPr>
          <w:rFonts w:ascii="宋体" w:hAnsi="宋体" w:hint="eastAsia"/>
          <w:sz w:val="24"/>
          <w:szCs w:val="24"/>
        </w:rPr>
        <w:t>，扣</w:t>
      </w:r>
      <w:r>
        <w:rPr>
          <w:rFonts w:ascii="宋体" w:hAnsi="宋体"/>
          <w:sz w:val="24"/>
          <w:szCs w:val="24"/>
        </w:rPr>
        <w:t>（</w:t>
      </w:r>
      <w:r>
        <w:rPr>
          <w:rFonts w:ascii="宋体" w:hAnsi="宋体" w:hint="eastAsia"/>
          <w:sz w:val="24"/>
          <w:szCs w:val="24"/>
        </w:rPr>
        <w:t>灰分</w:t>
      </w:r>
      <w:r>
        <w:rPr>
          <w:rFonts w:ascii="宋体" w:hAnsi="宋体" w:hint="eastAsia"/>
          <w:sz w:val="24"/>
          <w:szCs w:val="24"/>
        </w:rPr>
        <w:t>-</w:t>
      </w:r>
      <w:r>
        <w:rPr>
          <w:rFonts w:ascii="宋体" w:hAnsi="宋体"/>
          <w:sz w:val="24"/>
          <w:szCs w:val="24"/>
        </w:rPr>
        <w:t>30</w:t>
      </w:r>
      <w:r>
        <w:rPr>
          <w:rFonts w:ascii="宋体" w:hAnsi="宋体" w:hint="eastAsia"/>
          <w:sz w:val="24"/>
          <w:szCs w:val="24"/>
        </w:rPr>
        <w:t>%</w:t>
      </w:r>
      <w:r>
        <w:rPr>
          <w:rFonts w:ascii="宋体" w:hAnsi="宋体" w:hint="eastAsia"/>
          <w:sz w:val="24"/>
          <w:szCs w:val="24"/>
        </w:rPr>
        <w:t>）×</w:t>
      </w:r>
      <w:r>
        <w:rPr>
          <w:rFonts w:ascii="宋体" w:hAnsi="宋体"/>
          <w:sz w:val="24"/>
          <w:szCs w:val="24"/>
        </w:rPr>
        <w:t>500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w:t>
      </w:r>
    </w:p>
    <w:p w:rsidR="00DE143A" w:rsidRDefault="00FB5D50">
      <w:pPr>
        <w:widowControl/>
        <w:spacing w:line="480" w:lineRule="auto"/>
        <w:jc w:val="left"/>
        <w:rPr>
          <w:rFonts w:ascii="宋体" w:hAnsi="宋体"/>
          <w:sz w:val="24"/>
          <w:szCs w:val="24"/>
        </w:rPr>
      </w:pPr>
      <w:r>
        <w:rPr>
          <w:rFonts w:ascii="宋体" w:hAnsi="宋体"/>
          <w:sz w:val="24"/>
          <w:szCs w:val="24"/>
        </w:rPr>
        <w:lastRenderedPageBreak/>
        <w:t>2.4.3</w:t>
      </w:r>
      <w:r>
        <w:rPr>
          <w:rFonts w:ascii="宋体" w:hAnsi="宋体" w:hint="eastAsia"/>
          <w:sz w:val="24"/>
          <w:szCs w:val="24"/>
        </w:rPr>
        <w:t>挥发分：＜</w:t>
      </w:r>
      <w:r>
        <w:rPr>
          <w:rFonts w:ascii="宋体" w:hAnsi="宋体"/>
          <w:sz w:val="24"/>
          <w:szCs w:val="24"/>
        </w:rPr>
        <w:t>13</w:t>
      </w:r>
      <w:r>
        <w:rPr>
          <w:rFonts w:ascii="宋体" w:hAnsi="宋体" w:hint="eastAsia"/>
          <w:sz w:val="24"/>
          <w:szCs w:val="24"/>
        </w:rPr>
        <w:t>%</w:t>
      </w:r>
      <w:r>
        <w:rPr>
          <w:rFonts w:ascii="宋体" w:hAnsi="宋体" w:hint="eastAsia"/>
          <w:sz w:val="24"/>
          <w:szCs w:val="24"/>
        </w:rPr>
        <w:t>，扣（</w:t>
      </w:r>
      <w:r>
        <w:rPr>
          <w:rFonts w:ascii="宋体" w:hAnsi="宋体"/>
          <w:sz w:val="24"/>
          <w:szCs w:val="24"/>
        </w:rPr>
        <w:t>13%</w:t>
      </w:r>
      <w:r>
        <w:rPr>
          <w:rFonts w:ascii="宋体" w:hAnsi="宋体" w:hint="eastAsia"/>
          <w:sz w:val="24"/>
          <w:szCs w:val="24"/>
        </w:rPr>
        <w:t>-</w:t>
      </w:r>
      <w:r>
        <w:rPr>
          <w:rFonts w:ascii="宋体" w:hAnsi="宋体" w:hint="eastAsia"/>
          <w:sz w:val="24"/>
          <w:szCs w:val="24"/>
        </w:rPr>
        <w:t>挥发分）×</w:t>
      </w:r>
      <w:r>
        <w:rPr>
          <w:rFonts w:ascii="宋体" w:hAnsi="宋体"/>
          <w:sz w:val="24"/>
          <w:szCs w:val="24"/>
        </w:rPr>
        <w:t>1000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w:t>
      </w:r>
      <w:r>
        <w:rPr>
          <w:rFonts w:ascii="宋体" w:hAnsi="宋体"/>
          <w:sz w:val="24"/>
          <w:szCs w:val="24"/>
        </w:rPr>
        <w:t>30</w:t>
      </w:r>
      <w:r>
        <w:rPr>
          <w:rFonts w:ascii="宋体" w:hAnsi="宋体" w:hint="eastAsia"/>
          <w:sz w:val="24"/>
          <w:szCs w:val="24"/>
        </w:rPr>
        <w:t>%</w:t>
      </w:r>
      <w:r>
        <w:rPr>
          <w:rFonts w:ascii="宋体" w:hAnsi="宋体" w:hint="eastAsia"/>
          <w:sz w:val="24"/>
          <w:szCs w:val="24"/>
        </w:rPr>
        <w:t>，扣（挥发分</w:t>
      </w:r>
      <w:r>
        <w:rPr>
          <w:rFonts w:ascii="宋体" w:hAnsi="宋体" w:hint="eastAsia"/>
          <w:sz w:val="24"/>
          <w:szCs w:val="24"/>
        </w:rPr>
        <w:t>-</w:t>
      </w:r>
      <w:r>
        <w:rPr>
          <w:rFonts w:ascii="宋体" w:hAnsi="宋体"/>
          <w:sz w:val="24"/>
          <w:szCs w:val="24"/>
        </w:rPr>
        <w:t>30</w:t>
      </w:r>
      <w:r>
        <w:rPr>
          <w:rFonts w:ascii="宋体" w:hAnsi="宋体" w:hint="eastAsia"/>
          <w:sz w:val="24"/>
          <w:szCs w:val="24"/>
        </w:rPr>
        <w:t>%</w:t>
      </w:r>
      <w:r>
        <w:rPr>
          <w:rFonts w:ascii="宋体" w:hAnsi="宋体" w:hint="eastAsia"/>
          <w:sz w:val="24"/>
          <w:szCs w:val="24"/>
        </w:rPr>
        <w:t>）×</w:t>
      </w:r>
      <w:r>
        <w:rPr>
          <w:rFonts w:ascii="宋体" w:hAnsi="宋体" w:hint="eastAsia"/>
          <w:sz w:val="24"/>
          <w:szCs w:val="24"/>
        </w:rPr>
        <w:t>100</w:t>
      </w:r>
      <w:r>
        <w:rPr>
          <w:rFonts w:ascii="宋体" w:hAnsi="宋体"/>
          <w:sz w:val="24"/>
          <w:szCs w:val="24"/>
        </w:rPr>
        <w:t>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w:t>
      </w:r>
    </w:p>
    <w:p w:rsidR="00DE143A" w:rsidRDefault="00FB5D50">
      <w:pPr>
        <w:widowControl/>
        <w:spacing w:line="480" w:lineRule="auto"/>
        <w:jc w:val="left"/>
        <w:rPr>
          <w:rFonts w:ascii="宋体" w:hAnsi="宋体"/>
          <w:color w:val="FF0000"/>
          <w:sz w:val="24"/>
          <w:szCs w:val="24"/>
        </w:rPr>
      </w:pPr>
      <w:r>
        <w:rPr>
          <w:rFonts w:ascii="宋体" w:hAnsi="宋体"/>
          <w:sz w:val="24"/>
          <w:szCs w:val="24"/>
        </w:rPr>
        <w:t>2.4.4</w:t>
      </w:r>
      <w:r>
        <w:rPr>
          <w:rFonts w:ascii="宋体" w:hAnsi="宋体" w:hint="eastAsia"/>
          <w:sz w:val="24"/>
          <w:szCs w:val="24"/>
        </w:rPr>
        <w:t>全</w:t>
      </w:r>
      <w:r>
        <w:rPr>
          <w:rFonts w:ascii="宋体" w:hAnsi="宋体"/>
          <w:sz w:val="24"/>
          <w:szCs w:val="24"/>
        </w:rPr>
        <w:t>硫分：</w:t>
      </w:r>
      <w:r>
        <w:rPr>
          <w:rFonts w:ascii="宋体" w:hAnsi="宋体" w:hint="eastAsia"/>
          <w:sz w:val="24"/>
          <w:szCs w:val="24"/>
        </w:rPr>
        <w:t>0.</w:t>
      </w:r>
      <w:r>
        <w:rPr>
          <w:rFonts w:ascii="宋体" w:hAnsi="宋体"/>
          <w:sz w:val="24"/>
          <w:szCs w:val="24"/>
        </w:rPr>
        <w:t>65</w:t>
      </w:r>
      <w:r>
        <w:rPr>
          <w:rFonts w:ascii="宋体" w:hAnsi="宋体" w:hint="eastAsia"/>
          <w:sz w:val="24"/>
          <w:szCs w:val="24"/>
        </w:rPr>
        <w:t>%</w:t>
      </w:r>
      <w:r>
        <w:rPr>
          <w:rFonts w:ascii="宋体" w:hAnsi="宋体" w:hint="eastAsia"/>
          <w:sz w:val="24"/>
          <w:szCs w:val="24"/>
        </w:rPr>
        <w:t>≥硫</w:t>
      </w:r>
      <w:r>
        <w:rPr>
          <w:rFonts w:ascii="宋体" w:hAnsi="宋体"/>
          <w:sz w:val="24"/>
          <w:szCs w:val="24"/>
        </w:rPr>
        <w:t>&gt;</w:t>
      </w:r>
      <w:r>
        <w:rPr>
          <w:rFonts w:ascii="宋体" w:hAnsi="宋体" w:hint="eastAsia"/>
          <w:sz w:val="24"/>
          <w:szCs w:val="24"/>
        </w:rPr>
        <w:t>0.</w:t>
      </w:r>
      <w:r>
        <w:rPr>
          <w:rFonts w:ascii="宋体" w:hAnsi="宋体"/>
          <w:sz w:val="24"/>
          <w:szCs w:val="24"/>
        </w:rPr>
        <w:t>6</w:t>
      </w:r>
      <w:r>
        <w:rPr>
          <w:rFonts w:ascii="宋体" w:hAnsi="宋体" w:hint="eastAsia"/>
          <w:sz w:val="24"/>
          <w:szCs w:val="24"/>
        </w:rPr>
        <w:t>％，扣（</w:t>
      </w:r>
      <w:proofErr w:type="gramStart"/>
      <w:r>
        <w:rPr>
          <w:rFonts w:ascii="宋体" w:hAnsi="宋体" w:hint="eastAsia"/>
          <w:sz w:val="24"/>
          <w:szCs w:val="24"/>
        </w:rPr>
        <w:t>单样值</w:t>
      </w:r>
      <w:proofErr w:type="gramEnd"/>
      <w:r>
        <w:rPr>
          <w:rFonts w:ascii="宋体" w:hAnsi="宋体" w:hint="eastAsia"/>
          <w:sz w:val="24"/>
          <w:szCs w:val="24"/>
        </w:rPr>
        <w:t>-0.</w:t>
      </w:r>
      <w:r>
        <w:rPr>
          <w:rFonts w:ascii="宋体" w:hAnsi="宋体"/>
          <w:sz w:val="24"/>
          <w:szCs w:val="24"/>
        </w:rPr>
        <w:t>6</w:t>
      </w:r>
      <w:r>
        <w:rPr>
          <w:rFonts w:ascii="宋体" w:hAnsi="宋体" w:hint="eastAsia"/>
          <w:sz w:val="24"/>
          <w:szCs w:val="24"/>
        </w:rPr>
        <w:t>）×</w:t>
      </w:r>
      <w:r>
        <w:rPr>
          <w:rFonts w:ascii="宋体" w:hAnsi="宋体" w:hint="eastAsia"/>
          <w:sz w:val="24"/>
          <w:szCs w:val="24"/>
        </w:rPr>
        <w:t>100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w:t>
      </w:r>
      <w:r>
        <w:rPr>
          <w:rFonts w:ascii="宋体" w:hAnsi="宋体" w:hint="eastAsia"/>
          <w:sz w:val="24"/>
          <w:szCs w:val="24"/>
        </w:rPr>
        <w:t>0.</w:t>
      </w:r>
      <w:r>
        <w:rPr>
          <w:rFonts w:ascii="宋体" w:hAnsi="宋体"/>
          <w:sz w:val="24"/>
          <w:szCs w:val="24"/>
        </w:rPr>
        <w:t>7</w:t>
      </w:r>
      <w:r>
        <w:rPr>
          <w:rFonts w:ascii="宋体" w:hAnsi="宋体" w:hint="eastAsia"/>
          <w:sz w:val="24"/>
          <w:szCs w:val="24"/>
        </w:rPr>
        <w:t>%</w:t>
      </w:r>
      <w:r>
        <w:rPr>
          <w:rFonts w:ascii="宋体" w:hAnsi="宋体" w:hint="eastAsia"/>
          <w:sz w:val="24"/>
          <w:szCs w:val="24"/>
        </w:rPr>
        <w:t>≥硫</w:t>
      </w:r>
      <w:r>
        <w:rPr>
          <w:rFonts w:ascii="宋体" w:hAnsi="宋体"/>
          <w:sz w:val="24"/>
          <w:szCs w:val="24"/>
        </w:rPr>
        <w:t>&gt;</w:t>
      </w:r>
      <w:r>
        <w:rPr>
          <w:rFonts w:ascii="宋体" w:hAnsi="宋体" w:hint="eastAsia"/>
          <w:sz w:val="24"/>
          <w:szCs w:val="24"/>
        </w:rPr>
        <w:t>0.</w:t>
      </w:r>
      <w:r>
        <w:rPr>
          <w:rFonts w:ascii="宋体" w:hAnsi="宋体"/>
          <w:sz w:val="24"/>
          <w:szCs w:val="24"/>
        </w:rPr>
        <w:t>65</w:t>
      </w:r>
      <w:r>
        <w:rPr>
          <w:rFonts w:ascii="宋体" w:hAnsi="宋体" w:hint="eastAsia"/>
          <w:sz w:val="24"/>
          <w:szCs w:val="24"/>
        </w:rPr>
        <w:t>％，扣（</w:t>
      </w:r>
      <w:proofErr w:type="gramStart"/>
      <w:r>
        <w:rPr>
          <w:rFonts w:ascii="宋体" w:hAnsi="宋体" w:hint="eastAsia"/>
          <w:sz w:val="24"/>
          <w:szCs w:val="24"/>
        </w:rPr>
        <w:t>单样值</w:t>
      </w:r>
      <w:proofErr w:type="gramEnd"/>
      <w:r>
        <w:rPr>
          <w:rFonts w:ascii="宋体" w:hAnsi="宋体" w:hint="eastAsia"/>
          <w:sz w:val="24"/>
          <w:szCs w:val="24"/>
        </w:rPr>
        <w:t>-0.</w:t>
      </w:r>
      <w:r>
        <w:rPr>
          <w:rFonts w:ascii="宋体" w:hAnsi="宋体"/>
          <w:sz w:val="24"/>
          <w:szCs w:val="24"/>
        </w:rPr>
        <w:t>6</w:t>
      </w:r>
      <w:r>
        <w:rPr>
          <w:rFonts w:ascii="宋体" w:hAnsi="宋体" w:hint="eastAsia"/>
          <w:sz w:val="24"/>
          <w:szCs w:val="24"/>
        </w:rPr>
        <w:t>）×</w:t>
      </w:r>
      <w:r>
        <w:rPr>
          <w:rFonts w:ascii="宋体" w:hAnsi="宋体" w:hint="eastAsia"/>
          <w:sz w:val="24"/>
          <w:szCs w:val="24"/>
        </w:rPr>
        <w:t xml:space="preserve">200 </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w:t>
      </w:r>
      <w:r>
        <w:rPr>
          <w:rFonts w:ascii="宋体" w:hAnsi="宋体" w:hint="eastAsia"/>
          <w:color w:val="000000"/>
          <w:sz w:val="24"/>
          <w:szCs w:val="24"/>
        </w:rPr>
        <w:t>0.</w:t>
      </w:r>
      <w:r>
        <w:rPr>
          <w:rFonts w:ascii="宋体" w:hAnsi="宋体"/>
          <w:color w:val="000000"/>
          <w:sz w:val="24"/>
          <w:szCs w:val="24"/>
        </w:rPr>
        <w:t>75</w:t>
      </w:r>
      <w:r>
        <w:rPr>
          <w:rFonts w:ascii="宋体" w:hAnsi="宋体" w:hint="eastAsia"/>
          <w:color w:val="000000"/>
          <w:sz w:val="24"/>
          <w:szCs w:val="24"/>
        </w:rPr>
        <w:t>%</w:t>
      </w:r>
      <w:r>
        <w:rPr>
          <w:rFonts w:ascii="宋体" w:hAnsi="宋体" w:hint="eastAsia"/>
          <w:color w:val="000000"/>
          <w:sz w:val="24"/>
          <w:szCs w:val="24"/>
        </w:rPr>
        <w:t>≥硫</w:t>
      </w:r>
      <w:r>
        <w:rPr>
          <w:rFonts w:ascii="宋体" w:hAnsi="宋体"/>
          <w:color w:val="000000"/>
          <w:sz w:val="24"/>
          <w:szCs w:val="24"/>
        </w:rPr>
        <w:t>&gt;</w:t>
      </w:r>
      <w:r>
        <w:rPr>
          <w:rFonts w:ascii="宋体" w:hAnsi="宋体" w:hint="eastAsia"/>
          <w:color w:val="000000"/>
          <w:sz w:val="24"/>
          <w:szCs w:val="24"/>
        </w:rPr>
        <w:t>0.</w:t>
      </w:r>
      <w:r>
        <w:rPr>
          <w:rFonts w:ascii="宋体" w:hAnsi="宋体"/>
          <w:color w:val="000000"/>
          <w:sz w:val="24"/>
          <w:szCs w:val="24"/>
        </w:rPr>
        <w:t>7</w:t>
      </w:r>
      <w:r>
        <w:rPr>
          <w:rFonts w:ascii="宋体" w:hAnsi="宋体" w:hint="eastAsia"/>
          <w:color w:val="000000"/>
          <w:sz w:val="24"/>
          <w:szCs w:val="24"/>
        </w:rPr>
        <w:t>％，扣（</w:t>
      </w:r>
      <w:proofErr w:type="gramStart"/>
      <w:r>
        <w:rPr>
          <w:rFonts w:ascii="宋体" w:hAnsi="宋体" w:hint="eastAsia"/>
          <w:color w:val="000000"/>
          <w:sz w:val="24"/>
          <w:szCs w:val="24"/>
        </w:rPr>
        <w:t>单样值</w:t>
      </w:r>
      <w:proofErr w:type="gramEnd"/>
      <w:r>
        <w:rPr>
          <w:rFonts w:ascii="宋体" w:hAnsi="宋体" w:hint="eastAsia"/>
          <w:color w:val="000000"/>
          <w:sz w:val="24"/>
          <w:szCs w:val="24"/>
        </w:rPr>
        <w:t>-0.</w:t>
      </w:r>
      <w:r>
        <w:rPr>
          <w:rFonts w:ascii="宋体" w:hAnsi="宋体"/>
          <w:color w:val="000000"/>
          <w:sz w:val="24"/>
          <w:szCs w:val="24"/>
        </w:rPr>
        <w:t>6</w:t>
      </w:r>
      <w:r>
        <w:rPr>
          <w:rFonts w:ascii="宋体" w:hAnsi="宋体" w:hint="eastAsia"/>
          <w:color w:val="000000"/>
          <w:sz w:val="24"/>
          <w:szCs w:val="24"/>
        </w:rPr>
        <w:t>）×</w:t>
      </w:r>
      <w:r>
        <w:rPr>
          <w:rFonts w:ascii="宋体" w:hAnsi="宋体" w:hint="eastAsia"/>
          <w:color w:val="000000"/>
          <w:sz w:val="24"/>
          <w:szCs w:val="24"/>
        </w:rPr>
        <w:t>400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r>
        <w:rPr>
          <w:rFonts w:ascii="宋体" w:hAnsi="宋体"/>
          <w:color w:val="000000"/>
          <w:sz w:val="24"/>
          <w:szCs w:val="24"/>
        </w:rPr>
        <w:t>；</w:t>
      </w:r>
      <w:r>
        <w:rPr>
          <w:rFonts w:ascii="宋体" w:hAnsi="宋体" w:hint="eastAsia"/>
          <w:color w:val="000000"/>
          <w:sz w:val="24"/>
          <w:szCs w:val="24"/>
        </w:rPr>
        <w:t>0.</w:t>
      </w:r>
      <w:r>
        <w:rPr>
          <w:rFonts w:ascii="宋体" w:hAnsi="宋体"/>
          <w:color w:val="000000"/>
          <w:sz w:val="24"/>
          <w:szCs w:val="24"/>
        </w:rPr>
        <w:t>8</w:t>
      </w:r>
      <w:r>
        <w:rPr>
          <w:rFonts w:ascii="宋体" w:hAnsi="宋体" w:hint="eastAsia"/>
          <w:color w:val="000000"/>
          <w:sz w:val="24"/>
          <w:szCs w:val="24"/>
        </w:rPr>
        <w:t>%</w:t>
      </w:r>
      <w:r>
        <w:rPr>
          <w:rFonts w:ascii="宋体" w:hAnsi="宋体" w:hint="eastAsia"/>
          <w:color w:val="000000"/>
          <w:sz w:val="24"/>
          <w:szCs w:val="24"/>
        </w:rPr>
        <w:t>≥硫</w:t>
      </w:r>
      <w:r>
        <w:rPr>
          <w:rFonts w:ascii="宋体" w:hAnsi="宋体"/>
          <w:color w:val="000000"/>
          <w:sz w:val="24"/>
          <w:szCs w:val="24"/>
        </w:rPr>
        <w:t>&gt;</w:t>
      </w:r>
      <w:r>
        <w:rPr>
          <w:rFonts w:ascii="宋体" w:hAnsi="宋体" w:hint="eastAsia"/>
          <w:color w:val="000000"/>
          <w:sz w:val="24"/>
          <w:szCs w:val="24"/>
        </w:rPr>
        <w:t>0.</w:t>
      </w:r>
      <w:r>
        <w:rPr>
          <w:rFonts w:ascii="宋体" w:hAnsi="宋体"/>
          <w:color w:val="000000"/>
          <w:sz w:val="24"/>
          <w:szCs w:val="24"/>
        </w:rPr>
        <w:t>75</w:t>
      </w:r>
      <w:r>
        <w:rPr>
          <w:rFonts w:ascii="宋体" w:hAnsi="宋体" w:hint="eastAsia"/>
          <w:color w:val="000000"/>
          <w:sz w:val="24"/>
          <w:szCs w:val="24"/>
        </w:rPr>
        <w:t>％，扣（</w:t>
      </w:r>
      <w:proofErr w:type="gramStart"/>
      <w:r>
        <w:rPr>
          <w:rFonts w:ascii="宋体" w:hAnsi="宋体" w:hint="eastAsia"/>
          <w:color w:val="000000"/>
          <w:sz w:val="24"/>
          <w:szCs w:val="24"/>
        </w:rPr>
        <w:t>单样值</w:t>
      </w:r>
      <w:proofErr w:type="gramEnd"/>
      <w:r>
        <w:rPr>
          <w:rFonts w:ascii="宋体" w:hAnsi="宋体" w:hint="eastAsia"/>
          <w:color w:val="000000"/>
          <w:sz w:val="24"/>
          <w:szCs w:val="24"/>
        </w:rPr>
        <w:t>-0.</w:t>
      </w:r>
      <w:r>
        <w:rPr>
          <w:rFonts w:ascii="宋体" w:hAnsi="宋体"/>
          <w:color w:val="000000"/>
          <w:sz w:val="24"/>
          <w:szCs w:val="24"/>
        </w:rPr>
        <w:t>6</w:t>
      </w:r>
      <w:r>
        <w:rPr>
          <w:rFonts w:ascii="宋体" w:hAnsi="宋体" w:hint="eastAsia"/>
          <w:color w:val="000000"/>
          <w:sz w:val="24"/>
          <w:szCs w:val="24"/>
        </w:rPr>
        <w:t>）×</w:t>
      </w:r>
      <w:r>
        <w:rPr>
          <w:rFonts w:ascii="宋体" w:hAnsi="宋体"/>
          <w:color w:val="000000"/>
          <w:sz w:val="24"/>
          <w:szCs w:val="24"/>
        </w:rPr>
        <w:t>5</w:t>
      </w:r>
      <w:r>
        <w:rPr>
          <w:rFonts w:ascii="宋体" w:hAnsi="宋体" w:hint="eastAsia"/>
          <w:color w:val="000000"/>
          <w:sz w:val="24"/>
          <w:szCs w:val="24"/>
        </w:rPr>
        <w:t>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r>
        <w:rPr>
          <w:rFonts w:ascii="宋体" w:hAnsi="宋体"/>
          <w:color w:val="000000"/>
          <w:sz w:val="24"/>
          <w:szCs w:val="24"/>
        </w:rPr>
        <w:t>；</w:t>
      </w:r>
      <w:r>
        <w:rPr>
          <w:rFonts w:ascii="宋体" w:hAnsi="宋体" w:hint="eastAsia"/>
          <w:sz w:val="24"/>
          <w:szCs w:val="24"/>
        </w:rPr>
        <w:t>硫</w:t>
      </w:r>
      <w:r>
        <w:rPr>
          <w:rFonts w:ascii="宋体" w:hAnsi="宋体"/>
          <w:sz w:val="24"/>
          <w:szCs w:val="24"/>
        </w:rPr>
        <w:t>&gt;</w:t>
      </w:r>
      <w:r>
        <w:rPr>
          <w:rFonts w:ascii="宋体" w:hAnsi="宋体" w:hint="eastAsia"/>
          <w:sz w:val="24"/>
          <w:szCs w:val="24"/>
        </w:rPr>
        <w:t>0.</w:t>
      </w:r>
      <w:r>
        <w:rPr>
          <w:rFonts w:ascii="宋体" w:hAnsi="宋体"/>
          <w:sz w:val="24"/>
          <w:szCs w:val="24"/>
        </w:rPr>
        <w:t>8</w:t>
      </w:r>
      <w:r>
        <w:rPr>
          <w:rFonts w:ascii="宋体" w:hAnsi="宋体" w:hint="eastAsia"/>
          <w:sz w:val="24"/>
          <w:szCs w:val="24"/>
        </w:rPr>
        <w:t>％，扣（</w:t>
      </w:r>
      <w:proofErr w:type="gramStart"/>
      <w:r>
        <w:rPr>
          <w:rFonts w:ascii="宋体" w:hAnsi="宋体" w:hint="eastAsia"/>
          <w:sz w:val="24"/>
          <w:szCs w:val="24"/>
        </w:rPr>
        <w:t>单样值</w:t>
      </w:r>
      <w:proofErr w:type="gramEnd"/>
      <w:r>
        <w:rPr>
          <w:rFonts w:ascii="宋体" w:hAnsi="宋体" w:hint="eastAsia"/>
          <w:sz w:val="24"/>
          <w:szCs w:val="24"/>
        </w:rPr>
        <w:t>-0.</w:t>
      </w:r>
      <w:r>
        <w:rPr>
          <w:rFonts w:ascii="宋体" w:hAnsi="宋体"/>
          <w:sz w:val="24"/>
          <w:szCs w:val="24"/>
        </w:rPr>
        <w:t>6</w:t>
      </w:r>
      <w:r>
        <w:rPr>
          <w:rFonts w:ascii="宋体" w:hAnsi="宋体" w:hint="eastAsia"/>
          <w:sz w:val="24"/>
          <w:szCs w:val="24"/>
        </w:rPr>
        <w:t>）×</w:t>
      </w:r>
      <w:r>
        <w:rPr>
          <w:rFonts w:ascii="宋体" w:hAnsi="宋体"/>
          <w:sz w:val="24"/>
          <w:szCs w:val="24"/>
        </w:rPr>
        <w:t>6</w:t>
      </w:r>
      <w:r>
        <w:rPr>
          <w:rFonts w:ascii="宋体" w:hAnsi="宋体" w:hint="eastAsia"/>
          <w:sz w:val="24"/>
          <w:szCs w:val="24"/>
        </w:rPr>
        <w:t>00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w:t>
      </w:r>
      <w:proofErr w:type="gramStart"/>
      <w:r>
        <w:rPr>
          <w:rFonts w:ascii="宋体" w:hAnsi="宋体" w:hint="eastAsia"/>
          <w:sz w:val="24"/>
          <w:szCs w:val="24"/>
        </w:rPr>
        <w:t>单样值等于</w:t>
      </w:r>
      <w:proofErr w:type="gramEnd"/>
      <w:r>
        <w:rPr>
          <w:rFonts w:ascii="宋体" w:hAnsi="宋体" w:hint="eastAsia"/>
          <w:sz w:val="24"/>
          <w:szCs w:val="24"/>
        </w:rPr>
        <w:t>硫分实测值乘以</w:t>
      </w:r>
      <w:r>
        <w:rPr>
          <w:rFonts w:ascii="宋体" w:hAnsi="宋体" w:hint="eastAsia"/>
          <w:sz w:val="24"/>
          <w:szCs w:val="24"/>
        </w:rPr>
        <w:t>1</w:t>
      </w:r>
      <w:r>
        <w:rPr>
          <w:rFonts w:ascii="宋体" w:hAnsi="宋体"/>
          <w:sz w:val="24"/>
          <w:szCs w:val="24"/>
        </w:rPr>
        <w:t>00</w:t>
      </w:r>
      <w:r>
        <w:rPr>
          <w:rFonts w:ascii="宋体" w:hAnsi="宋体"/>
          <w:sz w:val="24"/>
          <w:szCs w:val="24"/>
        </w:rPr>
        <w:t>。</w:t>
      </w:r>
    </w:p>
    <w:p w:rsidR="00DE143A" w:rsidRDefault="00FB5D50">
      <w:pPr>
        <w:widowControl/>
        <w:spacing w:line="480" w:lineRule="auto"/>
        <w:jc w:val="left"/>
        <w:rPr>
          <w:rFonts w:ascii="宋体" w:hAnsi="宋体"/>
          <w:color w:val="000000"/>
          <w:sz w:val="24"/>
          <w:szCs w:val="24"/>
        </w:rPr>
      </w:pPr>
      <w:r>
        <w:rPr>
          <w:rFonts w:ascii="宋体" w:hAnsi="宋体"/>
          <w:color w:val="000000"/>
          <w:sz w:val="24"/>
          <w:szCs w:val="24"/>
        </w:rPr>
        <w:t>2.4.5</w:t>
      </w:r>
      <w:r>
        <w:rPr>
          <w:rFonts w:ascii="宋体" w:hAnsi="宋体" w:hint="eastAsia"/>
          <w:color w:val="000000"/>
          <w:sz w:val="24"/>
          <w:szCs w:val="24"/>
        </w:rPr>
        <w:t>收到基水分单样值＞</w:t>
      </w:r>
      <w:r>
        <w:rPr>
          <w:rFonts w:ascii="宋体" w:hAnsi="宋体"/>
          <w:color w:val="000000"/>
          <w:sz w:val="24"/>
          <w:szCs w:val="24"/>
        </w:rPr>
        <w:t>12</w:t>
      </w:r>
      <w:r>
        <w:rPr>
          <w:rFonts w:ascii="宋体" w:hAnsi="宋体" w:hint="eastAsia"/>
          <w:color w:val="000000"/>
          <w:sz w:val="24"/>
          <w:szCs w:val="24"/>
        </w:rPr>
        <w:t>%</w:t>
      </w:r>
      <w:r>
        <w:rPr>
          <w:rFonts w:ascii="宋体" w:hAnsi="宋体" w:hint="eastAsia"/>
          <w:color w:val="000000"/>
          <w:sz w:val="24"/>
          <w:szCs w:val="24"/>
        </w:rPr>
        <w:t>，单样结算重量</w:t>
      </w:r>
      <w:r>
        <w:rPr>
          <w:rFonts w:ascii="宋体" w:hAnsi="宋体" w:hint="eastAsia"/>
          <w:color w:val="000000"/>
          <w:sz w:val="24"/>
          <w:szCs w:val="24"/>
        </w:rPr>
        <w:t>=</w:t>
      </w:r>
      <w:r>
        <w:rPr>
          <w:rFonts w:ascii="宋体" w:hAnsi="宋体" w:hint="eastAsia"/>
          <w:color w:val="000000"/>
          <w:sz w:val="24"/>
          <w:szCs w:val="24"/>
        </w:rPr>
        <w:t>过磅重量×（</w:t>
      </w:r>
      <w:r>
        <w:rPr>
          <w:rFonts w:ascii="宋体" w:hAnsi="宋体" w:hint="eastAsia"/>
          <w:color w:val="000000"/>
          <w:sz w:val="24"/>
          <w:szCs w:val="24"/>
        </w:rPr>
        <w:t>1-</w:t>
      </w:r>
      <w:r>
        <w:rPr>
          <w:rFonts w:ascii="宋体" w:hAnsi="宋体" w:hint="eastAsia"/>
          <w:color w:val="000000"/>
          <w:sz w:val="24"/>
          <w:szCs w:val="24"/>
        </w:rPr>
        <w:t>实际水分）</w:t>
      </w:r>
      <w:r>
        <w:rPr>
          <w:rFonts w:ascii="宋体" w:hAnsi="宋体" w:hint="eastAsia"/>
          <w:color w:val="000000"/>
          <w:sz w:val="24"/>
          <w:szCs w:val="24"/>
        </w:rPr>
        <w:t>/</w:t>
      </w:r>
      <w:r>
        <w:rPr>
          <w:rFonts w:ascii="宋体" w:hAnsi="宋体" w:hint="eastAsia"/>
          <w:color w:val="000000"/>
          <w:sz w:val="24"/>
          <w:szCs w:val="24"/>
        </w:rPr>
        <w:t>（</w:t>
      </w:r>
      <w:r>
        <w:rPr>
          <w:rFonts w:ascii="宋体" w:hAnsi="宋体" w:hint="eastAsia"/>
          <w:color w:val="000000"/>
          <w:sz w:val="24"/>
          <w:szCs w:val="24"/>
        </w:rPr>
        <w:t>1-</w:t>
      </w:r>
      <w:r>
        <w:rPr>
          <w:rFonts w:ascii="宋体" w:hAnsi="宋体"/>
          <w:color w:val="000000"/>
          <w:sz w:val="24"/>
          <w:szCs w:val="24"/>
        </w:rPr>
        <w:t>12</w:t>
      </w:r>
      <w:r>
        <w:rPr>
          <w:rFonts w:ascii="宋体" w:hAnsi="宋体" w:hint="eastAsia"/>
          <w:color w:val="000000"/>
          <w:sz w:val="24"/>
          <w:szCs w:val="24"/>
        </w:rPr>
        <w:t>%</w:t>
      </w:r>
      <w:r>
        <w:rPr>
          <w:rFonts w:ascii="宋体" w:hAnsi="宋体" w:hint="eastAsia"/>
          <w:color w:val="000000"/>
          <w:sz w:val="24"/>
          <w:szCs w:val="24"/>
        </w:rPr>
        <w:t>）</w:t>
      </w:r>
      <w:r>
        <w:rPr>
          <w:rFonts w:ascii="宋体" w:hAnsi="宋体"/>
          <w:color w:val="000000"/>
          <w:sz w:val="24"/>
          <w:szCs w:val="24"/>
        </w:rPr>
        <w:t>；</w:t>
      </w:r>
      <w:r>
        <w:rPr>
          <w:rFonts w:ascii="宋体" w:hAnsi="宋体" w:hint="eastAsia"/>
          <w:color w:val="000000"/>
          <w:sz w:val="24"/>
          <w:szCs w:val="24"/>
        </w:rPr>
        <w:t>收到基水分单样值＞</w:t>
      </w:r>
      <w:r>
        <w:rPr>
          <w:rFonts w:ascii="宋体" w:hAnsi="宋体"/>
          <w:color w:val="000000"/>
          <w:sz w:val="24"/>
          <w:szCs w:val="24"/>
        </w:rPr>
        <w:t>14</w:t>
      </w:r>
      <w:r>
        <w:rPr>
          <w:rFonts w:ascii="宋体" w:hAnsi="宋体" w:hint="eastAsia"/>
          <w:color w:val="000000"/>
          <w:sz w:val="24"/>
          <w:szCs w:val="24"/>
        </w:rPr>
        <w:t>%</w:t>
      </w:r>
      <w:r>
        <w:rPr>
          <w:rFonts w:ascii="宋体" w:hAnsi="宋体" w:hint="eastAsia"/>
          <w:color w:val="000000"/>
          <w:sz w:val="24"/>
          <w:szCs w:val="24"/>
        </w:rPr>
        <w:t>，单样结算重量</w:t>
      </w:r>
      <w:r>
        <w:rPr>
          <w:rFonts w:ascii="宋体" w:hAnsi="宋体" w:hint="eastAsia"/>
          <w:color w:val="000000"/>
          <w:sz w:val="24"/>
          <w:szCs w:val="24"/>
        </w:rPr>
        <w:t>=</w:t>
      </w:r>
      <w:r>
        <w:rPr>
          <w:rFonts w:ascii="宋体" w:hAnsi="宋体" w:hint="eastAsia"/>
          <w:color w:val="000000"/>
          <w:sz w:val="24"/>
          <w:szCs w:val="24"/>
        </w:rPr>
        <w:t>过磅重量×（</w:t>
      </w:r>
      <w:r>
        <w:rPr>
          <w:rFonts w:ascii="宋体" w:hAnsi="宋体" w:hint="eastAsia"/>
          <w:color w:val="000000"/>
          <w:sz w:val="24"/>
          <w:szCs w:val="24"/>
        </w:rPr>
        <w:t>1-</w:t>
      </w:r>
      <w:r>
        <w:rPr>
          <w:rFonts w:ascii="宋体" w:hAnsi="宋体" w:hint="eastAsia"/>
          <w:color w:val="000000"/>
          <w:sz w:val="24"/>
          <w:szCs w:val="24"/>
        </w:rPr>
        <w:t>实际水分）</w:t>
      </w:r>
      <w:r>
        <w:rPr>
          <w:rFonts w:ascii="宋体" w:hAnsi="宋体" w:hint="eastAsia"/>
          <w:color w:val="000000"/>
          <w:sz w:val="24"/>
          <w:szCs w:val="24"/>
        </w:rPr>
        <w:t>/</w:t>
      </w:r>
      <w:r>
        <w:rPr>
          <w:rFonts w:ascii="宋体" w:hAnsi="宋体" w:hint="eastAsia"/>
          <w:color w:val="000000"/>
          <w:sz w:val="24"/>
          <w:szCs w:val="24"/>
        </w:rPr>
        <w:t>（</w:t>
      </w:r>
      <w:r>
        <w:rPr>
          <w:rFonts w:ascii="宋体" w:hAnsi="宋体" w:hint="eastAsia"/>
          <w:color w:val="000000"/>
          <w:sz w:val="24"/>
          <w:szCs w:val="24"/>
        </w:rPr>
        <w:t>1-</w:t>
      </w:r>
      <w:r>
        <w:rPr>
          <w:rFonts w:ascii="宋体" w:hAnsi="宋体"/>
          <w:color w:val="000000"/>
          <w:sz w:val="24"/>
          <w:szCs w:val="24"/>
        </w:rPr>
        <w:t>12</w:t>
      </w:r>
      <w:r>
        <w:rPr>
          <w:rFonts w:ascii="宋体" w:hAnsi="宋体" w:hint="eastAsia"/>
          <w:color w:val="000000"/>
          <w:sz w:val="24"/>
          <w:szCs w:val="24"/>
        </w:rPr>
        <w:t>%</w:t>
      </w:r>
      <w:r>
        <w:rPr>
          <w:rFonts w:ascii="宋体" w:hAnsi="宋体" w:hint="eastAsia"/>
          <w:color w:val="000000"/>
          <w:sz w:val="24"/>
          <w:szCs w:val="24"/>
        </w:rPr>
        <w:t>），另加扣</w:t>
      </w:r>
      <w:r>
        <w:rPr>
          <w:rFonts w:ascii="宋体" w:hAnsi="宋体" w:hint="eastAsia"/>
          <w:color w:val="000000"/>
          <w:sz w:val="24"/>
          <w:szCs w:val="24"/>
        </w:rPr>
        <w:t>10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p w:rsidR="00DE143A" w:rsidRDefault="00FB5D50">
      <w:pPr>
        <w:widowControl/>
        <w:spacing w:line="480" w:lineRule="auto"/>
        <w:jc w:val="left"/>
        <w:rPr>
          <w:rFonts w:ascii="宋体" w:hAnsi="宋体"/>
          <w:color w:val="000000"/>
          <w:sz w:val="24"/>
          <w:szCs w:val="24"/>
        </w:rPr>
      </w:pPr>
      <w:r>
        <w:rPr>
          <w:rFonts w:ascii="宋体" w:hAnsi="宋体"/>
          <w:sz w:val="24"/>
          <w:szCs w:val="24"/>
        </w:rPr>
        <w:t>2.4.6</w:t>
      </w:r>
      <w:r>
        <w:rPr>
          <w:rFonts w:ascii="宋体" w:hAnsi="宋体"/>
          <w:sz w:val="24"/>
          <w:szCs w:val="24"/>
        </w:rPr>
        <w:t>以上</w:t>
      </w:r>
      <w:r>
        <w:rPr>
          <w:rFonts w:ascii="宋体" w:hAnsi="宋体"/>
          <w:sz w:val="24"/>
          <w:szCs w:val="24"/>
        </w:rPr>
        <w:t>2.4.1</w:t>
      </w:r>
      <w:r>
        <w:rPr>
          <w:rFonts w:ascii="宋体" w:hAnsi="宋体" w:hint="eastAsia"/>
          <w:sz w:val="24"/>
          <w:szCs w:val="24"/>
        </w:rPr>
        <w:t>～</w:t>
      </w:r>
      <w:r>
        <w:rPr>
          <w:rFonts w:ascii="宋体" w:hAnsi="宋体"/>
          <w:sz w:val="24"/>
          <w:szCs w:val="24"/>
        </w:rPr>
        <w:t>2.4.3</w:t>
      </w:r>
      <w:r>
        <w:rPr>
          <w:rFonts w:ascii="宋体" w:hAnsi="宋体"/>
          <w:sz w:val="24"/>
          <w:szCs w:val="24"/>
        </w:rPr>
        <w:t>项考核以五天加权平均值为准，</w:t>
      </w:r>
      <w:r>
        <w:rPr>
          <w:rFonts w:ascii="宋体" w:hAnsi="宋体"/>
          <w:sz w:val="24"/>
          <w:szCs w:val="24"/>
        </w:rPr>
        <w:t>2.4.4</w:t>
      </w:r>
      <w:r>
        <w:rPr>
          <w:rFonts w:ascii="宋体" w:hAnsi="宋体" w:hint="eastAsia"/>
          <w:sz w:val="24"/>
          <w:szCs w:val="24"/>
        </w:rPr>
        <w:t>～</w:t>
      </w:r>
      <w:r>
        <w:rPr>
          <w:rFonts w:ascii="宋体" w:hAnsi="宋体"/>
          <w:sz w:val="24"/>
          <w:szCs w:val="24"/>
        </w:rPr>
        <w:t>2.4.</w:t>
      </w:r>
      <w:r>
        <w:rPr>
          <w:rFonts w:ascii="宋体" w:hAnsi="宋体"/>
          <w:sz w:val="24"/>
          <w:szCs w:val="24"/>
        </w:rPr>
        <w:t>5</w:t>
      </w:r>
      <w:r>
        <w:rPr>
          <w:rFonts w:ascii="宋体" w:hAnsi="宋体"/>
          <w:sz w:val="24"/>
          <w:szCs w:val="24"/>
        </w:rPr>
        <w:t>项考核以单</w:t>
      </w:r>
      <w:proofErr w:type="gramStart"/>
      <w:r>
        <w:rPr>
          <w:rFonts w:ascii="宋体" w:hAnsi="宋体"/>
          <w:sz w:val="24"/>
          <w:szCs w:val="24"/>
        </w:rPr>
        <w:t>样实际</w:t>
      </w:r>
      <w:proofErr w:type="gramEnd"/>
      <w:r>
        <w:rPr>
          <w:rFonts w:ascii="宋体" w:hAnsi="宋体"/>
          <w:sz w:val="24"/>
          <w:szCs w:val="24"/>
        </w:rPr>
        <w:t>值为准。</w:t>
      </w:r>
      <w:r>
        <w:rPr>
          <w:rFonts w:ascii="宋体" w:hAnsi="宋体" w:hint="eastAsia"/>
          <w:sz w:val="24"/>
          <w:szCs w:val="24"/>
        </w:rPr>
        <w:t>低位热值最高奖励到</w:t>
      </w:r>
      <w:r>
        <w:rPr>
          <w:rFonts w:ascii="宋体" w:hAnsi="宋体"/>
          <w:color w:val="000000"/>
          <w:sz w:val="24"/>
          <w:szCs w:val="24"/>
        </w:rPr>
        <w:t>5500</w:t>
      </w:r>
      <w:r>
        <w:rPr>
          <w:rFonts w:ascii="宋体" w:hAnsi="宋体" w:hint="eastAsia"/>
          <w:color w:val="000000"/>
          <w:sz w:val="24"/>
          <w:szCs w:val="24"/>
        </w:rPr>
        <w:t>大卡</w:t>
      </w:r>
      <w:r>
        <w:rPr>
          <w:rFonts w:ascii="宋体" w:hAnsi="宋体" w:hint="eastAsia"/>
          <w:color w:val="000000"/>
          <w:sz w:val="24"/>
          <w:szCs w:val="24"/>
        </w:rPr>
        <w:t>/</w:t>
      </w:r>
      <w:r>
        <w:rPr>
          <w:rFonts w:ascii="宋体" w:hAnsi="宋体" w:hint="eastAsia"/>
          <w:color w:val="000000"/>
          <w:sz w:val="24"/>
          <w:szCs w:val="24"/>
        </w:rPr>
        <w:t>千克。</w:t>
      </w:r>
    </w:p>
    <w:p w:rsidR="00DE143A" w:rsidRDefault="00FB5D50">
      <w:pPr>
        <w:widowControl/>
        <w:spacing w:line="480" w:lineRule="auto"/>
        <w:jc w:val="left"/>
        <w:rPr>
          <w:rFonts w:ascii="宋体" w:hAnsi="宋体"/>
          <w:sz w:val="24"/>
          <w:szCs w:val="24"/>
        </w:rPr>
      </w:pPr>
      <w:r>
        <w:rPr>
          <w:rFonts w:ascii="宋体" w:hAnsi="宋体"/>
          <w:color w:val="000000"/>
          <w:sz w:val="24"/>
          <w:szCs w:val="24"/>
        </w:rPr>
        <w:t>2.4.7</w:t>
      </w:r>
      <w:r>
        <w:rPr>
          <w:rFonts w:ascii="宋体" w:hAnsi="宋体" w:hint="eastAsia"/>
          <w:color w:val="000000"/>
          <w:sz w:val="24"/>
          <w:szCs w:val="24"/>
        </w:rPr>
        <w:t>要求所送煤炭无三大块（石块、木块、铁块）、无杂质。</w:t>
      </w:r>
      <w:r>
        <w:rPr>
          <w:rFonts w:ascii="宋体" w:hAnsi="宋体" w:hint="eastAsia"/>
          <w:sz w:val="24"/>
          <w:szCs w:val="24"/>
        </w:rPr>
        <w:t>发现</w:t>
      </w:r>
      <w:r>
        <w:rPr>
          <w:rFonts w:ascii="宋体" w:hAnsi="宋体" w:hint="eastAsia"/>
          <w:sz w:val="24"/>
          <w:szCs w:val="24"/>
        </w:rPr>
        <w:t>1</w:t>
      </w:r>
      <w:r>
        <w:rPr>
          <w:rFonts w:ascii="宋体" w:hAnsi="宋体" w:hint="eastAsia"/>
          <w:sz w:val="24"/>
          <w:szCs w:val="24"/>
        </w:rPr>
        <w:t>米以上编织袋（防尘布）扣</w:t>
      </w:r>
      <w:r>
        <w:rPr>
          <w:rFonts w:ascii="宋体" w:hAnsi="宋体"/>
          <w:sz w:val="24"/>
          <w:szCs w:val="24"/>
        </w:rPr>
        <w:t>500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次，发现大于</w:t>
      </w:r>
      <w:r>
        <w:rPr>
          <w:rFonts w:ascii="宋体" w:hAnsi="宋体" w:hint="eastAsia"/>
          <w:sz w:val="24"/>
          <w:szCs w:val="24"/>
        </w:rPr>
        <w:t>0.3</w:t>
      </w:r>
      <w:r>
        <w:rPr>
          <w:rFonts w:ascii="宋体" w:hAnsi="宋体" w:hint="eastAsia"/>
          <w:sz w:val="24"/>
          <w:szCs w:val="24"/>
        </w:rPr>
        <w:t>米铁块扣</w:t>
      </w:r>
      <w:r>
        <w:rPr>
          <w:rFonts w:ascii="宋体" w:hAnsi="宋体"/>
          <w:sz w:val="24"/>
          <w:szCs w:val="24"/>
        </w:rPr>
        <w:t>500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次。</w:t>
      </w:r>
    </w:p>
    <w:p w:rsidR="00DE143A" w:rsidRDefault="00FB5D50">
      <w:pPr>
        <w:widowControl/>
        <w:spacing w:line="480" w:lineRule="auto"/>
        <w:jc w:val="left"/>
        <w:rPr>
          <w:rFonts w:ascii="宋体" w:hAnsi="宋体"/>
          <w:kern w:val="0"/>
          <w:sz w:val="24"/>
          <w:szCs w:val="24"/>
        </w:rPr>
      </w:pPr>
      <w:r>
        <w:rPr>
          <w:rFonts w:ascii="宋体" w:hAnsi="宋体"/>
          <w:sz w:val="24"/>
          <w:szCs w:val="24"/>
        </w:rPr>
        <w:t>3</w:t>
      </w:r>
      <w:r>
        <w:rPr>
          <w:rFonts w:ascii="宋体" w:hAnsi="宋体" w:hint="eastAsia"/>
          <w:color w:val="3A3A3A"/>
          <w:kern w:val="0"/>
          <w:sz w:val="24"/>
          <w:szCs w:val="24"/>
        </w:rPr>
        <w:t>供货时间：</w:t>
      </w:r>
      <w:r>
        <w:rPr>
          <w:rFonts w:ascii="宋体" w:hAnsi="宋体" w:hint="eastAsia"/>
          <w:kern w:val="0"/>
          <w:sz w:val="24"/>
          <w:szCs w:val="24"/>
        </w:rPr>
        <w:t>供方需在接到成交通知书</w:t>
      </w:r>
      <w:r>
        <w:rPr>
          <w:rFonts w:ascii="宋体" w:hAnsi="宋体"/>
          <w:kern w:val="0"/>
          <w:sz w:val="24"/>
          <w:szCs w:val="24"/>
        </w:rPr>
        <w:t>5</w:t>
      </w:r>
      <w:r>
        <w:rPr>
          <w:rFonts w:ascii="宋体" w:hAnsi="宋体" w:hint="eastAsia"/>
          <w:kern w:val="0"/>
          <w:sz w:val="24"/>
          <w:szCs w:val="24"/>
        </w:rPr>
        <w:t>个工作日内签订供货合同。供货期间按我司</w:t>
      </w:r>
      <w:proofErr w:type="gramStart"/>
      <w:r>
        <w:rPr>
          <w:rFonts w:ascii="宋体" w:hAnsi="宋体" w:hint="eastAsia"/>
          <w:kern w:val="0"/>
          <w:sz w:val="24"/>
          <w:szCs w:val="24"/>
        </w:rPr>
        <w:t>通知分</w:t>
      </w:r>
      <w:proofErr w:type="gramEnd"/>
      <w:r>
        <w:rPr>
          <w:rFonts w:ascii="宋体" w:hAnsi="宋体" w:hint="eastAsia"/>
          <w:kern w:val="0"/>
          <w:sz w:val="24"/>
          <w:szCs w:val="24"/>
        </w:rPr>
        <w:t>批</w:t>
      </w:r>
      <w:r>
        <w:rPr>
          <w:rFonts w:ascii="宋体" w:hAnsi="宋体"/>
          <w:kern w:val="0"/>
          <w:sz w:val="24"/>
          <w:szCs w:val="24"/>
        </w:rPr>
        <w:t>次</w:t>
      </w:r>
      <w:r>
        <w:rPr>
          <w:rFonts w:ascii="宋体" w:hAnsi="宋体" w:hint="eastAsia"/>
          <w:kern w:val="0"/>
          <w:sz w:val="24"/>
          <w:szCs w:val="24"/>
        </w:rPr>
        <w:t>运达</w:t>
      </w:r>
      <w:proofErr w:type="gramStart"/>
      <w:r>
        <w:rPr>
          <w:rFonts w:ascii="宋体" w:hAnsi="宋体" w:hint="eastAsia"/>
          <w:kern w:val="0"/>
          <w:sz w:val="24"/>
          <w:szCs w:val="24"/>
        </w:rPr>
        <w:t>指定煤库位置</w:t>
      </w:r>
      <w:proofErr w:type="gramEnd"/>
      <w:r>
        <w:rPr>
          <w:rFonts w:ascii="宋体" w:hAnsi="宋体" w:hint="eastAsia"/>
          <w:kern w:val="0"/>
          <w:sz w:val="24"/>
          <w:szCs w:val="24"/>
        </w:rPr>
        <w:t>。</w:t>
      </w:r>
    </w:p>
    <w:p w:rsidR="00DE143A" w:rsidRDefault="00FB5D50">
      <w:pPr>
        <w:spacing w:line="480" w:lineRule="auto"/>
        <w:rPr>
          <w:rFonts w:ascii="宋体" w:hAnsi="宋体" w:cs="Arial"/>
          <w:color w:val="333333"/>
          <w:kern w:val="0"/>
          <w:sz w:val="24"/>
          <w:szCs w:val="24"/>
        </w:rPr>
      </w:pPr>
      <w:r>
        <w:rPr>
          <w:rFonts w:ascii="宋体" w:hAnsi="宋体"/>
          <w:sz w:val="24"/>
          <w:szCs w:val="24"/>
        </w:rPr>
        <w:t>4</w:t>
      </w:r>
      <w:r>
        <w:rPr>
          <w:rFonts w:ascii="宋体" w:hAnsi="宋体" w:hint="eastAsia"/>
          <w:color w:val="3A3A3A"/>
          <w:kern w:val="0"/>
          <w:sz w:val="24"/>
          <w:szCs w:val="24"/>
        </w:rPr>
        <w:t>供货地</w:t>
      </w:r>
      <w:r>
        <w:rPr>
          <w:rFonts w:ascii="宋体" w:hAnsi="宋体"/>
          <w:color w:val="3A3A3A"/>
          <w:kern w:val="0"/>
          <w:sz w:val="24"/>
          <w:szCs w:val="24"/>
        </w:rPr>
        <w:t>点：</w:t>
      </w:r>
      <w:r>
        <w:rPr>
          <w:rFonts w:ascii="宋体" w:hAnsi="宋体" w:cs="Arial" w:hint="eastAsia"/>
          <w:color w:val="333333"/>
          <w:kern w:val="0"/>
          <w:sz w:val="24"/>
          <w:szCs w:val="24"/>
        </w:rPr>
        <w:t>厦门市海</w:t>
      </w:r>
      <w:proofErr w:type="gramStart"/>
      <w:r>
        <w:rPr>
          <w:rFonts w:ascii="宋体" w:hAnsi="宋体" w:cs="Arial" w:hint="eastAsia"/>
          <w:color w:val="333333"/>
          <w:kern w:val="0"/>
          <w:sz w:val="24"/>
          <w:szCs w:val="24"/>
        </w:rPr>
        <w:t>沧</w:t>
      </w:r>
      <w:proofErr w:type="gramEnd"/>
      <w:r>
        <w:rPr>
          <w:rFonts w:ascii="宋体" w:hAnsi="宋体" w:cs="Arial" w:hint="eastAsia"/>
          <w:color w:val="333333"/>
          <w:kern w:val="0"/>
          <w:sz w:val="24"/>
          <w:szCs w:val="24"/>
        </w:rPr>
        <w:t>区阳光西路</w:t>
      </w:r>
      <w:r>
        <w:rPr>
          <w:rFonts w:ascii="宋体" w:hAnsi="宋体" w:cs="Arial" w:hint="eastAsia"/>
          <w:color w:val="333333"/>
          <w:kern w:val="0"/>
          <w:sz w:val="24"/>
          <w:szCs w:val="24"/>
        </w:rPr>
        <w:t>288</w:t>
      </w:r>
      <w:r>
        <w:rPr>
          <w:rFonts w:ascii="宋体" w:hAnsi="宋体" w:cs="Arial" w:hint="eastAsia"/>
          <w:color w:val="333333"/>
          <w:kern w:val="0"/>
          <w:sz w:val="24"/>
          <w:szCs w:val="24"/>
        </w:rPr>
        <w:t>号。</w:t>
      </w:r>
    </w:p>
    <w:p w:rsidR="00DE143A" w:rsidRDefault="00FB5D50">
      <w:pPr>
        <w:spacing w:line="480" w:lineRule="auto"/>
        <w:rPr>
          <w:rFonts w:ascii="宋体" w:hAnsi="宋体"/>
          <w:color w:val="3A3A3A"/>
          <w:kern w:val="0"/>
          <w:sz w:val="24"/>
          <w:szCs w:val="24"/>
        </w:rPr>
      </w:pPr>
      <w:r>
        <w:rPr>
          <w:rFonts w:ascii="宋体" w:hAnsi="宋体" w:cs="Arial"/>
          <w:color w:val="333333"/>
          <w:kern w:val="0"/>
          <w:sz w:val="24"/>
          <w:szCs w:val="24"/>
        </w:rPr>
        <w:t>5</w:t>
      </w:r>
      <w:r>
        <w:rPr>
          <w:rFonts w:ascii="宋体" w:hAnsi="宋体" w:hint="eastAsia"/>
          <w:color w:val="3A3A3A"/>
          <w:kern w:val="0"/>
          <w:sz w:val="24"/>
          <w:szCs w:val="24"/>
        </w:rPr>
        <w:t>运输方式及要求：汽车运输，到厂后</w:t>
      </w:r>
      <w:proofErr w:type="gramStart"/>
      <w:r>
        <w:rPr>
          <w:rFonts w:ascii="宋体" w:hAnsi="宋体" w:hint="eastAsia"/>
          <w:color w:val="3A3A3A"/>
          <w:kern w:val="0"/>
          <w:sz w:val="24"/>
          <w:szCs w:val="24"/>
        </w:rPr>
        <w:t>送达煤库指定</w:t>
      </w:r>
      <w:proofErr w:type="gramEnd"/>
      <w:r>
        <w:rPr>
          <w:rFonts w:ascii="宋体" w:hAnsi="宋体" w:hint="eastAsia"/>
          <w:color w:val="3A3A3A"/>
          <w:kern w:val="0"/>
          <w:sz w:val="24"/>
          <w:szCs w:val="24"/>
        </w:rPr>
        <w:t>位置，中途不得盘货、掺假。</w:t>
      </w:r>
    </w:p>
    <w:p w:rsidR="00DE143A" w:rsidRDefault="00FB5D50">
      <w:pPr>
        <w:widowControl/>
        <w:spacing w:line="480" w:lineRule="auto"/>
        <w:jc w:val="left"/>
        <w:rPr>
          <w:rFonts w:ascii="宋体" w:hAnsi="宋体"/>
          <w:color w:val="3A3A3A"/>
          <w:kern w:val="0"/>
          <w:sz w:val="24"/>
          <w:szCs w:val="24"/>
        </w:rPr>
      </w:pPr>
      <w:r>
        <w:rPr>
          <w:rFonts w:ascii="宋体" w:hAnsi="宋体"/>
          <w:color w:val="3A3A3A"/>
          <w:kern w:val="0"/>
          <w:sz w:val="24"/>
          <w:szCs w:val="24"/>
        </w:rPr>
        <w:t>6</w:t>
      </w:r>
      <w:r>
        <w:rPr>
          <w:rFonts w:ascii="宋体" w:hAnsi="宋体"/>
          <w:color w:val="3A3A3A"/>
          <w:kern w:val="0"/>
          <w:sz w:val="24"/>
          <w:szCs w:val="24"/>
        </w:rPr>
        <w:t>热值变动</w:t>
      </w:r>
      <w:r>
        <w:rPr>
          <w:rFonts w:ascii="宋体" w:hAnsi="宋体" w:hint="eastAsia"/>
          <w:color w:val="3A3A3A"/>
          <w:kern w:val="0"/>
          <w:sz w:val="24"/>
          <w:szCs w:val="24"/>
        </w:rPr>
        <w:t>：</w:t>
      </w:r>
      <w:r>
        <w:rPr>
          <w:rFonts w:ascii="宋体" w:hAnsi="宋体"/>
          <w:color w:val="3A3A3A"/>
          <w:kern w:val="0"/>
          <w:sz w:val="24"/>
          <w:szCs w:val="24"/>
        </w:rPr>
        <w:t>我司</w:t>
      </w:r>
      <w:r>
        <w:rPr>
          <w:rFonts w:ascii="宋体" w:hAnsi="宋体" w:hint="eastAsia"/>
          <w:color w:val="3A3A3A"/>
          <w:kern w:val="0"/>
          <w:sz w:val="24"/>
          <w:szCs w:val="24"/>
        </w:rPr>
        <w:t>可</w:t>
      </w:r>
      <w:r>
        <w:rPr>
          <w:rFonts w:ascii="宋体" w:hAnsi="宋体"/>
          <w:color w:val="3A3A3A"/>
          <w:kern w:val="0"/>
          <w:sz w:val="24"/>
          <w:szCs w:val="24"/>
        </w:rPr>
        <w:t>根据生产需要</w:t>
      </w:r>
      <w:r>
        <w:rPr>
          <w:rFonts w:ascii="宋体" w:hAnsi="宋体" w:hint="eastAsia"/>
          <w:color w:val="3A3A3A"/>
          <w:kern w:val="0"/>
          <w:sz w:val="24"/>
          <w:szCs w:val="24"/>
        </w:rPr>
        <w:t>要求成交供应</w:t>
      </w:r>
      <w:r>
        <w:rPr>
          <w:rFonts w:ascii="宋体" w:hAnsi="宋体"/>
          <w:color w:val="3A3A3A"/>
          <w:kern w:val="0"/>
          <w:sz w:val="24"/>
          <w:szCs w:val="24"/>
        </w:rPr>
        <w:t>商</w:t>
      </w:r>
      <w:r>
        <w:rPr>
          <w:rFonts w:ascii="宋体" w:hAnsi="宋体" w:hint="eastAsia"/>
          <w:color w:val="3A3A3A"/>
          <w:kern w:val="0"/>
          <w:sz w:val="24"/>
          <w:szCs w:val="24"/>
        </w:rPr>
        <w:t>调整来</w:t>
      </w:r>
      <w:r>
        <w:rPr>
          <w:rFonts w:ascii="宋体" w:hAnsi="宋体"/>
          <w:color w:val="3A3A3A"/>
          <w:kern w:val="0"/>
          <w:sz w:val="24"/>
          <w:szCs w:val="24"/>
        </w:rPr>
        <w:t>煤的基准热值，</w:t>
      </w:r>
      <w:r>
        <w:rPr>
          <w:rFonts w:ascii="宋体" w:hAnsi="宋体" w:hint="eastAsia"/>
          <w:color w:val="3A3A3A"/>
          <w:kern w:val="0"/>
          <w:sz w:val="24"/>
          <w:szCs w:val="24"/>
        </w:rPr>
        <w:t>奖</w:t>
      </w:r>
      <w:r>
        <w:rPr>
          <w:rFonts w:ascii="宋体" w:hAnsi="宋体"/>
          <w:color w:val="3A3A3A"/>
          <w:kern w:val="0"/>
          <w:sz w:val="24"/>
          <w:szCs w:val="24"/>
        </w:rPr>
        <w:t>罚</w:t>
      </w:r>
      <w:r>
        <w:rPr>
          <w:rFonts w:ascii="宋体" w:hAnsi="宋体" w:hint="eastAsia"/>
          <w:color w:val="3A3A3A"/>
          <w:kern w:val="0"/>
          <w:sz w:val="24"/>
          <w:szCs w:val="24"/>
        </w:rPr>
        <w:t>基准做</w:t>
      </w:r>
      <w:r>
        <w:rPr>
          <w:rFonts w:ascii="宋体" w:hAnsi="宋体"/>
          <w:color w:val="3A3A3A"/>
          <w:kern w:val="0"/>
          <w:sz w:val="24"/>
          <w:szCs w:val="24"/>
        </w:rPr>
        <w:t>相应</w:t>
      </w:r>
      <w:r>
        <w:rPr>
          <w:rFonts w:ascii="宋体" w:hAnsi="宋体" w:hint="eastAsia"/>
          <w:color w:val="3A3A3A"/>
          <w:kern w:val="0"/>
          <w:sz w:val="24"/>
          <w:szCs w:val="24"/>
        </w:rPr>
        <w:t>平行</w:t>
      </w:r>
      <w:r>
        <w:rPr>
          <w:rFonts w:ascii="宋体" w:hAnsi="宋体"/>
          <w:color w:val="3A3A3A"/>
          <w:kern w:val="0"/>
          <w:sz w:val="24"/>
          <w:szCs w:val="24"/>
        </w:rPr>
        <w:t>调整，</w:t>
      </w:r>
      <w:r>
        <w:rPr>
          <w:rFonts w:ascii="宋体" w:hAnsi="宋体" w:hint="eastAsia"/>
          <w:color w:val="3A3A3A"/>
          <w:kern w:val="0"/>
          <w:sz w:val="24"/>
          <w:szCs w:val="24"/>
        </w:rPr>
        <w:t>但每大</w:t>
      </w:r>
      <w:r>
        <w:rPr>
          <w:rFonts w:ascii="宋体" w:hAnsi="宋体"/>
          <w:color w:val="3A3A3A"/>
          <w:kern w:val="0"/>
          <w:sz w:val="24"/>
          <w:szCs w:val="24"/>
        </w:rPr>
        <w:t>卡单价不变。</w:t>
      </w:r>
    </w:p>
    <w:p w:rsidR="00DE143A" w:rsidRDefault="00FB5D50">
      <w:pPr>
        <w:widowControl/>
        <w:spacing w:line="480" w:lineRule="auto"/>
        <w:jc w:val="left"/>
        <w:rPr>
          <w:rFonts w:ascii="宋体" w:hAnsi="宋体"/>
          <w:color w:val="3A3A3A"/>
          <w:kern w:val="0"/>
          <w:sz w:val="24"/>
          <w:szCs w:val="24"/>
        </w:rPr>
      </w:pPr>
      <w:r>
        <w:rPr>
          <w:rFonts w:ascii="宋体" w:hAnsi="宋体"/>
          <w:color w:val="3A3A3A"/>
          <w:kern w:val="0"/>
          <w:sz w:val="24"/>
          <w:szCs w:val="24"/>
        </w:rPr>
        <w:t>7</w:t>
      </w:r>
      <w:r>
        <w:rPr>
          <w:rFonts w:ascii="宋体" w:hAnsi="宋体" w:hint="eastAsia"/>
          <w:color w:val="3A3A3A"/>
          <w:kern w:val="0"/>
          <w:sz w:val="24"/>
          <w:szCs w:val="24"/>
        </w:rPr>
        <w:t>成交供应商应能根据供应总量均衡安排每日进场量，同等条件下，有电力行业供应经验的优先。</w:t>
      </w:r>
    </w:p>
    <w:p w:rsidR="00DE143A" w:rsidRDefault="00FB5D50">
      <w:pPr>
        <w:widowControl/>
        <w:spacing w:line="480" w:lineRule="auto"/>
        <w:jc w:val="left"/>
        <w:rPr>
          <w:rFonts w:ascii="宋体" w:hAnsi="宋体"/>
          <w:color w:val="3A3A3A"/>
          <w:kern w:val="0"/>
          <w:sz w:val="24"/>
          <w:szCs w:val="24"/>
        </w:rPr>
      </w:pPr>
      <w:r>
        <w:rPr>
          <w:rFonts w:ascii="宋体" w:hAnsi="宋体"/>
          <w:color w:val="3A3A3A"/>
          <w:kern w:val="0"/>
          <w:sz w:val="24"/>
          <w:szCs w:val="24"/>
        </w:rPr>
        <w:t>8</w:t>
      </w:r>
      <w:r>
        <w:rPr>
          <w:rFonts w:ascii="宋体" w:hAnsi="宋体" w:hint="eastAsia"/>
          <w:color w:val="3A3A3A"/>
          <w:kern w:val="0"/>
          <w:sz w:val="24"/>
          <w:szCs w:val="24"/>
        </w:rPr>
        <w:t>票据及验收：</w:t>
      </w:r>
    </w:p>
    <w:p w:rsidR="00DE143A" w:rsidRDefault="00FB5D50">
      <w:pPr>
        <w:widowControl/>
        <w:spacing w:line="480" w:lineRule="auto"/>
        <w:jc w:val="left"/>
        <w:rPr>
          <w:rFonts w:ascii="宋体" w:hAnsi="宋体"/>
          <w:color w:val="3A3A3A"/>
          <w:kern w:val="0"/>
          <w:sz w:val="24"/>
          <w:szCs w:val="24"/>
        </w:rPr>
      </w:pPr>
      <w:r>
        <w:rPr>
          <w:rFonts w:ascii="宋体" w:hAnsi="宋体"/>
          <w:color w:val="3A3A3A"/>
          <w:kern w:val="0"/>
          <w:sz w:val="24"/>
          <w:szCs w:val="24"/>
        </w:rPr>
        <w:lastRenderedPageBreak/>
        <w:t>8.1</w:t>
      </w:r>
      <w:r>
        <w:rPr>
          <w:rFonts w:ascii="宋体" w:hAnsi="宋体" w:hint="eastAsia"/>
          <w:color w:val="3A3A3A"/>
          <w:kern w:val="0"/>
          <w:sz w:val="24"/>
          <w:szCs w:val="24"/>
        </w:rPr>
        <w:t>成交供应商须提供本单位开具的煤炭增值税专用发票，我司不接受通过其他单位代开的发票。</w:t>
      </w:r>
    </w:p>
    <w:p w:rsidR="00DE143A" w:rsidRDefault="00FB5D50">
      <w:pPr>
        <w:widowControl/>
        <w:spacing w:line="480" w:lineRule="auto"/>
        <w:jc w:val="left"/>
        <w:rPr>
          <w:rFonts w:ascii="宋体" w:hAnsi="宋体"/>
          <w:color w:val="3A3A3A"/>
          <w:kern w:val="0"/>
          <w:sz w:val="24"/>
          <w:szCs w:val="24"/>
        </w:rPr>
      </w:pPr>
      <w:r>
        <w:rPr>
          <w:rFonts w:ascii="宋体" w:hAnsi="宋体"/>
          <w:color w:val="3A3A3A"/>
          <w:kern w:val="0"/>
          <w:sz w:val="24"/>
          <w:szCs w:val="24"/>
        </w:rPr>
        <w:t>8.2</w:t>
      </w:r>
      <w:r>
        <w:rPr>
          <w:rFonts w:ascii="宋体" w:hAnsi="宋体" w:hint="eastAsia"/>
          <w:color w:val="3A3A3A"/>
          <w:kern w:val="0"/>
          <w:sz w:val="24"/>
          <w:szCs w:val="24"/>
        </w:rPr>
        <w:t>数量验收：以我司新</w:t>
      </w:r>
      <w:r>
        <w:rPr>
          <w:rFonts w:ascii="宋体" w:hAnsi="宋体"/>
          <w:color w:val="3A3A3A"/>
          <w:kern w:val="0"/>
          <w:sz w:val="24"/>
          <w:szCs w:val="24"/>
        </w:rPr>
        <w:t>阳</w:t>
      </w:r>
      <w:r>
        <w:rPr>
          <w:rFonts w:ascii="宋体" w:hAnsi="宋体" w:hint="eastAsia"/>
          <w:color w:val="3A3A3A"/>
          <w:kern w:val="0"/>
          <w:sz w:val="24"/>
          <w:szCs w:val="24"/>
        </w:rPr>
        <w:t>热电事业部电子汽车衡的计量数据为准，并作为结算依据。</w:t>
      </w:r>
    </w:p>
    <w:p w:rsidR="00DE143A" w:rsidRDefault="00FB5D50">
      <w:pPr>
        <w:widowControl/>
        <w:spacing w:line="480" w:lineRule="auto"/>
        <w:rPr>
          <w:rFonts w:ascii="宋体" w:hAnsi="宋体"/>
          <w:color w:val="3A3A3A"/>
          <w:kern w:val="0"/>
          <w:sz w:val="24"/>
          <w:szCs w:val="24"/>
        </w:rPr>
      </w:pPr>
      <w:r>
        <w:rPr>
          <w:rFonts w:ascii="宋体" w:hAnsi="宋体"/>
          <w:color w:val="3A3A3A"/>
          <w:kern w:val="0"/>
          <w:sz w:val="24"/>
          <w:szCs w:val="24"/>
        </w:rPr>
        <w:t>8.3</w:t>
      </w:r>
      <w:r>
        <w:rPr>
          <w:rFonts w:ascii="宋体" w:hAnsi="宋体" w:hint="eastAsia"/>
          <w:color w:val="3A3A3A"/>
          <w:kern w:val="0"/>
          <w:sz w:val="24"/>
          <w:szCs w:val="24"/>
        </w:rPr>
        <w:t>质量验收：由我司按照现有的设备对所取煤样进行化验，并以化验出来的结果作为结算依据。</w:t>
      </w:r>
    </w:p>
    <w:p w:rsidR="00DE143A" w:rsidRDefault="00FB5D50">
      <w:pPr>
        <w:widowControl/>
        <w:spacing w:line="480" w:lineRule="auto"/>
        <w:jc w:val="left"/>
        <w:rPr>
          <w:rFonts w:ascii="宋体" w:hAnsi="宋体"/>
          <w:color w:val="3A3A3A"/>
          <w:kern w:val="0"/>
          <w:sz w:val="24"/>
          <w:szCs w:val="24"/>
        </w:rPr>
      </w:pPr>
      <w:r>
        <w:rPr>
          <w:rFonts w:ascii="宋体" w:hAnsi="宋体"/>
          <w:color w:val="3A3A3A"/>
          <w:kern w:val="0"/>
          <w:sz w:val="24"/>
          <w:szCs w:val="24"/>
        </w:rPr>
        <w:t>9</w:t>
      </w:r>
      <w:r>
        <w:rPr>
          <w:rFonts w:ascii="宋体" w:hAnsi="宋体" w:hint="eastAsia"/>
          <w:color w:val="3A3A3A"/>
          <w:kern w:val="0"/>
          <w:sz w:val="24"/>
          <w:szCs w:val="24"/>
        </w:rPr>
        <w:t>结算方式：累计</w:t>
      </w:r>
      <w:r>
        <w:rPr>
          <w:rFonts w:ascii="宋体" w:hAnsi="宋体"/>
          <w:color w:val="3A3A3A"/>
          <w:kern w:val="0"/>
          <w:sz w:val="24"/>
          <w:szCs w:val="24"/>
        </w:rPr>
        <w:t>进煤十天</w:t>
      </w:r>
      <w:r>
        <w:rPr>
          <w:rFonts w:ascii="宋体" w:hAnsi="宋体"/>
          <w:kern w:val="0"/>
          <w:sz w:val="24"/>
          <w:szCs w:val="24"/>
        </w:rPr>
        <w:t>或合同完成</w:t>
      </w:r>
      <w:r>
        <w:rPr>
          <w:rFonts w:ascii="宋体" w:hAnsi="宋体" w:hint="eastAsia"/>
          <w:color w:val="3A3A3A"/>
          <w:kern w:val="0"/>
          <w:sz w:val="24"/>
          <w:szCs w:val="24"/>
        </w:rPr>
        <w:t>核算</w:t>
      </w:r>
      <w:r>
        <w:rPr>
          <w:rFonts w:ascii="宋体" w:hAnsi="宋体"/>
          <w:color w:val="3A3A3A"/>
          <w:kern w:val="0"/>
          <w:sz w:val="24"/>
          <w:szCs w:val="24"/>
        </w:rPr>
        <w:t>一次，价款均为含税价</w:t>
      </w:r>
      <w:r>
        <w:rPr>
          <w:rFonts w:ascii="宋体" w:hAnsi="宋体" w:hint="eastAsia"/>
          <w:color w:val="3A3A3A"/>
          <w:kern w:val="0"/>
          <w:sz w:val="24"/>
          <w:szCs w:val="24"/>
        </w:rPr>
        <w:t>。</w:t>
      </w:r>
    </w:p>
    <w:p w:rsidR="00DE143A" w:rsidRDefault="00FB5D50">
      <w:pPr>
        <w:widowControl/>
        <w:spacing w:line="480" w:lineRule="auto"/>
        <w:jc w:val="left"/>
        <w:rPr>
          <w:rFonts w:ascii="宋体" w:hAnsi="宋体"/>
          <w:color w:val="3A3A3A"/>
          <w:kern w:val="0"/>
          <w:sz w:val="24"/>
          <w:szCs w:val="24"/>
        </w:rPr>
      </w:pPr>
      <w:r>
        <w:rPr>
          <w:rFonts w:ascii="宋体" w:hAnsi="宋体"/>
          <w:color w:val="3A3A3A"/>
          <w:kern w:val="0"/>
          <w:sz w:val="24"/>
          <w:szCs w:val="24"/>
        </w:rPr>
        <w:t>10</w:t>
      </w:r>
      <w:r>
        <w:rPr>
          <w:rFonts w:ascii="宋体" w:hAnsi="宋体" w:hint="eastAsia"/>
          <w:color w:val="3A3A3A"/>
          <w:kern w:val="0"/>
          <w:sz w:val="24"/>
          <w:szCs w:val="24"/>
        </w:rPr>
        <w:t>付款方式：成交供应商应在我司完成煤炭验收合格并审核后将增值税</w:t>
      </w:r>
      <w:r>
        <w:rPr>
          <w:rFonts w:ascii="宋体" w:hAnsi="宋体"/>
          <w:color w:val="3A3A3A"/>
          <w:kern w:val="0"/>
          <w:sz w:val="24"/>
          <w:szCs w:val="24"/>
        </w:rPr>
        <w:t>专用</w:t>
      </w:r>
      <w:r>
        <w:rPr>
          <w:rFonts w:ascii="宋体" w:hAnsi="宋体" w:hint="eastAsia"/>
          <w:color w:val="3A3A3A"/>
          <w:kern w:val="0"/>
          <w:sz w:val="24"/>
          <w:szCs w:val="24"/>
        </w:rPr>
        <w:t>发票送至我司财务部，我司在收到发票后的</w:t>
      </w:r>
      <w:r>
        <w:rPr>
          <w:rFonts w:ascii="宋体" w:hAnsi="宋体" w:hint="eastAsia"/>
          <w:color w:val="3A3A3A"/>
          <w:kern w:val="0"/>
          <w:sz w:val="24"/>
          <w:szCs w:val="24"/>
        </w:rPr>
        <w:t>2</w:t>
      </w:r>
      <w:r>
        <w:rPr>
          <w:rFonts w:ascii="宋体" w:hAnsi="宋体"/>
          <w:color w:val="3A3A3A"/>
          <w:kern w:val="0"/>
          <w:sz w:val="24"/>
          <w:szCs w:val="24"/>
        </w:rPr>
        <w:t>0</w:t>
      </w:r>
      <w:r>
        <w:rPr>
          <w:rFonts w:ascii="宋体" w:hAnsi="宋体"/>
          <w:color w:val="3A3A3A"/>
          <w:kern w:val="0"/>
          <w:sz w:val="24"/>
          <w:szCs w:val="24"/>
        </w:rPr>
        <w:t>个工作</w:t>
      </w:r>
      <w:r>
        <w:rPr>
          <w:rFonts w:ascii="宋体" w:hAnsi="宋体" w:hint="eastAsia"/>
          <w:color w:val="3A3A3A"/>
          <w:kern w:val="0"/>
          <w:sz w:val="24"/>
          <w:szCs w:val="24"/>
        </w:rPr>
        <w:t>日内付清货款。</w:t>
      </w:r>
    </w:p>
    <w:p w:rsidR="00DE143A" w:rsidRDefault="00FB5D50">
      <w:pPr>
        <w:widowControl/>
        <w:spacing w:line="480" w:lineRule="auto"/>
        <w:jc w:val="left"/>
        <w:rPr>
          <w:rFonts w:ascii="宋体" w:hAnsi="宋体"/>
          <w:color w:val="3A3A3A"/>
          <w:kern w:val="0"/>
          <w:sz w:val="24"/>
          <w:szCs w:val="24"/>
        </w:rPr>
      </w:pPr>
      <w:r>
        <w:rPr>
          <w:rFonts w:ascii="宋体" w:hAnsi="宋体"/>
          <w:color w:val="3A3A3A"/>
          <w:kern w:val="0"/>
          <w:sz w:val="24"/>
          <w:szCs w:val="24"/>
        </w:rPr>
        <w:t>11</w:t>
      </w:r>
      <w:r>
        <w:rPr>
          <w:rFonts w:ascii="宋体" w:hAnsi="宋体" w:hint="eastAsia"/>
          <w:color w:val="3A3A3A"/>
          <w:kern w:val="0"/>
          <w:sz w:val="24"/>
          <w:szCs w:val="24"/>
        </w:rPr>
        <w:t>违约责任：</w:t>
      </w:r>
    </w:p>
    <w:p w:rsidR="00DE143A" w:rsidRDefault="00FB5D50">
      <w:pPr>
        <w:widowControl/>
        <w:spacing w:line="480" w:lineRule="auto"/>
        <w:rPr>
          <w:rFonts w:ascii="宋体" w:hAnsi="宋体"/>
          <w:color w:val="3A3A3A"/>
          <w:kern w:val="0"/>
          <w:sz w:val="24"/>
          <w:szCs w:val="24"/>
        </w:rPr>
      </w:pPr>
      <w:r>
        <w:rPr>
          <w:rFonts w:ascii="宋体" w:hAnsi="宋体"/>
          <w:color w:val="3A3A3A"/>
          <w:kern w:val="0"/>
          <w:sz w:val="24"/>
          <w:szCs w:val="24"/>
        </w:rPr>
        <w:t>11.1</w:t>
      </w:r>
      <w:r>
        <w:rPr>
          <w:rFonts w:ascii="宋体" w:hAnsi="宋体" w:hint="eastAsia"/>
          <w:color w:val="3A3A3A"/>
          <w:kern w:val="0"/>
          <w:sz w:val="24"/>
          <w:szCs w:val="24"/>
        </w:rPr>
        <w:t>我司将根据煤炭质量的奖惩标准进行验收，不符合质量要求的，我司有权拒收；若存在以次充好、弄虚作假的，我司将暂停其三次谈判资格。</w:t>
      </w:r>
    </w:p>
    <w:p w:rsidR="00DE143A" w:rsidRDefault="00FB5D50">
      <w:pPr>
        <w:widowControl/>
        <w:spacing w:line="480" w:lineRule="auto"/>
        <w:rPr>
          <w:rFonts w:ascii="宋体" w:hAnsi="宋体"/>
          <w:sz w:val="24"/>
          <w:szCs w:val="24"/>
        </w:rPr>
      </w:pPr>
      <w:r>
        <w:rPr>
          <w:rFonts w:ascii="宋体" w:hAnsi="宋体"/>
          <w:color w:val="3A3A3A"/>
          <w:kern w:val="0"/>
          <w:sz w:val="24"/>
          <w:szCs w:val="24"/>
        </w:rPr>
        <w:t>11.2</w:t>
      </w:r>
      <w:r>
        <w:rPr>
          <w:rFonts w:ascii="宋体" w:hAnsi="宋体" w:hint="eastAsia"/>
          <w:color w:val="3A3A3A"/>
          <w:kern w:val="0"/>
          <w:sz w:val="24"/>
          <w:szCs w:val="24"/>
        </w:rPr>
        <w:t>成交供应商</w:t>
      </w:r>
      <w:r>
        <w:rPr>
          <w:rFonts w:ascii="宋体" w:hAnsi="宋体" w:hint="eastAsia"/>
          <w:sz w:val="24"/>
          <w:szCs w:val="24"/>
        </w:rPr>
        <w:t>在合同期限内按合同约定的供应数量完成供货（供应数量正负偏差不超过</w:t>
      </w:r>
      <w:r>
        <w:rPr>
          <w:rFonts w:ascii="宋体" w:hAnsi="宋体" w:hint="eastAsia"/>
          <w:sz w:val="24"/>
          <w:szCs w:val="24"/>
        </w:rPr>
        <w:t>100</w:t>
      </w:r>
      <w:r>
        <w:rPr>
          <w:rFonts w:ascii="宋体" w:hAnsi="宋体" w:hint="eastAsia"/>
          <w:sz w:val="24"/>
          <w:szCs w:val="24"/>
        </w:rPr>
        <w:t>吨），如成交供应</w:t>
      </w:r>
      <w:proofErr w:type="gramStart"/>
      <w:r>
        <w:rPr>
          <w:rFonts w:ascii="宋体" w:hAnsi="宋体" w:hint="eastAsia"/>
          <w:sz w:val="24"/>
          <w:szCs w:val="24"/>
        </w:rPr>
        <w:t>商未能</w:t>
      </w:r>
      <w:proofErr w:type="gramEnd"/>
      <w:r>
        <w:rPr>
          <w:rFonts w:ascii="宋体" w:hAnsi="宋体" w:hint="eastAsia"/>
          <w:sz w:val="24"/>
          <w:szCs w:val="24"/>
        </w:rPr>
        <w:t>按照合同约定的条款执行，低于合同负偏差数量的不足供应量，成交供应商应</w:t>
      </w:r>
      <w:proofErr w:type="gramStart"/>
      <w:r>
        <w:rPr>
          <w:rFonts w:ascii="宋体" w:hAnsi="宋体" w:hint="eastAsia"/>
          <w:sz w:val="24"/>
          <w:szCs w:val="24"/>
        </w:rPr>
        <w:t>按不足</w:t>
      </w:r>
      <w:proofErr w:type="gramEnd"/>
      <w:r>
        <w:rPr>
          <w:rFonts w:ascii="宋体" w:hAnsi="宋体" w:hint="eastAsia"/>
          <w:sz w:val="24"/>
          <w:szCs w:val="24"/>
        </w:rPr>
        <w:t>部分向采购方支付</w:t>
      </w:r>
      <w:r>
        <w:rPr>
          <w:rFonts w:ascii="宋体" w:hAnsi="宋体" w:hint="eastAsia"/>
          <w:sz w:val="24"/>
          <w:szCs w:val="24"/>
        </w:rPr>
        <w:t>100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吨的违约金。造成采购方其</w:t>
      </w:r>
      <w:r>
        <w:rPr>
          <w:rFonts w:ascii="宋体" w:hAnsi="宋体" w:hint="eastAsia"/>
          <w:sz w:val="24"/>
          <w:szCs w:val="24"/>
        </w:rPr>
        <w:t>它损失的，成交供应商应承担采购方的直接损失。</w:t>
      </w:r>
    </w:p>
    <w:p w:rsidR="00DE143A" w:rsidRDefault="00DE143A">
      <w:pPr>
        <w:pStyle w:val="2"/>
        <w:keepNext w:val="0"/>
        <w:keepLines w:val="0"/>
        <w:kinsoku w:val="0"/>
        <w:overflowPunct w:val="0"/>
        <w:autoSpaceDE w:val="0"/>
        <w:autoSpaceDN w:val="0"/>
        <w:adjustRightInd/>
        <w:spacing w:before="0" w:after="0" w:line="480" w:lineRule="auto"/>
        <w:jc w:val="center"/>
        <w:textAlignment w:val="auto"/>
        <w:rPr>
          <w:rFonts w:ascii="宋体" w:eastAsia="宋体" w:hAnsi="宋体"/>
          <w:bCs/>
          <w:color w:val="000000"/>
          <w:sz w:val="24"/>
          <w:szCs w:val="24"/>
        </w:rPr>
      </w:pPr>
      <w:bookmarkStart w:id="45" w:name="_Toc3940_WPSOffice_Level1"/>
      <w:bookmarkStart w:id="46" w:name="_Toc15618_WPSOffice_Level1"/>
      <w:bookmarkStart w:id="47" w:name="_Toc8176"/>
    </w:p>
    <w:p w:rsidR="00DE143A" w:rsidRDefault="00DE143A">
      <w:pPr>
        <w:pStyle w:val="2"/>
        <w:keepNext w:val="0"/>
        <w:keepLines w:val="0"/>
        <w:kinsoku w:val="0"/>
        <w:overflowPunct w:val="0"/>
        <w:autoSpaceDE w:val="0"/>
        <w:autoSpaceDN w:val="0"/>
        <w:adjustRightInd/>
        <w:spacing w:before="0" w:after="0" w:line="480" w:lineRule="auto"/>
        <w:jc w:val="center"/>
        <w:textAlignment w:val="auto"/>
        <w:rPr>
          <w:rFonts w:ascii="宋体" w:eastAsia="宋体" w:hAnsi="宋体"/>
          <w:bCs/>
          <w:color w:val="000000"/>
          <w:sz w:val="24"/>
          <w:szCs w:val="24"/>
        </w:rPr>
      </w:pPr>
    </w:p>
    <w:p w:rsidR="00DE143A" w:rsidRDefault="00DE143A">
      <w:pPr>
        <w:pStyle w:val="2"/>
        <w:keepNext w:val="0"/>
        <w:keepLines w:val="0"/>
        <w:kinsoku w:val="0"/>
        <w:overflowPunct w:val="0"/>
        <w:autoSpaceDE w:val="0"/>
        <w:autoSpaceDN w:val="0"/>
        <w:adjustRightInd/>
        <w:spacing w:before="0" w:after="0" w:line="480" w:lineRule="auto"/>
        <w:jc w:val="center"/>
        <w:textAlignment w:val="auto"/>
        <w:rPr>
          <w:rFonts w:ascii="宋体" w:eastAsia="宋体" w:hAnsi="宋体"/>
          <w:bCs/>
          <w:color w:val="000000"/>
          <w:sz w:val="24"/>
          <w:szCs w:val="24"/>
        </w:rPr>
      </w:pPr>
    </w:p>
    <w:p w:rsidR="00DE143A" w:rsidRDefault="00DE143A">
      <w:pPr>
        <w:pStyle w:val="2"/>
        <w:keepNext w:val="0"/>
        <w:keepLines w:val="0"/>
        <w:kinsoku w:val="0"/>
        <w:overflowPunct w:val="0"/>
        <w:autoSpaceDE w:val="0"/>
        <w:autoSpaceDN w:val="0"/>
        <w:adjustRightInd/>
        <w:spacing w:before="0" w:after="0" w:line="480" w:lineRule="auto"/>
        <w:jc w:val="center"/>
        <w:textAlignment w:val="auto"/>
        <w:rPr>
          <w:rFonts w:ascii="宋体" w:eastAsia="宋体" w:hAnsi="宋体"/>
          <w:bCs/>
          <w:color w:val="000000"/>
          <w:sz w:val="24"/>
          <w:szCs w:val="24"/>
        </w:rPr>
      </w:pPr>
    </w:p>
    <w:p w:rsidR="00DE143A" w:rsidRDefault="00DE143A">
      <w:pPr>
        <w:pStyle w:val="2"/>
        <w:keepNext w:val="0"/>
        <w:keepLines w:val="0"/>
        <w:kinsoku w:val="0"/>
        <w:overflowPunct w:val="0"/>
        <w:autoSpaceDE w:val="0"/>
        <w:autoSpaceDN w:val="0"/>
        <w:adjustRightInd/>
        <w:spacing w:before="0" w:after="0" w:line="480" w:lineRule="auto"/>
        <w:jc w:val="center"/>
        <w:textAlignment w:val="auto"/>
        <w:rPr>
          <w:rFonts w:ascii="宋体" w:eastAsia="宋体" w:hAnsi="宋体"/>
          <w:bCs/>
          <w:color w:val="000000"/>
          <w:sz w:val="24"/>
          <w:szCs w:val="24"/>
        </w:rPr>
      </w:pPr>
    </w:p>
    <w:p w:rsidR="00DE143A" w:rsidRDefault="00DE143A">
      <w:pPr>
        <w:pStyle w:val="2"/>
        <w:keepNext w:val="0"/>
        <w:keepLines w:val="0"/>
        <w:kinsoku w:val="0"/>
        <w:overflowPunct w:val="0"/>
        <w:autoSpaceDE w:val="0"/>
        <w:autoSpaceDN w:val="0"/>
        <w:adjustRightInd/>
        <w:spacing w:before="0" w:after="0" w:line="480" w:lineRule="auto"/>
        <w:jc w:val="center"/>
        <w:textAlignment w:val="auto"/>
        <w:rPr>
          <w:rFonts w:ascii="宋体" w:eastAsia="宋体" w:hAnsi="宋体"/>
          <w:bCs/>
          <w:color w:val="000000"/>
          <w:sz w:val="24"/>
          <w:szCs w:val="24"/>
        </w:rPr>
      </w:pPr>
    </w:p>
    <w:p w:rsidR="00DE143A" w:rsidRDefault="00FB5D50">
      <w:pPr>
        <w:pStyle w:val="2"/>
        <w:keepNext w:val="0"/>
        <w:keepLines w:val="0"/>
        <w:kinsoku w:val="0"/>
        <w:overflowPunct w:val="0"/>
        <w:autoSpaceDE w:val="0"/>
        <w:autoSpaceDN w:val="0"/>
        <w:adjustRightInd/>
        <w:spacing w:before="0" w:after="0" w:line="480" w:lineRule="auto"/>
        <w:jc w:val="center"/>
        <w:textAlignment w:val="auto"/>
        <w:rPr>
          <w:rFonts w:ascii="宋体" w:eastAsia="宋体" w:hAnsi="宋体"/>
          <w:bCs/>
          <w:color w:val="000000"/>
          <w:sz w:val="24"/>
          <w:szCs w:val="24"/>
        </w:rPr>
      </w:pPr>
      <w:r>
        <w:rPr>
          <w:rFonts w:ascii="宋体" w:eastAsia="宋体" w:hAnsi="宋体" w:hint="eastAsia"/>
          <w:bCs/>
          <w:color w:val="000000"/>
          <w:sz w:val="24"/>
          <w:szCs w:val="24"/>
        </w:rPr>
        <w:lastRenderedPageBreak/>
        <w:t>第四</w:t>
      </w:r>
      <w:r>
        <w:rPr>
          <w:rFonts w:ascii="宋体" w:eastAsia="宋体" w:hAnsi="宋体"/>
          <w:bCs/>
          <w:color w:val="000000"/>
          <w:sz w:val="24"/>
          <w:szCs w:val="24"/>
        </w:rPr>
        <w:t>部分</w:t>
      </w:r>
      <w:r>
        <w:rPr>
          <w:rFonts w:ascii="宋体" w:eastAsia="宋体" w:hAnsi="宋体" w:hint="eastAsia"/>
          <w:bCs/>
          <w:color w:val="000000"/>
          <w:sz w:val="24"/>
          <w:szCs w:val="24"/>
        </w:rPr>
        <w:t xml:space="preserve"> </w:t>
      </w:r>
      <w:r>
        <w:rPr>
          <w:rFonts w:ascii="宋体" w:eastAsia="宋体" w:hAnsi="宋体" w:hint="eastAsia"/>
          <w:bCs/>
          <w:color w:val="000000"/>
          <w:sz w:val="24"/>
          <w:szCs w:val="24"/>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DE143A">
        <w:trPr>
          <w:trHeight w:val="1913"/>
        </w:trPr>
        <w:tc>
          <w:tcPr>
            <w:tcW w:w="5000" w:type="pct"/>
          </w:tcPr>
          <w:p w:rsidR="00DE143A" w:rsidRDefault="00FB5D50">
            <w:pPr>
              <w:kinsoku w:val="0"/>
              <w:overflowPunct w:val="0"/>
              <w:snapToGrid w:val="0"/>
              <w:spacing w:line="480" w:lineRule="auto"/>
              <w:rPr>
                <w:rFonts w:ascii="宋体" w:hAnsi="宋体"/>
                <w:color w:val="000000"/>
                <w:sz w:val="24"/>
                <w:szCs w:val="24"/>
              </w:rPr>
            </w:pPr>
            <w:r>
              <w:rPr>
                <w:rFonts w:ascii="宋体" w:hAnsi="宋体" w:hint="eastAsia"/>
                <w:color w:val="000000"/>
                <w:sz w:val="24"/>
                <w:szCs w:val="24"/>
              </w:rPr>
              <w:t>注释：</w:t>
            </w:r>
            <w:r>
              <w:rPr>
                <w:rFonts w:ascii="宋体" w:hAnsi="宋体" w:hint="eastAsia"/>
                <w:color w:val="000000"/>
                <w:sz w:val="24"/>
                <w:szCs w:val="24"/>
              </w:rPr>
              <w:t xml:space="preserve"> </w:t>
            </w:r>
          </w:p>
          <w:p w:rsidR="00DE143A" w:rsidRDefault="00FB5D50">
            <w:pPr>
              <w:kinsoku w:val="0"/>
              <w:overflowPunct w:val="0"/>
              <w:snapToGrid w:val="0"/>
              <w:spacing w:line="480" w:lineRule="auto"/>
              <w:ind w:firstLineChars="200" w:firstLine="480"/>
              <w:rPr>
                <w:rFonts w:ascii="宋体" w:hAnsi="宋体"/>
                <w:color w:val="000000"/>
                <w:sz w:val="24"/>
                <w:szCs w:val="24"/>
              </w:rPr>
            </w:pPr>
            <w:r>
              <w:rPr>
                <w:rFonts w:ascii="宋体" w:hAnsi="宋体" w:hint="eastAsia"/>
                <w:color w:val="000000"/>
                <w:sz w:val="24"/>
                <w:szCs w:val="24"/>
              </w:rPr>
              <w:t>本格式条款仅作为双方签订合同的参考，为阐明各方的权利和义务，经协商可增加新的条款、修改相关条款，</w:t>
            </w:r>
            <w:r>
              <w:rPr>
                <w:rFonts w:ascii="宋体" w:hAnsi="宋体" w:hint="eastAsia"/>
                <w:color w:val="000000"/>
                <w:sz w:val="24"/>
                <w:szCs w:val="24"/>
              </w:rPr>
              <w:t xml:space="preserve"> </w:t>
            </w:r>
            <w:r>
              <w:rPr>
                <w:rFonts w:ascii="宋体" w:hAnsi="宋体" w:hint="eastAsia"/>
                <w:color w:val="000000"/>
                <w:sz w:val="24"/>
                <w:szCs w:val="24"/>
              </w:rPr>
              <w:t>但不得与采购文件、报价文件的实质性内容相背离。</w:t>
            </w:r>
          </w:p>
        </w:tc>
      </w:tr>
    </w:tbl>
    <w:p w:rsidR="00DE143A" w:rsidRDefault="00FB5D50">
      <w:pPr>
        <w:spacing w:line="480" w:lineRule="auto"/>
        <w:jc w:val="center"/>
        <w:rPr>
          <w:rFonts w:ascii="宋体" w:hAnsi="宋体"/>
          <w:b/>
          <w:color w:val="000000"/>
          <w:sz w:val="24"/>
          <w:szCs w:val="24"/>
        </w:rPr>
      </w:pPr>
      <w:r>
        <w:rPr>
          <w:rFonts w:ascii="宋体" w:hAnsi="宋体" w:hint="eastAsia"/>
          <w:b/>
          <w:color w:val="000000"/>
          <w:sz w:val="24"/>
          <w:szCs w:val="24"/>
        </w:rPr>
        <w:t>煤炭供应合同</w:t>
      </w:r>
    </w:p>
    <w:p w:rsidR="00DE143A" w:rsidRDefault="00DE143A">
      <w:pPr>
        <w:spacing w:line="480" w:lineRule="auto"/>
        <w:rPr>
          <w:rFonts w:ascii="宋体" w:hAnsi="宋体"/>
          <w:color w:val="000000"/>
          <w:sz w:val="24"/>
          <w:szCs w:val="24"/>
        </w:rPr>
      </w:pPr>
    </w:p>
    <w:p w:rsidR="00DE143A" w:rsidRDefault="00FB5D50">
      <w:pPr>
        <w:widowControl/>
        <w:spacing w:line="480" w:lineRule="auto"/>
        <w:jc w:val="left"/>
        <w:rPr>
          <w:rFonts w:ascii="宋体" w:hAnsi="宋体"/>
          <w:color w:val="000000"/>
          <w:sz w:val="24"/>
          <w:szCs w:val="24"/>
        </w:rPr>
      </w:pPr>
      <w:r>
        <w:rPr>
          <w:rFonts w:ascii="宋体" w:hAnsi="宋体" w:hint="eastAsia"/>
          <w:color w:val="000000"/>
          <w:sz w:val="24"/>
          <w:szCs w:val="24"/>
        </w:rPr>
        <w:t>甲方：厦门海发环保能源股份有限公司</w:t>
      </w:r>
      <w:r>
        <w:rPr>
          <w:rFonts w:ascii="宋体" w:hAnsi="宋体" w:hint="eastAsia"/>
          <w:color w:val="000000"/>
          <w:sz w:val="24"/>
          <w:szCs w:val="24"/>
        </w:rPr>
        <w:t xml:space="preserve">         </w:t>
      </w:r>
      <w:r>
        <w:rPr>
          <w:rFonts w:ascii="宋体" w:hAnsi="宋体"/>
          <w:color w:val="000000"/>
          <w:sz w:val="24"/>
          <w:szCs w:val="24"/>
        </w:rPr>
        <w:t xml:space="preserve">    </w:t>
      </w:r>
      <w:r>
        <w:rPr>
          <w:rFonts w:ascii="宋体" w:hAnsi="宋体" w:hint="eastAsia"/>
          <w:color w:val="000000"/>
          <w:sz w:val="24"/>
          <w:szCs w:val="24"/>
        </w:rPr>
        <w:t>合同编号：</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乙方：</w:t>
      </w:r>
      <w:r>
        <w:rPr>
          <w:rFonts w:ascii="宋体" w:hAnsi="宋体" w:hint="eastAsia"/>
          <w:color w:val="000000"/>
          <w:sz w:val="24"/>
          <w:szCs w:val="24"/>
        </w:rPr>
        <w:t xml:space="preserve">            </w:t>
      </w:r>
      <w:r>
        <w:rPr>
          <w:rFonts w:ascii="宋体" w:hAnsi="宋体"/>
          <w:color w:val="000000"/>
          <w:sz w:val="24"/>
          <w:szCs w:val="24"/>
        </w:rPr>
        <w:t xml:space="preserve">                            </w:t>
      </w:r>
      <w:r>
        <w:rPr>
          <w:rFonts w:ascii="宋体" w:hAnsi="宋体" w:hint="eastAsia"/>
          <w:color w:val="000000"/>
          <w:sz w:val="24"/>
          <w:szCs w:val="24"/>
        </w:rPr>
        <w:t xml:space="preserve"> </w:t>
      </w:r>
      <w:r>
        <w:rPr>
          <w:rFonts w:ascii="宋体" w:hAnsi="宋体" w:hint="eastAsia"/>
          <w:color w:val="000000"/>
          <w:sz w:val="24"/>
          <w:szCs w:val="24"/>
        </w:rPr>
        <w:t>签约时间：年月日</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 xml:space="preserve">   </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 xml:space="preserve">    </w:t>
      </w:r>
      <w:r>
        <w:rPr>
          <w:rFonts w:ascii="宋体" w:hAnsi="宋体" w:hint="eastAsia"/>
          <w:color w:val="000000"/>
          <w:sz w:val="24"/>
          <w:szCs w:val="24"/>
        </w:rPr>
        <w:t>甲、乙双方经充分协商，本着自愿及平等互利的原则，订立本合同，以供双方共同遵守。</w:t>
      </w:r>
    </w:p>
    <w:p w:rsidR="00DE143A" w:rsidRDefault="00FB5D50">
      <w:pPr>
        <w:spacing w:line="480" w:lineRule="auto"/>
        <w:rPr>
          <w:rFonts w:ascii="宋体" w:hAnsi="宋体"/>
          <w:b/>
          <w:color w:val="000000"/>
          <w:sz w:val="24"/>
          <w:szCs w:val="24"/>
        </w:rPr>
      </w:pPr>
      <w:r>
        <w:rPr>
          <w:rFonts w:ascii="宋体" w:hAnsi="宋体" w:hint="eastAsia"/>
          <w:b/>
          <w:color w:val="000000"/>
          <w:sz w:val="24"/>
          <w:szCs w:val="24"/>
        </w:rPr>
        <w:t>第一条</w:t>
      </w:r>
      <w:r>
        <w:rPr>
          <w:rFonts w:ascii="宋体" w:hAnsi="宋体" w:hint="eastAsia"/>
          <w:b/>
          <w:color w:val="000000"/>
          <w:sz w:val="24"/>
          <w:szCs w:val="24"/>
        </w:rPr>
        <w:t xml:space="preserve"> </w:t>
      </w:r>
      <w:r>
        <w:rPr>
          <w:rFonts w:ascii="宋体" w:hAnsi="宋体" w:hint="eastAsia"/>
          <w:b/>
          <w:color w:val="000000"/>
          <w:sz w:val="24"/>
          <w:szCs w:val="24"/>
        </w:rPr>
        <w:t>名称、数量、价格、履约金及</w:t>
      </w:r>
      <w:r>
        <w:rPr>
          <w:rFonts w:ascii="宋体" w:hAnsi="宋体"/>
          <w:b/>
          <w:color w:val="000000"/>
          <w:sz w:val="24"/>
          <w:szCs w:val="24"/>
        </w:rPr>
        <w:t>调拨</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1</w:t>
      </w:r>
      <w:r>
        <w:rPr>
          <w:rFonts w:ascii="宋体" w:hAnsi="宋体" w:hint="eastAsia"/>
          <w:color w:val="000000"/>
          <w:sz w:val="24"/>
          <w:szCs w:val="24"/>
        </w:rPr>
        <w:t>、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民法典、产品质量法、环境保护法等，否则必须向甲方赔偿一切直接或者间接经济损失。</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、数量：</w:t>
      </w:r>
      <w:r>
        <w:rPr>
          <w:rFonts w:ascii="宋体" w:hAnsi="宋体" w:hint="eastAsia"/>
          <w:color w:val="FF0000"/>
          <w:sz w:val="24"/>
          <w:szCs w:val="24"/>
        </w:rPr>
        <w:t>数量：经双方确认，甲方自</w:t>
      </w:r>
      <w:r>
        <w:rPr>
          <w:rFonts w:ascii="宋体" w:hAnsi="宋体"/>
          <w:color w:val="FF0000"/>
          <w:sz w:val="24"/>
          <w:szCs w:val="24"/>
          <w:u w:val="single"/>
        </w:rPr>
        <w:t>2022</w:t>
      </w:r>
      <w:r>
        <w:rPr>
          <w:rFonts w:ascii="宋体" w:hAnsi="宋体" w:hint="eastAsia"/>
          <w:color w:val="FF0000"/>
          <w:sz w:val="24"/>
          <w:szCs w:val="24"/>
        </w:rPr>
        <w:t>年</w:t>
      </w:r>
      <w:r>
        <w:rPr>
          <w:rFonts w:ascii="宋体" w:hAnsi="宋体"/>
          <w:color w:val="FF0000"/>
          <w:sz w:val="24"/>
          <w:szCs w:val="24"/>
        </w:rPr>
        <w:t>4</w:t>
      </w:r>
      <w:r>
        <w:rPr>
          <w:rFonts w:ascii="宋体" w:hAnsi="宋体" w:hint="eastAsia"/>
          <w:color w:val="FF0000"/>
          <w:sz w:val="24"/>
          <w:szCs w:val="24"/>
        </w:rPr>
        <w:t>月份起至</w:t>
      </w:r>
      <w:proofErr w:type="gramStart"/>
      <w:r>
        <w:rPr>
          <w:rFonts w:ascii="宋体" w:hAnsi="宋体"/>
          <w:color w:val="FF0000"/>
          <w:sz w:val="24"/>
          <w:szCs w:val="24"/>
          <w:u w:val="single"/>
        </w:rPr>
        <w:t>2022</w:t>
      </w:r>
      <w:r>
        <w:rPr>
          <w:rFonts w:ascii="宋体" w:hAnsi="宋体" w:hint="eastAsia"/>
          <w:color w:val="FF0000"/>
          <w:sz w:val="24"/>
          <w:szCs w:val="24"/>
        </w:rPr>
        <w:t>年</w:t>
      </w:r>
      <w:r>
        <w:rPr>
          <w:rFonts w:ascii="宋体" w:hAnsi="宋体"/>
          <w:color w:val="FF0000"/>
          <w:sz w:val="24"/>
          <w:szCs w:val="24"/>
        </w:rPr>
        <w:t>5</w:t>
      </w:r>
      <w:r>
        <w:rPr>
          <w:rFonts w:ascii="宋体" w:hAnsi="宋体" w:hint="eastAsia"/>
          <w:color w:val="FF0000"/>
          <w:sz w:val="24"/>
          <w:szCs w:val="24"/>
        </w:rPr>
        <w:t>月</w:t>
      </w:r>
      <w:r>
        <w:rPr>
          <w:rFonts w:ascii="宋体" w:hAnsi="宋体"/>
          <w:color w:val="FF0000"/>
          <w:sz w:val="24"/>
          <w:szCs w:val="24"/>
        </w:rPr>
        <w:t>1</w:t>
      </w:r>
      <w:r>
        <w:rPr>
          <w:rFonts w:ascii="宋体" w:hAnsi="宋体"/>
          <w:color w:val="FF0000"/>
          <w:sz w:val="24"/>
          <w:szCs w:val="24"/>
          <w:u w:val="single"/>
        </w:rPr>
        <w:t>5</w:t>
      </w:r>
      <w:r>
        <w:rPr>
          <w:rFonts w:ascii="宋体" w:hAnsi="宋体" w:hint="eastAsia"/>
          <w:color w:val="FF0000"/>
          <w:sz w:val="24"/>
          <w:szCs w:val="24"/>
        </w:rPr>
        <w:t>日止向乙方</w:t>
      </w:r>
      <w:proofErr w:type="gramEnd"/>
      <w:r>
        <w:rPr>
          <w:rFonts w:ascii="宋体" w:hAnsi="宋体" w:hint="eastAsia"/>
          <w:color w:val="FF0000"/>
          <w:sz w:val="24"/>
          <w:szCs w:val="24"/>
        </w:rPr>
        <w:t>采购煤炭</w:t>
      </w:r>
      <w:r>
        <w:rPr>
          <w:rFonts w:ascii="宋体" w:hAnsi="宋体"/>
          <w:color w:val="FF0000"/>
          <w:sz w:val="24"/>
          <w:szCs w:val="24"/>
          <w:u w:val="single"/>
        </w:rPr>
        <w:t>6000</w:t>
      </w:r>
      <w:r>
        <w:rPr>
          <w:rFonts w:ascii="宋体" w:hAnsi="宋体" w:hint="eastAsia"/>
          <w:color w:val="FF0000"/>
          <w:sz w:val="24"/>
          <w:szCs w:val="24"/>
        </w:rPr>
        <w:t>吨。</w:t>
      </w:r>
      <w:r>
        <w:rPr>
          <w:rFonts w:ascii="宋体" w:hAnsi="宋体" w:hint="eastAsia"/>
          <w:color w:val="000000"/>
          <w:sz w:val="24"/>
          <w:szCs w:val="24"/>
        </w:rPr>
        <w:t>。</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3</w:t>
      </w:r>
      <w:r>
        <w:rPr>
          <w:rFonts w:ascii="宋体" w:hAnsi="宋体" w:hint="eastAsia"/>
          <w:color w:val="000000"/>
          <w:sz w:val="24"/>
          <w:szCs w:val="24"/>
        </w:rPr>
        <w:t>、基础单价：一票（含</w:t>
      </w:r>
      <w:r>
        <w:rPr>
          <w:rFonts w:ascii="宋体" w:hAnsi="宋体" w:hint="eastAsia"/>
          <w:color w:val="000000"/>
          <w:sz w:val="24"/>
          <w:szCs w:val="24"/>
        </w:rPr>
        <w:t>1</w:t>
      </w:r>
      <w:r>
        <w:rPr>
          <w:rFonts w:ascii="宋体" w:hAnsi="宋体"/>
          <w:color w:val="000000"/>
          <w:sz w:val="24"/>
          <w:szCs w:val="24"/>
        </w:rPr>
        <w:t>3</w:t>
      </w:r>
      <w:r>
        <w:rPr>
          <w:rFonts w:ascii="宋体" w:hAnsi="宋体" w:hint="eastAsia"/>
          <w:color w:val="000000"/>
          <w:sz w:val="24"/>
          <w:szCs w:val="24"/>
        </w:rPr>
        <w:t>%</w:t>
      </w:r>
      <w:r>
        <w:rPr>
          <w:rFonts w:ascii="宋体" w:hAnsi="宋体" w:hint="eastAsia"/>
          <w:color w:val="000000"/>
          <w:sz w:val="24"/>
          <w:szCs w:val="24"/>
        </w:rPr>
        <w:t>增</w:t>
      </w:r>
      <w:r>
        <w:rPr>
          <w:rFonts w:ascii="宋体" w:hAnsi="宋体"/>
          <w:color w:val="000000"/>
          <w:sz w:val="24"/>
          <w:szCs w:val="24"/>
        </w:rPr>
        <w:t>值</w:t>
      </w:r>
      <w:r>
        <w:rPr>
          <w:rFonts w:ascii="宋体" w:hAnsi="宋体" w:hint="eastAsia"/>
          <w:color w:val="000000"/>
          <w:sz w:val="24"/>
          <w:szCs w:val="24"/>
        </w:rPr>
        <w:t>税）到厂价为</w:t>
      </w:r>
      <w:r>
        <w:rPr>
          <w:rFonts w:ascii="宋体" w:hAnsi="宋体"/>
          <w:color w:val="000000"/>
          <w:sz w:val="24"/>
          <w:szCs w:val="24"/>
          <w:u w:val="single"/>
        </w:rPr>
        <w:t xml:space="preserve">   </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r>
        <w:rPr>
          <w:rFonts w:ascii="宋体" w:hAnsi="宋体" w:hint="eastAsia"/>
          <w:color w:val="000000"/>
          <w:sz w:val="24"/>
          <w:szCs w:val="24"/>
        </w:rPr>
        <w:t>5</w:t>
      </w:r>
      <w:r>
        <w:rPr>
          <w:rFonts w:ascii="宋体" w:hAnsi="宋体"/>
          <w:color w:val="000000"/>
          <w:sz w:val="24"/>
          <w:szCs w:val="24"/>
        </w:rPr>
        <w:t>2</w:t>
      </w:r>
      <w:r>
        <w:rPr>
          <w:rFonts w:ascii="宋体" w:hAnsi="宋体" w:hint="eastAsia"/>
          <w:color w:val="000000"/>
          <w:sz w:val="24"/>
          <w:szCs w:val="24"/>
        </w:rPr>
        <w:t>00</w:t>
      </w:r>
      <w:r>
        <w:rPr>
          <w:rFonts w:ascii="宋体" w:hAnsi="宋体" w:hint="eastAsia"/>
          <w:color w:val="000000"/>
          <w:sz w:val="24"/>
          <w:szCs w:val="24"/>
        </w:rPr>
        <w:t>千卡</w:t>
      </w:r>
      <w:r>
        <w:rPr>
          <w:rFonts w:ascii="宋体" w:hAnsi="宋体" w:hint="eastAsia"/>
          <w:color w:val="000000"/>
          <w:sz w:val="24"/>
          <w:szCs w:val="24"/>
        </w:rPr>
        <w:t>/</w:t>
      </w:r>
      <w:r>
        <w:rPr>
          <w:rFonts w:ascii="宋体" w:hAnsi="宋体" w:hint="eastAsia"/>
          <w:color w:val="000000"/>
          <w:sz w:val="24"/>
          <w:szCs w:val="24"/>
        </w:rPr>
        <w:t>千克</w:t>
      </w:r>
      <w:r>
        <w:rPr>
          <w:rFonts w:ascii="宋体" w:hAnsi="宋体"/>
          <w:color w:val="000000"/>
          <w:sz w:val="24"/>
          <w:szCs w:val="24"/>
        </w:rPr>
        <w:t>，</w:t>
      </w:r>
      <w:r>
        <w:rPr>
          <w:rFonts w:ascii="宋体" w:hAnsi="宋体" w:hint="eastAsia"/>
          <w:color w:val="000000"/>
          <w:sz w:val="24"/>
          <w:szCs w:val="24"/>
        </w:rPr>
        <w:t>折</w:t>
      </w:r>
      <w:r>
        <w:rPr>
          <w:rFonts w:ascii="宋体" w:hAnsi="宋体"/>
          <w:color w:val="000000"/>
          <w:sz w:val="24"/>
          <w:szCs w:val="24"/>
        </w:rPr>
        <w:t xml:space="preserve">  </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卡），若税率调整，含</w:t>
      </w:r>
      <w:proofErr w:type="gramStart"/>
      <w:r>
        <w:rPr>
          <w:rFonts w:ascii="宋体" w:hAnsi="宋体" w:hint="eastAsia"/>
          <w:color w:val="000000"/>
          <w:sz w:val="24"/>
          <w:szCs w:val="24"/>
        </w:rPr>
        <w:t>税单价</w:t>
      </w:r>
      <w:proofErr w:type="gramEnd"/>
      <w:r>
        <w:rPr>
          <w:rFonts w:ascii="宋体" w:hAnsi="宋体" w:hint="eastAsia"/>
          <w:color w:val="000000"/>
          <w:sz w:val="24"/>
          <w:szCs w:val="24"/>
        </w:rPr>
        <w:t>须作相应调整。</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lastRenderedPageBreak/>
        <w:t>4</w:t>
      </w:r>
      <w:r>
        <w:rPr>
          <w:rFonts w:ascii="宋体" w:hAnsi="宋体" w:hint="eastAsia"/>
          <w:color w:val="000000"/>
          <w:sz w:val="24"/>
          <w:szCs w:val="24"/>
        </w:rPr>
        <w:t>、履约金：</w:t>
      </w:r>
      <w:proofErr w:type="gramStart"/>
      <w:r>
        <w:rPr>
          <w:rFonts w:ascii="宋体" w:hAnsi="宋体" w:hint="eastAsia"/>
          <w:color w:val="000000"/>
          <w:sz w:val="24"/>
          <w:szCs w:val="24"/>
        </w:rPr>
        <w:t>乙方原</w:t>
      </w:r>
      <w:proofErr w:type="gramEnd"/>
      <w:r>
        <w:rPr>
          <w:rFonts w:ascii="宋体" w:hAnsi="宋体" w:hint="eastAsia"/>
          <w:color w:val="000000"/>
          <w:sz w:val="24"/>
          <w:szCs w:val="24"/>
        </w:rPr>
        <w:t>投标保证金人民币</w:t>
      </w:r>
      <w:r>
        <w:rPr>
          <w:rFonts w:ascii="宋体" w:hAnsi="宋体" w:hint="eastAsia"/>
          <w:color w:val="000000"/>
          <w:sz w:val="24"/>
          <w:szCs w:val="24"/>
          <w:u w:val="single"/>
        </w:rPr>
        <w:t>玖</w:t>
      </w:r>
      <w:r>
        <w:rPr>
          <w:rFonts w:ascii="宋体" w:hAnsi="宋体" w:hint="eastAsia"/>
          <w:color w:val="000000"/>
          <w:sz w:val="24"/>
          <w:szCs w:val="24"/>
        </w:rPr>
        <w:t>万元（</w:t>
      </w:r>
      <w:r>
        <w:rPr>
          <w:rFonts w:ascii="宋体" w:hAnsi="宋体" w:hint="eastAsia"/>
          <w:color w:val="000000"/>
          <w:sz w:val="24"/>
          <w:szCs w:val="24"/>
        </w:rPr>
        <w:t>¥</w:t>
      </w:r>
      <w:r>
        <w:rPr>
          <w:rFonts w:ascii="宋体" w:hAnsi="宋体"/>
          <w:color w:val="000000"/>
          <w:sz w:val="24"/>
          <w:szCs w:val="24"/>
        </w:rPr>
        <w:t>9</w:t>
      </w:r>
      <w:r>
        <w:rPr>
          <w:rFonts w:ascii="宋体" w:hAnsi="宋体" w:hint="eastAsia"/>
          <w:color w:val="000000"/>
          <w:sz w:val="24"/>
          <w:szCs w:val="24"/>
        </w:rPr>
        <w:t>0000.00</w:t>
      </w:r>
      <w:r>
        <w:rPr>
          <w:rFonts w:ascii="宋体" w:hAnsi="宋体" w:hint="eastAsia"/>
          <w:color w:val="000000"/>
          <w:sz w:val="24"/>
          <w:szCs w:val="24"/>
        </w:rPr>
        <w:t>）</w:t>
      </w:r>
      <w:r>
        <w:rPr>
          <w:rFonts w:ascii="宋体" w:hAnsi="宋体" w:hint="eastAsia"/>
          <w:color w:val="000000"/>
          <w:sz w:val="24"/>
          <w:szCs w:val="24"/>
        </w:rPr>
        <w:t xml:space="preserve"> </w:t>
      </w:r>
      <w:r>
        <w:rPr>
          <w:rFonts w:ascii="宋体" w:hAnsi="宋体" w:hint="eastAsia"/>
          <w:color w:val="000000"/>
          <w:sz w:val="24"/>
          <w:szCs w:val="24"/>
        </w:rPr>
        <w:t>自动转为合同履约金，乙方在甲方依约扣减履约金后需要五天内补足。履约金在乙方依约完整全面履行</w:t>
      </w:r>
      <w:proofErr w:type="gramStart"/>
      <w:r>
        <w:rPr>
          <w:rFonts w:ascii="宋体" w:hAnsi="宋体" w:hint="eastAsia"/>
          <w:color w:val="000000"/>
          <w:sz w:val="24"/>
          <w:szCs w:val="24"/>
        </w:rPr>
        <w:t>完合同</w:t>
      </w:r>
      <w:proofErr w:type="gramEnd"/>
      <w:r>
        <w:rPr>
          <w:rFonts w:ascii="宋体" w:hAnsi="宋体" w:hint="eastAsia"/>
          <w:color w:val="000000"/>
          <w:sz w:val="24"/>
          <w:szCs w:val="24"/>
        </w:rPr>
        <w:t>后并经乙方书面申请后五个工作日内退还；若乙方未能履约，甲方无需退还履约金，但是经甲方书面同意乙方</w:t>
      </w:r>
      <w:proofErr w:type="gramStart"/>
      <w:r>
        <w:rPr>
          <w:rFonts w:ascii="宋体" w:hAnsi="宋体" w:hint="eastAsia"/>
          <w:color w:val="000000"/>
          <w:sz w:val="24"/>
          <w:szCs w:val="24"/>
        </w:rPr>
        <w:t>申请按</w:t>
      </w:r>
      <w:proofErr w:type="gramEnd"/>
      <w:r>
        <w:rPr>
          <w:rFonts w:ascii="宋体" w:hAnsi="宋体" w:hint="eastAsia"/>
          <w:color w:val="000000"/>
          <w:sz w:val="24"/>
          <w:szCs w:val="24"/>
        </w:rPr>
        <w:t>乙方供应煤炭数量比例扣减该履约金的除外。</w:t>
      </w:r>
    </w:p>
    <w:p w:rsidR="00DE143A" w:rsidRDefault="00FB5D50">
      <w:pPr>
        <w:spacing w:line="480" w:lineRule="auto"/>
        <w:rPr>
          <w:rFonts w:ascii="宋体" w:hAnsi="宋体"/>
          <w:b/>
          <w:color w:val="000000"/>
          <w:sz w:val="24"/>
          <w:szCs w:val="24"/>
        </w:rPr>
      </w:pPr>
      <w:r>
        <w:rPr>
          <w:rFonts w:ascii="宋体" w:hAnsi="宋体" w:hint="eastAsia"/>
          <w:b/>
          <w:color w:val="000000"/>
          <w:sz w:val="24"/>
          <w:szCs w:val="24"/>
        </w:rPr>
        <w:t>第二条</w:t>
      </w:r>
      <w:r>
        <w:rPr>
          <w:rFonts w:ascii="宋体" w:hAnsi="宋体" w:hint="eastAsia"/>
          <w:b/>
          <w:color w:val="000000"/>
          <w:sz w:val="24"/>
          <w:szCs w:val="24"/>
        </w:rPr>
        <w:t xml:space="preserve"> </w:t>
      </w:r>
      <w:r>
        <w:rPr>
          <w:rFonts w:ascii="宋体" w:hAnsi="宋体" w:hint="eastAsia"/>
          <w:b/>
          <w:color w:val="000000"/>
          <w:sz w:val="24"/>
          <w:szCs w:val="24"/>
        </w:rPr>
        <w:t>交货时间、地点、</w:t>
      </w:r>
      <w:r>
        <w:rPr>
          <w:rFonts w:ascii="宋体" w:hAnsi="宋体"/>
          <w:b/>
          <w:color w:val="000000"/>
          <w:sz w:val="24"/>
          <w:szCs w:val="24"/>
        </w:rPr>
        <w:t>交货要求</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 xml:space="preserve">    1</w:t>
      </w:r>
      <w:r>
        <w:rPr>
          <w:rFonts w:ascii="宋体" w:hAnsi="宋体" w:hint="eastAsia"/>
          <w:color w:val="000000"/>
          <w:sz w:val="24"/>
          <w:szCs w:val="24"/>
        </w:rPr>
        <w:t>、供货时间：</w:t>
      </w:r>
      <w:r>
        <w:rPr>
          <w:rFonts w:ascii="宋体" w:hAnsi="宋体" w:hint="eastAsia"/>
          <w:color w:val="FF0000"/>
          <w:sz w:val="24"/>
          <w:szCs w:val="24"/>
        </w:rPr>
        <w:t>自</w:t>
      </w:r>
      <w:r>
        <w:rPr>
          <w:rFonts w:ascii="宋体" w:hAnsi="宋体"/>
          <w:color w:val="FF0000"/>
          <w:sz w:val="24"/>
          <w:szCs w:val="24"/>
          <w:u w:val="single"/>
        </w:rPr>
        <w:t>2022</w:t>
      </w:r>
      <w:r>
        <w:rPr>
          <w:rFonts w:ascii="宋体" w:hAnsi="宋体" w:hint="eastAsia"/>
          <w:color w:val="FF0000"/>
          <w:sz w:val="24"/>
          <w:szCs w:val="24"/>
        </w:rPr>
        <w:t>年</w:t>
      </w:r>
      <w:r>
        <w:rPr>
          <w:rFonts w:ascii="宋体" w:hAnsi="宋体"/>
          <w:color w:val="FF0000"/>
          <w:sz w:val="24"/>
          <w:szCs w:val="24"/>
        </w:rPr>
        <w:t>4</w:t>
      </w:r>
      <w:r>
        <w:rPr>
          <w:rFonts w:ascii="宋体" w:hAnsi="宋体" w:hint="eastAsia"/>
          <w:color w:val="FF0000"/>
          <w:sz w:val="24"/>
          <w:szCs w:val="24"/>
        </w:rPr>
        <w:t>月份起至</w:t>
      </w:r>
      <w:r>
        <w:rPr>
          <w:rFonts w:ascii="宋体" w:hAnsi="宋体"/>
          <w:color w:val="FF0000"/>
          <w:sz w:val="24"/>
          <w:szCs w:val="24"/>
          <w:u w:val="single"/>
        </w:rPr>
        <w:t>2022</w:t>
      </w:r>
      <w:r>
        <w:rPr>
          <w:rFonts w:ascii="宋体" w:hAnsi="宋体" w:hint="eastAsia"/>
          <w:color w:val="FF0000"/>
          <w:sz w:val="24"/>
          <w:szCs w:val="24"/>
        </w:rPr>
        <w:t>年</w:t>
      </w:r>
      <w:r>
        <w:rPr>
          <w:rFonts w:ascii="宋体" w:hAnsi="宋体"/>
          <w:color w:val="FF0000"/>
          <w:sz w:val="24"/>
          <w:szCs w:val="24"/>
        </w:rPr>
        <w:t>5</w:t>
      </w:r>
      <w:r>
        <w:rPr>
          <w:rFonts w:ascii="宋体" w:hAnsi="宋体" w:hint="eastAsia"/>
          <w:color w:val="FF0000"/>
          <w:sz w:val="24"/>
          <w:szCs w:val="24"/>
        </w:rPr>
        <w:t>月</w:t>
      </w:r>
      <w:r>
        <w:rPr>
          <w:rFonts w:ascii="宋体" w:hAnsi="宋体"/>
          <w:color w:val="FF0000"/>
          <w:sz w:val="24"/>
          <w:szCs w:val="24"/>
        </w:rPr>
        <w:t>1</w:t>
      </w:r>
      <w:r>
        <w:rPr>
          <w:rFonts w:ascii="宋体" w:hAnsi="宋体"/>
          <w:color w:val="FF0000"/>
          <w:sz w:val="24"/>
          <w:szCs w:val="24"/>
          <w:u w:val="single"/>
        </w:rPr>
        <w:t>5</w:t>
      </w:r>
      <w:r>
        <w:rPr>
          <w:rFonts w:ascii="宋体" w:hAnsi="宋体" w:hint="eastAsia"/>
          <w:color w:val="FF0000"/>
          <w:sz w:val="24"/>
          <w:szCs w:val="24"/>
        </w:rPr>
        <w:t>日</w:t>
      </w:r>
      <w:r>
        <w:rPr>
          <w:rFonts w:ascii="宋体" w:hAnsi="宋体" w:hint="eastAsia"/>
          <w:color w:val="000000"/>
          <w:sz w:val="24"/>
          <w:szCs w:val="24"/>
        </w:rPr>
        <w:t>，乙方</w:t>
      </w:r>
      <w:r>
        <w:rPr>
          <w:rFonts w:ascii="宋体" w:hAnsi="宋体"/>
          <w:color w:val="000000"/>
          <w:sz w:val="24"/>
          <w:szCs w:val="24"/>
        </w:rPr>
        <w:t>须在</w:t>
      </w:r>
      <w:r>
        <w:rPr>
          <w:rFonts w:ascii="宋体" w:hAnsi="宋体" w:hint="eastAsia"/>
          <w:color w:val="000000"/>
          <w:sz w:val="24"/>
          <w:szCs w:val="24"/>
        </w:rPr>
        <w:t>此时间</w:t>
      </w:r>
      <w:r>
        <w:rPr>
          <w:rFonts w:ascii="宋体" w:hAnsi="宋体"/>
          <w:color w:val="000000"/>
          <w:sz w:val="24"/>
          <w:szCs w:val="24"/>
        </w:rPr>
        <w:t>内</w:t>
      </w:r>
      <w:proofErr w:type="gramStart"/>
      <w:r>
        <w:rPr>
          <w:rFonts w:ascii="宋体" w:hAnsi="宋体" w:hint="eastAsia"/>
          <w:color w:val="000000"/>
          <w:sz w:val="24"/>
          <w:szCs w:val="24"/>
        </w:rPr>
        <w:t>均匀</w:t>
      </w:r>
      <w:r>
        <w:rPr>
          <w:rFonts w:ascii="宋体" w:hAnsi="宋体"/>
          <w:color w:val="000000"/>
          <w:sz w:val="24"/>
          <w:szCs w:val="24"/>
        </w:rPr>
        <w:t>向</w:t>
      </w:r>
      <w:proofErr w:type="gramEnd"/>
      <w:r>
        <w:rPr>
          <w:rFonts w:ascii="宋体" w:hAnsi="宋体"/>
          <w:color w:val="000000"/>
          <w:sz w:val="24"/>
          <w:szCs w:val="24"/>
        </w:rPr>
        <w:t>甲</w:t>
      </w:r>
      <w:r>
        <w:rPr>
          <w:rFonts w:ascii="宋体" w:hAnsi="宋体" w:hint="eastAsia"/>
          <w:color w:val="000000"/>
          <w:sz w:val="24"/>
          <w:szCs w:val="24"/>
        </w:rPr>
        <w:t>方</w:t>
      </w:r>
      <w:r>
        <w:rPr>
          <w:rFonts w:ascii="宋体" w:hAnsi="宋体"/>
          <w:color w:val="000000"/>
          <w:sz w:val="24"/>
          <w:szCs w:val="24"/>
        </w:rPr>
        <w:t>供货或按甲方通知计划量要求供货，逾期未完成的，</w:t>
      </w:r>
      <w:r>
        <w:rPr>
          <w:rFonts w:ascii="宋体" w:hAnsi="宋体" w:hint="eastAsia"/>
          <w:color w:val="000000"/>
          <w:sz w:val="24"/>
          <w:szCs w:val="24"/>
        </w:rPr>
        <w:t>每逾期一日甲方可以要求乙方支付未依约履行标的</w:t>
      </w:r>
      <w:proofErr w:type="gramStart"/>
      <w:r>
        <w:rPr>
          <w:rFonts w:ascii="宋体" w:hAnsi="宋体" w:hint="eastAsia"/>
          <w:color w:val="000000"/>
          <w:sz w:val="24"/>
          <w:szCs w:val="24"/>
        </w:rPr>
        <w:t>的</w:t>
      </w:r>
      <w:proofErr w:type="gramEnd"/>
      <w:r>
        <w:rPr>
          <w:rFonts w:ascii="宋体" w:hAnsi="宋体"/>
          <w:color w:val="000000"/>
          <w:sz w:val="24"/>
          <w:szCs w:val="24"/>
        </w:rPr>
        <w:t>1%</w:t>
      </w:r>
      <w:r>
        <w:rPr>
          <w:rFonts w:ascii="宋体" w:hAnsi="宋体" w:hint="eastAsia"/>
          <w:color w:val="000000"/>
          <w:sz w:val="24"/>
          <w:szCs w:val="24"/>
        </w:rPr>
        <w:t>的违约金，同时超过</w:t>
      </w:r>
      <w:r>
        <w:rPr>
          <w:rFonts w:ascii="宋体" w:hAnsi="宋体"/>
          <w:color w:val="000000"/>
          <w:sz w:val="24"/>
          <w:szCs w:val="24"/>
        </w:rPr>
        <w:t>20</w:t>
      </w:r>
      <w:r>
        <w:rPr>
          <w:rFonts w:ascii="宋体" w:hAnsi="宋体" w:hint="eastAsia"/>
          <w:color w:val="000000"/>
          <w:sz w:val="24"/>
          <w:szCs w:val="24"/>
        </w:rPr>
        <w:t>天交货期的，甲方可以要求其承担违约金按</w:t>
      </w:r>
      <w:r>
        <w:rPr>
          <w:rFonts w:ascii="宋体" w:hAnsi="宋体" w:hint="eastAsia"/>
          <w:color w:val="000000"/>
          <w:sz w:val="24"/>
          <w:szCs w:val="24"/>
        </w:rPr>
        <w:t>3</w:t>
      </w:r>
      <w:r>
        <w:rPr>
          <w:rFonts w:ascii="宋体" w:hAnsi="宋体"/>
          <w:color w:val="000000"/>
          <w:sz w:val="24"/>
          <w:szCs w:val="24"/>
        </w:rPr>
        <w:t>0</w:t>
      </w:r>
      <w:r>
        <w:rPr>
          <w:rFonts w:ascii="宋体" w:hAnsi="宋体" w:hint="eastAsia"/>
          <w:color w:val="000000"/>
          <w:sz w:val="24"/>
          <w:szCs w:val="24"/>
        </w:rPr>
        <w:t>%</w:t>
      </w:r>
      <w:r>
        <w:rPr>
          <w:rFonts w:ascii="宋体" w:hAnsi="宋体" w:hint="eastAsia"/>
          <w:color w:val="000000"/>
          <w:sz w:val="24"/>
          <w:szCs w:val="24"/>
        </w:rPr>
        <w:t>合同总标的计，并可以随时单方面解除合同，乙方还应赔偿甲方所有的直接和间接经济损失</w:t>
      </w:r>
      <w:r>
        <w:rPr>
          <w:rFonts w:ascii="宋体" w:hAnsi="宋体"/>
          <w:color w:val="000000"/>
          <w:sz w:val="24"/>
          <w:szCs w:val="24"/>
        </w:rPr>
        <w:t>并</w:t>
      </w:r>
      <w:r>
        <w:rPr>
          <w:rFonts w:ascii="宋体" w:hAnsi="宋体" w:hint="eastAsia"/>
          <w:color w:val="000000"/>
          <w:sz w:val="24"/>
          <w:szCs w:val="24"/>
        </w:rPr>
        <w:t>暂停乙方三次</w:t>
      </w:r>
      <w:r>
        <w:rPr>
          <w:rFonts w:ascii="宋体" w:hAnsi="宋体"/>
          <w:color w:val="000000"/>
          <w:sz w:val="24"/>
          <w:szCs w:val="24"/>
        </w:rPr>
        <w:t>投标资格</w:t>
      </w:r>
      <w:r>
        <w:rPr>
          <w:rFonts w:ascii="宋体" w:hAnsi="宋体" w:hint="eastAsia"/>
          <w:color w:val="000000"/>
          <w:sz w:val="24"/>
          <w:szCs w:val="24"/>
        </w:rPr>
        <w:t>。</w:t>
      </w:r>
      <w:r>
        <w:rPr>
          <w:rFonts w:ascii="宋体" w:hAnsi="宋体"/>
          <w:color w:val="000000"/>
          <w:sz w:val="24"/>
          <w:szCs w:val="24"/>
        </w:rPr>
        <w:t>因</w:t>
      </w:r>
      <w:r>
        <w:rPr>
          <w:rFonts w:ascii="宋体" w:hAnsi="宋体" w:hint="eastAsia"/>
          <w:color w:val="000000"/>
          <w:sz w:val="24"/>
          <w:szCs w:val="24"/>
        </w:rPr>
        <w:t>甲方单方面</w:t>
      </w:r>
      <w:r>
        <w:rPr>
          <w:rFonts w:ascii="宋体" w:hAnsi="宋体"/>
          <w:color w:val="000000"/>
          <w:sz w:val="24"/>
          <w:szCs w:val="24"/>
        </w:rPr>
        <w:t>原因</w:t>
      </w:r>
      <w:r>
        <w:rPr>
          <w:rFonts w:ascii="宋体" w:hAnsi="宋体" w:hint="eastAsia"/>
          <w:color w:val="000000"/>
          <w:sz w:val="24"/>
          <w:szCs w:val="24"/>
        </w:rPr>
        <w:t>或</w:t>
      </w:r>
      <w:r>
        <w:rPr>
          <w:rFonts w:ascii="宋体" w:hAnsi="宋体"/>
          <w:color w:val="000000"/>
          <w:sz w:val="24"/>
          <w:szCs w:val="24"/>
        </w:rPr>
        <w:t>双方协商一致的情况除外。</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、交货地点：厦门市海</w:t>
      </w:r>
      <w:proofErr w:type="gramStart"/>
      <w:r>
        <w:rPr>
          <w:rFonts w:ascii="宋体" w:hAnsi="宋体" w:hint="eastAsia"/>
          <w:color w:val="000000"/>
          <w:sz w:val="24"/>
          <w:szCs w:val="24"/>
        </w:rPr>
        <w:t>沧</w:t>
      </w:r>
      <w:proofErr w:type="gramEnd"/>
      <w:r>
        <w:rPr>
          <w:rFonts w:ascii="宋体" w:hAnsi="宋体" w:hint="eastAsia"/>
          <w:color w:val="000000"/>
          <w:sz w:val="24"/>
          <w:szCs w:val="24"/>
        </w:rPr>
        <w:t>区阳光西路</w:t>
      </w:r>
      <w:r>
        <w:rPr>
          <w:rFonts w:ascii="宋体" w:hAnsi="宋体" w:hint="eastAsia"/>
          <w:color w:val="000000"/>
          <w:sz w:val="24"/>
          <w:szCs w:val="24"/>
        </w:rPr>
        <w:t>288</w:t>
      </w:r>
      <w:r>
        <w:rPr>
          <w:rFonts w:ascii="宋体" w:hAnsi="宋体" w:hint="eastAsia"/>
          <w:color w:val="000000"/>
          <w:sz w:val="24"/>
          <w:szCs w:val="24"/>
        </w:rPr>
        <w:t>号甲方煤炭仓库。</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3</w:t>
      </w:r>
      <w:r>
        <w:rPr>
          <w:rFonts w:ascii="宋体" w:hAnsi="宋体" w:hint="eastAsia"/>
          <w:color w:val="000000"/>
          <w:sz w:val="24"/>
          <w:szCs w:val="24"/>
        </w:rPr>
        <w:t>、</w:t>
      </w:r>
      <w:r>
        <w:rPr>
          <w:rFonts w:ascii="宋体" w:hAnsi="宋体"/>
          <w:color w:val="000000"/>
          <w:sz w:val="24"/>
          <w:szCs w:val="24"/>
        </w:rPr>
        <w:t>交货要求：货物运输由乙方负责，相应的货物风险责任</w:t>
      </w:r>
      <w:r>
        <w:rPr>
          <w:rFonts w:ascii="宋体" w:hAnsi="宋体"/>
          <w:color w:val="000000"/>
          <w:sz w:val="24"/>
          <w:szCs w:val="24"/>
        </w:rPr>
        <w:t>也由乙方负责。</w:t>
      </w:r>
    </w:p>
    <w:p w:rsidR="00DE143A" w:rsidRDefault="00FB5D50">
      <w:pPr>
        <w:spacing w:line="480" w:lineRule="auto"/>
        <w:rPr>
          <w:rFonts w:ascii="宋体" w:hAnsi="宋体"/>
          <w:b/>
          <w:color w:val="000000"/>
          <w:sz w:val="24"/>
          <w:szCs w:val="24"/>
        </w:rPr>
      </w:pPr>
      <w:r>
        <w:rPr>
          <w:rFonts w:ascii="宋体" w:hAnsi="宋体" w:hint="eastAsia"/>
          <w:b/>
          <w:color w:val="000000"/>
          <w:sz w:val="24"/>
          <w:szCs w:val="24"/>
        </w:rPr>
        <w:t>第三条</w:t>
      </w:r>
      <w:r>
        <w:rPr>
          <w:rFonts w:ascii="宋体" w:hAnsi="宋体" w:hint="eastAsia"/>
          <w:b/>
          <w:color w:val="000000"/>
          <w:sz w:val="24"/>
          <w:szCs w:val="24"/>
        </w:rPr>
        <w:t xml:space="preserve"> </w:t>
      </w:r>
      <w:r>
        <w:rPr>
          <w:rFonts w:ascii="宋体" w:hAnsi="宋体" w:hint="eastAsia"/>
          <w:b/>
          <w:color w:val="000000"/>
          <w:sz w:val="24"/>
          <w:szCs w:val="24"/>
        </w:rPr>
        <w:t>验收方式</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 xml:space="preserve">    1</w:t>
      </w:r>
      <w:r>
        <w:rPr>
          <w:rFonts w:ascii="宋体" w:hAnsi="宋体" w:hint="eastAsia"/>
          <w:color w:val="000000"/>
          <w:sz w:val="24"/>
          <w:szCs w:val="24"/>
        </w:rPr>
        <w:t>、数量验收：以甲方厂内电子汽车衡的计量数量为准，双方共同监磅，并作为结算依据。如乙方需要，可以委托第三方进行过磅校验，费用由乙方负责。</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、质量验收：</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w:t>
      </w:r>
      <w:r>
        <w:rPr>
          <w:rFonts w:ascii="宋体" w:hAnsi="宋体" w:hint="eastAsia"/>
          <w:color w:val="000000"/>
          <w:sz w:val="24"/>
          <w:szCs w:val="24"/>
        </w:rPr>
        <w:t>1</w:t>
      </w:r>
      <w:r>
        <w:rPr>
          <w:rFonts w:ascii="宋体" w:hAnsi="宋体" w:hint="eastAsia"/>
          <w:color w:val="000000"/>
          <w:sz w:val="24"/>
          <w:szCs w:val="24"/>
        </w:rPr>
        <w:t>）乙方提供给甲方的煤炭，甲方在取样前需进行初检，并酌情（主要是含水量、含铁块、木块、石块）进行扣重、扣单价或拒收。</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w:t>
      </w:r>
      <w:r>
        <w:rPr>
          <w:rFonts w:ascii="宋体" w:hAnsi="宋体" w:hint="eastAsia"/>
          <w:color w:val="000000"/>
          <w:sz w:val="24"/>
          <w:szCs w:val="24"/>
        </w:rPr>
        <w:t>2</w:t>
      </w:r>
      <w:r>
        <w:rPr>
          <w:rFonts w:ascii="宋体" w:hAnsi="宋体" w:hint="eastAsia"/>
          <w:color w:val="000000"/>
          <w:sz w:val="24"/>
          <w:szCs w:val="24"/>
        </w:rPr>
        <w:t>）煤炭验收流程按甲方的锅炉用煤检验规范执行。</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w:t>
      </w:r>
      <w:r>
        <w:rPr>
          <w:rFonts w:ascii="宋体" w:hAnsi="宋体" w:hint="eastAsia"/>
          <w:color w:val="000000"/>
          <w:sz w:val="24"/>
          <w:szCs w:val="24"/>
        </w:rPr>
        <w:t>3</w:t>
      </w:r>
      <w:r>
        <w:rPr>
          <w:rFonts w:ascii="宋体" w:hAnsi="宋体" w:hint="eastAsia"/>
          <w:color w:val="000000"/>
          <w:sz w:val="24"/>
          <w:szCs w:val="24"/>
        </w:rPr>
        <w:t>）甲乙双方应共同委托代表对煤炭的初检、采样、制样进行监督，并签</w:t>
      </w:r>
      <w:r>
        <w:rPr>
          <w:rFonts w:ascii="宋体" w:hAnsi="宋体" w:hint="eastAsia"/>
          <w:color w:val="000000"/>
          <w:sz w:val="24"/>
          <w:szCs w:val="24"/>
        </w:rPr>
        <w:lastRenderedPageBreak/>
        <w:t>字确认，其中煤炭的综合样本乙方留存一份。若乙方未派代表则视为认可甲方取制样过程。</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w:t>
      </w:r>
      <w:r>
        <w:rPr>
          <w:rFonts w:ascii="宋体" w:hAnsi="宋体" w:hint="eastAsia"/>
          <w:color w:val="000000"/>
          <w:sz w:val="24"/>
          <w:szCs w:val="24"/>
        </w:rPr>
        <w:t>4</w:t>
      </w:r>
      <w:r>
        <w:rPr>
          <w:rFonts w:ascii="宋体" w:hAnsi="宋体" w:hint="eastAsia"/>
          <w:color w:val="000000"/>
          <w:sz w:val="24"/>
          <w:szCs w:val="24"/>
        </w:rPr>
        <w:t>）煤样化验由甲方化验室化验人员按照现有的设备进行化验，并以化验出来的结果作为结算依据，如乙方对化验数据有异议，可以在收到结果后三日内要求甲方复检，超过三日视为对结果无异议。若</w:t>
      </w:r>
      <w:r>
        <w:rPr>
          <w:rFonts w:ascii="宋体" w:hAnsi="宋体"/>
          <w:color w:val="000000"/>
          <w:sz w:val="24"/>
          <w:szCs w:val="24"/>
        </w:rPr>
        <w:t>经甲方复检仍有异议的，可送双方认可的第三</w:t>
      </w:r>
      <w:proofErr w:type="gramStart"/>
      <w:r>
        <w:rPr>
          <w:rFonts w:ascii="宋体" w:hAnsi="宋体"/>
          <w:color w:val="000000"/>
          <w:sz w:val="24"/>
          <w:szCs w:val="24"/>
        </w:rPr>
        <w:t>方</w:t>
      </w:r>
      <w:r>
        <w:rPr>
          <w:rFonts w:ascii="宋体" w:hAnsi="宋体" w:hint="eastAsia"/>
          <w:color w:val="000000"/>
          <w:sz w:val="24"/>
          <w:szCs w:val="24"/>
        </w:rPr>
        <w:t>质量</w:t>
      </w:r>
      <w:proofErr w:type="gramEnd"/>
      <w:r>
        <w:rPr>
          <w:rFonts w:ascii="宋体" w:hAnsi="宋体"/>
          <w:color w:val="000000"/>
          <w:sz w:val="24"/>
          <w:szCs w:val="24"/>
        </w:rPr>
        <w:t>检验机构进行</w:t>
      </w:r>
      <w:r>
        <w:rPr>
          <w:rFonts w:ascii="宋体" w:hAnsi="宋体" w:hint="eastAsia"/>
          <w:color w:val="000000"/>
          <w:sz w:val="24"/>
          <w:szCs w:val="24"/>
        </w:rPr>
        <w:t>复检</w:t>
      </w:r>
      <w:r>
        <w:rPr>
          <w:rFonts w:ascii="宋体" w:hAnsi="宋体"/>
          <w:color w:val="000000"/>
          <w:sz w:val="24"/>
          <w:szCs w:val="24"/>
        </w:rPr>
        <w:t>，</w:t>
      </w:r>
      <w:r>
        <w:rPr>
          <w:rFonts w:ascii="宋体" w:hAnsi="宋体" w:hint="eastAsia"/>
          <w:color w:val="000000"/>
          <w:sz w:val="24"/>
          <w:szCs w:val="24"/>
        </w:rPr>
        <w:t>复检收到基热值相差在</w:t>
      </w:r>
      <w:r>
        <w:rPr>
          <w:rFonts w:ascii="宋体" w:hAnsi="宋体" w:hint="eastAsia"/>
          <w:color w:val="000000"/>
          <w:sz w:val="24"/>
          <w:szCs w:val="24"/>
        </w:rPr>
        <w:t>70</w:t>
      </w:r>
      <w:r>
        <w:rPr>
          <w:rFonts w:ascii="宋体" w:hAnsi="宋体" w:hint="eastAsia"/>
          <w:sz w:val="24"/>
          <w:szCs w:val="24"/>
        </w:rPr>
        <w:t>kc</w:t>
      </w:r>
      <w:r>
        <w:rPr>
          <w:rFonts w:ascii="宋体" w:hAnsi="宋体"/>
          <w:sz w:val="24"/>
          <w:szCs w:val="24"/>
        </w:rPr>
        <w:t>al</w:t>
      </w:r>
      <w:r>
        <w:rPr>
          <w:rFonts w:ascii="宋体" w:hAnsi="宋体" w:hint="eastAsia"/>
          <w:sz w:val="24"/>
          <w:szCs w:val="24"/>
        </w:rPr>
        <w:t>/kg</w:t>
      </w:r>
      <w:r>
        <w:rPr>
          <w:rFonts w:ascii="宋体" w:hAnsi="宋体" w:hint="eastAsia"/>
          <w:color w:val="000000"/>
          <w:sz w:val="24"/>
          <w:szCs w:val="24"/>
        </w:rPr>
        <w:t>（含</w:t>
      </w:r>
      <w:r>
        <w:rPr>
          <w:rFonts w:ascii="宋体" w:hAnsi="宋体" w:hint="eastAsia"/>
          <w:color w:val="000000"/>
          <w:sz w:val="24"/>
          <w:szCs w:val="24"/>
        </w:rPr>
        <w:t>70</w:t>
      </w:r>
      <w:r>
        <w:rPr>
          <w:rFonts w:ascii="宋体" w:hAnsi="宋体" w:hint="eastAsia"/>
          <w:sz w:val="24"/>
          <w:szCs w:val="24"/>
        </w:rPr>
        <w:t>kc</w:t>
      </w:r>
      <w:r>
        <w:rPr>
          <w:rFonts w:ascii="宋体" w:hAnsi="宋体"/>
          <w:sz w:val="24"/>
          <w:szCs w:val="24"/>
        </w:rPr>
        <w:t>al</w:t>
      </w:r>
      <w:r>
        <w:rPr>
          <w:rFonts w:ascii="宋体" w:hAnsi="宋体" w:hint="eastAsia"/>
          <w:sz w:val="24"/>
          <w:szCs w:val="24"/>
        </w:rPr>
        <w:t>/kg</w:t>
      </w:r>
      <w:r>
        <w:rPr>
          <w:rFonts w:ascii="宋体" w:hAnsi="宋体" w:hint="eastAsia"/>
          <w:color w:val="000000"/>
          <w:sz w:val="24"/>
          <w:szCs w:val="24"/>
        </w:rPr>
        <w:t>）以内的，应按原化验结果结算；若相差超过</w:t>
      </w:r>
      <w:r>
        <w:rPr>
          <w:rFonts w:ascii="宋体" w:hAnsi="宋体" w:hint="eastAsia"/>
          <w:color w:val="000000"/>
          <w:sz w:val="24"/>
          <w:szCs w:val="24"/>
        </w:rPr>
        <w:t>70</w:t>
      </w:r>
      <w:r>
        <w:rPr>
          <w:rFonts w:ascii="宋体" w:hAnsi="宋体" w:hint="eastAsia"/>
          <w:sz w:val="24"/>
          <w:szCs w:val="24"/>
        </w:rPr>
        <w:t>kc</w:t>
      </w:r>
      <w:r>
        <w:rPr>
          <w:rFonts w:ascii="宋体" w:hAnsi="宋体"/>
          <w:sz w:val="24"/>
          <w:szCs w:val="24"/>
        </w:rPr>
        <w:t>al</w:t>
      </w:r>
      <w:r>
        <w:rPr>
          <w:rFonts w:ascii="宋体" w:hAnsi="宋体" w:hint="eastAsia"/>
          <w:sz w:val="24"/>
          <w:szCs w:val="24"/>
        </w:rPr>
        <w:t>/kg</w:t>
      </w:r>
      <w:r>
        <w:rPr>
          <w:rFonts w:ascii="宋体" w:hAnsi="宋体" w:hint="eastAsia"/>
          <w:color w:val="000000"/>
          <w:sz w:val="24"/>
          <w:szCs w:val="24"/>
        </w:rPr>
        <w:t>的，则按质量检验机构检验结果结算。其他指标复检结果在</w:t>
      </w:r>
      <w:r>
        <w:rPr>
          <w:rFonts w:ascii="宋体" w:hAnsi="宋体" w:hint="eastAsia"/>
          <w:color w:val="000000"/>
          <w:sz w:val="24"/>
          <w:szCs w:val="24"/>
        </w:rPr>
        <w:t>GB/T213-2003</w:t>
      </w:r>
      <w:r>
        <w:rPr>
          <w:rFonts w:ascii="宋体" w:hAnsi="宋体" w:hint="eastAsia"/>
          <w:color w:val="000000"/>
          <w:sz w:val="24"/>
          <w:szCs w:val="24"/>
        </w:rPr>
        <w:t>允许的标准误差内，以原化验数据为结算依据，复检结果在国家允许的标准误差外，</w:t>
      </w:r>
      <w:r>
        <w:rPr>
          <w:rFonts w:ascii="宋体" w:hAnsi="宋体" w:hint="eastAsia"/>
          <w:color w:val="000000"/>
          <w:sz w:val="24"/>
          <w:szCs w:val="24"/>
        </w:rPr>
        <w:t>以复检数据为结算依据；复检费用由责任方承担。</w:t>
      </w:r>
    </w:p>
    <w:p w:rsidR="00DE143A" w:rsidRDefault="00FB5D50">
      <w:pPr>
        <w:spacing w:line="480" w:lineRule="auto"/>
        <w:rPr>
          <w:rFonts w:ascii="宋体" w:hAnsi="宋体"/>
          <w:b/>
          <w:color w:val="000000"/>
          <w:sz w:val="24"/>
          <w:szCs w:val="24"/>
        </w:rPr>
      </w:pPr>
      <w:r>
        <w:rPr>
          <w:rFonts w:ascii="宋体" w:hAnsi="宋体" w:hint="eastAsia"/>
          <w:b/>
          <w:color w:val="000000"/>
          <w:sz w:val="24"/>
          <w:szCs w:val="24"/>
        </w:rPr>
        <w:t>第四条</w:t>
      </w:r>
      <w:r>
        <w:rPr>
          <w:rFonts w:ascii="宋体" w:hAnsi="宋体" w:hint="eastAsia"/>
          <w:b/>
          <w:color w:val="000000"/>
          <w:sz w:val="24"/>
          <w:szCs w:val="24"/>
        </w:rPr>
        <w:t xml:space="preserve"> </w:t>
      </w:r>
      <w:r>
        <w:rPr>
          <w:rFonts w:ascii="宋体" w:hAnsi="宋体" w:hint="eastAsia"/>
          <w:b/>
          <w:color w:val="000000"/>
          <w:sz w:val="24"/>
          <w:szCs w:val="24"/>
        </w:rPr>
        <w:t>质量标准（见表一）</w:t>
      </w:r>
    </w:p>
    <w:p w:rsidR="00DE143A" w:rsidRDefault="00FB5D50">
      <w:pPr>
        <w:spacing w:line="480" w:lineRule="auto"/>
        <w:ind w:firstLineChars="150" w:firstLine="360"/>
        <w:rPr>
          <w:rFonts w:ascii="宋体" w:hAnsi="宋体"/>
          <w:color w:val="000000"/>
          <w:sz w:val="24"/>
          <w:szCs w:val="24"/>
        </w:rPr>
      </w:pPr>
      <w:r>
        <w:rPr>
          <w:rFonts w:ascii="宋体" w:hAnsi="宋体" w:hint="eastAsia"/>
          <w:color w:val="000000"/>
          <w:sz w:val="24"/>
          <w:szCs w:val="24"/>
        </w:rPr>
        <w:t>表</w:t>
      </w:r>
      <w:proofErr w:type="gramStart"/>
      <w:r>
        <w:rPr>
          <w:rFonts w:ascii="宋体" w:hAnsi="宋体" w:hint="eastAsia"/>
          <w:color w:val="000000"/>
          <w:sz w:val="24"/>
          <w:szCs w:val="24"/>
        </w:rPr>
        <w:t>一</w:t>
      </w:r>
      <w:proofErr w:type="gramEnd"/>
      <w:r>
        <w:rPr>
          <w:rFonts w:ascii="宋体" w:hAnsi="宋体" w:hint="eastAsia"/>
          <w:color w:val="000000"/>
          <w:sz w:val="24"/>
          <w:szCs w:val="24"/>
        </w:rPr>
        <w:t>：</w:t>
      </w:r>
    </w:p>
    <w:tbl>
      <w:tblPr>
        <w:tblW w:w="87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2880"/>
        <w:gridCol w:w="2730"/>
        <w:gridCol w:w="2131"/>
      </w:tblGrid>
      <w:tr w:rsidR="00DE143A">
        <w:trPr>
          <w:jc w:val="center"/>
        </w:trPr>
        <w:tc>
          <w:tcPr>
            <w:tcW w:w="1008"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序号</w:t>
            </w:r>
          </w:p>
        </w:tc>
        <w:tc>
          <w:tcPr>
            <w:tcW w:w="288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质量项目</w:t>
            </w:r>
          </w:p>
        </w:tc>
        <w:tc>
          <w:tcPr>
            <w:tcW w:w="273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标准</w:t>
            </w:r>
          </w:p>
        </w:tc>
        <w:tc>
          <w:tcPr>
            <w:tcW w:w="2131"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备注</w:t>
            </w:r>
          </w:p>
        </w:tc>
      </w:tr>
      <w:tr w:rsidR="00DE143A">
        <w:trPr>
          <w:jc w:val="center"/>
        </w:trPr>
        <w:tc>
          <w:tcPr>
            <w:tcW w:w="1008"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1</w:t>
            </w:r>
          </w:p>
        </w:tc>
        <w:tc>
          <w:tcPr>
            <w:tcW w:w="288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收到基低位热量</w:t>
            </w:r>
          </w:p>
        </w:tc>
        <w:tc>
          <w:tcPr>
            <w:tcW w:w="2730" w:type="dxa"/>
          </w:tcPr>
          <w:p w:rsidR="00DE143A" w:rsidRDefault="00FB5D50">
            <w:pPr>
              <w:spacing w:line="480" w:lineRule="auto"/>
              <w:jc w:val="center"/>
              <w:rPr>
                <w:rFonts w:ascii="宋体" w:hAnsi="宋体"/>
                <w:color w:val="000000"/>
                <w:sz w:val="24"/>
                <w:szCs w:val="24"/>
              </w:rPr>
            </w:pPr>
            <w:r>
              <w:rPr>
                <w:rFonts w:ascii="宋体" w:hAnsi="宋体"/>
                <w:color w:val="000000"/>
                <w:sz w:val="24"/>
                <w:szCs w:val="24"/>
              </w:rPr>
              <w:t>5200</w:t>
            </w:r>
            <w:r>
              <w:rPr>
                <w:rFonts w:ascii="宋体" w:hAnsi="宋体" w:hint="eastAsia"/>
                <w:color w:val="000000"/>
                <w:sz w:val="24"/>
                <w:szCs w:val="24"/>
              </w:rPr>
              <w:t>±</w:t>
            </w:r>
            <w:r>
              <w:rPr>
                <w:rFonts w:ascii="宋体" w:hAnsi="宋体" w:hint="eastAsia"/>
                <w:color w:val="000000"/>
                <w:sz w:val="24"/>
                <w:szCs w:val="24"/>
              </w:rPr>
              <w:t>300</w:t>
            </w:r>
            <w:r>
              <w:rPr>
                <w:rFonts w:ascii="宋体" w:hAnsi="宋体" w:hint="eastAsia"/>
                <w:color w:val="000000"/>
                <w:sz w:val="24"/>
                <w:szCs w:val="24"/>
              </w:rPr>
              <w:t>千卡</w:t>
            </w:r>
            <w:r>
              <w:rPr>
                <w:rFonts w:ascii="宋体" w:hAnsi="宋体" w:hint="eastAsia"/>
                <w:color w:val="000000"/>
                <w:sz w:val="24"/>
                <w:szCs w:val="24"/>
              </w:rPr>
              <w:t>/</w:t>
            </w:r>
            <w:r>
              <w:rPr>
                <w:rFonts w:ascii="宋体" w:hAnsi="宋体" w:hint="eastAsia"/>
                <w:color w:val="000000"/>
                <w:sz w:val="24"/>
                <w:szCs w:val="24"/>
              </w:rPr>
              <w:t>千克</w:t>
            </w:r>
          </w:p>
        </w:tc>
        <w:tc>
          <w:tcPr>
            <w:tcW w:w="2131" w:type="dxa"/>
          </w:tcPr>
          <w:p w:rsidR="00DE143A" w:rsidRDefault="00DE143A">
            <w:pPr>
              <w:spacing w:line="480" w:lineRule="auto"/>
              <w:rPr>
                <w:rFonts w:ascii="宋体" w:hAnsi="宋体"/>
                <w:color w:val="000000"/>
                <w:sz w:val="24"/>
                <w:szCs w:val="24"/>
              </w:rPr>
            </w:pPr>
          </w:p>
        </w:tc>
      </w:tr>
      <w:tr w:rsidR="00DE143A">
        <w:trPr>
          <w:jc w:val="center"/>
        </w:trPr>
        <w:tc>
          <w:tcPr>
            <w:tcW w:w="1008"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2</w:t>
            </w:r>
          </w:p>
        </w:tc>
        <w:tc>
          <w:tcPr>
            <w:tcW w:w="288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空</w:t>
            </w:r>
            <w:r>
              <w:rPr>
                <w:rFonts w:ascii="宋体" w:hAnsi="宋体"/>
                <w:color w:val="000000"/>
                <w:sz w:val="24"/>
                <w:szCs w:val="24"/>
              </w:rPr>
              <w:t>干基</w:t>
            </w:r>
            <w:r>
              <w:rPr>
                <w:rFonts w:ascii="宋体" w:hAnsi="宋体" w:hint="eastAsia"/>
                <w:color w:val="000000"/>
                <w:sz w:val="24"/>
                <w:szCs w:val="24"/>
              </w:rPr>
              <w:t>全硫分</w:t>
            </w:r>
          </w:p>
        </w:tc>
        <w:tc>
          <w:tcPr>
            <w:tcW w:w="273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w:t>
            </w:r>
            <w:r>
              <w:rPr>
                <w:rFonts w:ascii="宋体" w:hAnsi="宋体" w:hint="eastAsia"/>
                <w:color w:val="000000"/>
                <w:sz w:val="24"/>
                <w:szCs w:val="24"/>
              </w:rPr>
              <w:t>0.</w:t>
            </w:r>
            <w:r>
              <w:rPr>
                <w:rFonts w:ascii="宋体" w:hAnsi="宋体"/>
                <w:color w:val="000000"/>
                <w:sz w:val="24"/>
                <w:szCs w:val="24"/>
              </w:rPr>
              <w:t>5</w:t>
            </w:r>
            <w:r>
              <w:rPr>
                <w:rFonts w:ascii="宋体" w:hAnsi="宋体" w:hint="eastAsia"/>
                <w:color w:val="000000"/>
                <w:sz w:val="24"/>
                <w:szCs w:val="24"/>
              </w:rPr>
              <w:t>%</w:t>
            </w:r>
          </w:p>
        </w:tc>
        <w:tc>
          <w:tcPr>
            <w:tcW w:w="2131" w:type="dxa"/>
          </w:tcPr>
          <w:p w:rsidR="00DE143A" w:rsidRDefault="00DE143A">
            <w:pPr>
              <w:spacing w:line="480" w:lineRule="auto"/>
              <w:rPr>
                <w:rFonts w:ascii="宋体" w:hAnsi="宋体"/>
                <w:color w:val="000000"/>
                <w:sz w:val="24"/>
                <w:szCs w:val="24"/>
              </w:rPr>
            </w:pPr>
          </w:p>
        </w:tc>
      </w:tr>
      <w:tr w:rsidR="00DE143A">
        <w:trPr>
          <w:jc w:val="center"/>
        </w:trPr>
        <w:tc>
          <w:tcPr>
            <w:tcW w:w="1008"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3</w:t>
            </w:r>
          </w:p>
        </w:tc>
        <w:tc>
          <w:tcPr>
            <w:tcW w:w="288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收到基水分</w:t>
            </w:r>
          </w:p>
        </w:tc>
        <w:tc>
          <w:tcPr>
            <w:tcW w:w="273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w:t>
            </w:r>
            <w:r>
              <w:rPr>
                <w:rFonts w:ascii="宋体" w:hAnsi="宋体"/>
                <w:color w:val="000000"/>
                <w:sz w:val="24"/>
                <w:szCs w:val="24"/>
              </w:rPr>
              <w:t>12</w:t>
            </w:r>
            <w:r>
              <w:rPr>
                <w:rFonts w:ascii="宋体" w:hAnsi="宋体" w:hint="eastAsia"/>
                <w:color w:val="000000"/>
                <w:sz w:val="24"/>
                <w:szCs w:val="24"/>
              </w:rPr>
              <w:t>%</w:t>
            </w:r>
          </w:p>
        </w:tc>
        <w:tc>
          <w:tcPr>
            <w:tcW w:w="2131" w:type="dxa"/>
          </w:tcPr>
          <w:p w:rsidR="00DE143A" w:rsidRDefault="00DE143A">
            <w:pPr>
              <w:spacing w:line="480" w:lineRule="auto"/>
              <w:rPr>
                <w:rFonts w:ascii="宋体" w:hAnsi="宋体"/>
                <w:color w:val="000000"/>
                <w:sz w:val="24"/>
                <w:szCs w:val="24"/>
              </w:rPr>
            </w:pPr>
          </w:p>
        </w:tc>
      </w:tr>
      <w:tr w:rsidR="00DE143A">
        <w:trPr>
          <w:jc w:val="center"/>
        </w:trPr>
        <w:tc>
          <w:tcPr>
            <w:tcW w:w="1008"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4</w:t>
            </w:r>
          </w:p>
        </w:tc>
        <w:tc>
          <w:tcPr>
            <w:tcW w:w="288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空干基灰分</w:t>
            </w:r>
          </w:p>
        </w:tc>
        <w:tc>
          <w:tcPr>
            <w:tcW w:w="273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20</w:t>
            </w:r>
            <w:r>
              <w:rPr>
                <w:rFonts w:ascii="宋体" w:hAnsi="宋体"/>
                <w:color w:val="000000"/>
                <w:sz w:val="24"/>
                <w:szCs w:val="24"/>
              </w:rPr>
              <w:t>%</w:t>
            </w:r>
            <w:r>
              <w:rPr>
                <w:rFonts w:ascii="宋体" w:hAnsi="宋体" w:hint="eastAsia"/>
                <w:color w:val="000000"/>
                <w:sz w:val="24"/>
                <w:szCs w:val="24"/>
              </w:rPr>
              <w:t>≤灰分≤</w:t>
            </w:r>
            <w:r>
              <w:rPr>
                <w:rFonts w:ascii="宋体" w:hAnsi="宋体"/>
                <w:color w:val="000000"/>
                <w:sz w:val="24"/>
                <w:szCs w:val="24"/>
              </w:rPr>
              <w:t>30</w:t>
            </w:r>
            <w:r>
              <w:rPr>
                <w:rFonts w:ascii="宋体" w:hAnsi="宋体" w:hint="eastAsia"/>
                <w:color w:val="000000"/>
                <w:sz w:val="24"/>
                <w:szCs w:val="24"/>
              </w:rPr>
              <w:t>%</w:t>
            </w:r>
          </w:p>
        </w:tc>
        <w:tc>
          <w:tcPr>
            <w:tcW w:w="2131" w:type="dxa"/>
          </w:tcPr>
          <w:p w:rsidR="00DE143A" w:rsidRDefault="00DE143A">
            <w:pPr>
              <w:spacing w:line="480" w:lineRule="auto"/>
              <w:rPr>
                <w:rFonts w:ascii="宋体" w:hAnsi="宋体"/>
                <w:color w:val="000000"/>
                <w:sz w:val="24"/>
                <w:szCs w:val="24"/>
              </w:rPr>
            </w:pPr>
          </w:p>
        </w:tc>
      </w:tr>
      <w:tr w:rsidR="00DE143A">
        <w:trPr>
          <w:jc w:val="center"/>
        </w:trPr>
        <w:tc>
          <w:tcPr>
            <w:tcW w:w="1008"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5</w:t>
            </w:r>
          </w:p>
        </w:tc>
        <w:tc>
          <w:tcPr>
            <w:tcW w:w="288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空干基挥发分</w:t>
            </w:r>
          </w:p>
        </w:tc>
        <w:tc>
          <w:tcPr>
            <w:tcW w:w="2730" w:type="dxa"/>
          </w:tcPr>
          <w:p w:rsidR="00DE143A" w:rsidRDefault="00FB5D50">
            <w:pPr>
              <w:spacing w:line="480" w:lineRule="auto"/>
              <w:jc w:val="center"/>
              <w:rPr>
                <w:rFonts w:ascii="宋体" w:hAnsi="宋体"/>
                <w:color w:val="000000"/>
                <w:sz w:val="24"/>
                <w:szCs w:val="24"/>
              </w:rPr>
            </w:pPr>
            <w:r>
              <w:rPr>
                <w:rFonts w:ascii="宋体" w:hAnsi="宋体"/>
                <w:color w:val="000000"/>
                <w:sz w:val="24"/>
                <w:szCs w:val="24"/>
              </w:rPr>
              <w:t>13%</w:t>
            </w:r>
            <w:r>
              <w:rPr>
                <w:rFonts w:ascii="宋体" w:hAnsi="宋体" w:hint="eastAsia"/>
                <w:color w:val="000000"/>
                <w:sz w:val="24"/>
                <w:szCs w:val="24"/>
              </w:rPr>
              <w:t>≤挥发分≤</w:t>
            </w:r>
            <w:r>
              <w:rPr>
                <w:rFonts w:ascii="宋体" w:hAnsi="宋体"/>
                <w:color w:val="000000"/>
                <w:sz w:val="24"/>
                <w:szCs w:val="24"/>
              </w:rPr>
              <w:t>30</w:t>
            </w:r>
            <w:r>
              <w:rPr>
                <w:rFonts w:ascii="宋体" w:hAnsi="宋体" w:hint="eastAsia"/>
                <w:color w:val="000000"/>
                <w:sz w:val="24"/>
                <w:szCs w:val="24"/>
              </w:rPr>
              <w:t>%</w:t>
            </w:r>
          </w:p>
        </w:tc>
        <w:tc>
          <w:tcPr>
            <w:tcW w:w="2131" w:type="dxa"/>
          </w:tcPr>
          <w:p w:rsidR="00DE143A" w:rsidRDefault="00DE143A">
            <w:pPr>
              <w:spacing w:line="480" w:lineRule="auto"/>
              <w:rPr>
                <w:rFonts w:ascii="宋体" w:hAnsi="宋体"/>
                <w:color w:val="000000"/>
                <w:sz w:val="24"/>
                <w:szCs w:val="24"/>
              </w:rPr>
            </w:pPr>
          </w:p>
        </w:tc>
      </w:tr>
      <w:tr w:rsidR="00DE143A">
        <w:trPr>
          <w:jc w:val="center"/>
        </w:trPr>
        <w:tc>
          <w:tcPr>
            <w:tcW w:w="1008" w:type="dxa"/>
          </w:tcPr>
          <w:p w:rsidR="00DE143A" w:rsidRDefault="00FB5D50">
            <w:pPr>
              <w:spacing w:line="480" w:lineRule="auto"/>
              <w:jc w:val="center"/>
              <w:rPr>
                <w:rFonts w:ascii="宋体" w:hAnsi="宋体"/>
                <w:color w:val="000000"/>
                <w:sz w:val="24"/>
                <w:szCs w:val="24"/>
              </w:rPr>
            </w:pPr>
            <w:r>
              <w:rPr>
                <w:rFonts w:ascii="宋体" w:hAnsi="宋体"/>
                <w:color w:val="000000"/>
                <w:sz w:val="24"/>
                <w:szCs w:val="24"/>
              </w:rPr>
              <w:t>6</w:t>
            </w:r>
          </w:p>
        </w:tc>
        <w:tc>
          <w:tcPr>
            <w:tcW w:w="288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机械杂质</w:t>
            </w:r>
          </w:p>
        </w:tc>
        <w:tc>
          <w:tcPr>
            <w:tcW w:w="4861" w:type="dxa"/>
            <w:gridSpan w:val="2"/>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无三大块（石块、木块、铁块）、无杂质</w:t>
            </w:r>
          </w:p>
        </w:tc>
      </w:tr>
    </w:tbl>
    <w:p w:rsidR="00DE143A" w:rsidRDefault="00FB5D50">
      <w:pPr>
        <w:pStyle w:val="a8"/>
        <w:spacing w:line="480" w:lineRule="auto"/>
        <w:jc w:val="both"/>
        <w:rPr>
          <w:rFonts w:ascii="宋体" w:hAnsi="宋体"/>
          <w:bCs w:val="0"/>
          <w:color w:val="000000"/>
          <w:sz w:val="24"/>
          <w:szCs w:val="24"/>
        </w:rPr>
      </w:pPr>
      <w:r>
        <w:rPr>
          <w:rFonts w:ascii="宋体" w:hAnsi="宋体" w:hint="eastAsia"/>
          <w:bCs w:val="0"/>
          <w:color w:val="000000"/>
          <w:sz w:val="24"/>
          <w:szCs w:val="24"/>
        </w:rPr>
        <w:t>第五条</w:t>
      </w:r>
      <w:r>
        <w:rPr>
          <w:rFonts w:ascii="宋体" w:hAnsi="宋体" w:hint="eastAsia"/>
          <w:bCs w:val="0"/>
          <w:color w:val="000000"/>
          <w:sz w:val="24"/>
          <w:szCs w:val="24"/>
        </w:rPr>
        <w:t xml:space="preserve"> </w:t>
      </w:r>
      <w:r>
        <w:rPr>
          <w:rFonts w:ascii="宋体" w:hAnsi="宋体" w:hint="eastAsia"/>
          <w:bCs w:val="0"/>
          <w:color w:val="000000"/>
          <w:sz w:val="24"/>
          <w:szCs w:val="24"/>
        </w:rPr>
        <w:t>结算方式</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 xml:space="preserve">    1</w:t>
      </w:r>
      <w:r>
        <w:rPr>
          <w:rFonts w:ascii="宋体" w:hAnsi="宋体" w:hint="eastAsia"/>
          <w:color w:val="000000"/>
          <w:sz w:val="24"/>
          <w:szCs w:val="24"/>
        </w:rPr>
        <w:t>、结算依据：以甲方化验数据为结算依据，每十天核算一次，最后一次不足十天按实际天数结算。</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lastRenderedPageBreak/>
        <w:t>2</w:t>
      </w:r>
      <w:r>
        <w:rPr>
          <w:rFonts w:ascii="宋体" w:hAnsi="宋体" w:hint="eastAsia"/>
          <w:color w:val="000000"/>
          <w:sz w:val="24"/>
          <w:szCs w:val="24"/>
        </w:rPr>
        <w:t>、结算办法：在基价的基础上实行以质论价、质价联动的计算办法，质量考核浮动单价表见表二。</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3</w:t>
      </w:r>
      <w:r>
        <w:rPr>
          <w:rFonts w:ascii="宋体" w:hAnsi="宋体" w:hint="eastAsia"/>
          <w:color w:val="000000"/>
          <w:sz w:val="24"/>
          <w:szCs w:val="24"/>
        </w:rPr>
        <w:t>、若在执行合同期间，乙方当期无法完成的，经甲方同意可将合同量顺延，若市场价格下降则应</w:t>
      </w:r>
      <w:proofErr w:type="gramStart"/>
      <w:r>
        <w:rPr>
          <w:rFonts w:ascii="宋体" w:hAnsi="宋体" w:hint="eastAsia"/>
          <w:color w:val="000000"/>
          <w:sz w:val="24"/>
          <w:szCs w:val="24"/>
        </w:rPr>
        <w:t>按下降</w:t>
      </w:r>
      <w:proofErr w:type="gramEnd"/>
      <w:r>
        <w:rPr>
          <w:rFonts w:ascii="宋体" w:hAnsi="宋体" w:hint="eastAsia"/>
          <w:color w:val="000000"/>
          <w:sz w:val="24"/>
          <w:szCs w:val="24"/>
        </w:rPr>
        <w:t>后价格执行结算，价格上升时则按原合同价执行。</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表二：煤质考核结算表</w:t>
      </w:r>
    </w:p>
    <w:p w:rsidR="00DE143A" w:rsidRDefault="00DE143A">
      <w:pPr>
        <w:spacing w:line="480" w:lineRule="auto"/>
        <w:ind w:firstLine="480"/>
        <w:rPr>
          <w:rFonts w:ascii="宋体" w:hAnsi="宋体"/>
          <w:color w:val="000000"/>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68"/>
        <w:gridCol w:w="2463"/>
        <w:gridCol w:w="3657"/>
        <w:gridCol w:w="1080"/>
      </w:tblGrid>
      <w:tr w:rsidR="00DE143A">
        <w:trPr>
          <w:jc w:val="center"/>
        </w:trPr>
        <w:tc>
          <w:tcPr>
            <w:tcW w:w="1368"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质量项目</w:t>
            </w:r>
          </w:p>
        </w:tc>
        <w:tc>
          <w:tcPr>
            <w:tcW w:w="2463"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标准</w:t>
            </w:r>
          </w:p>
        </w:tc>
        <w:tc>
          <w:tcPr>
            <w:tcW w:w="3657"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结算价</w:t>
            </w:r>
          </w:p>
        </w:tc>
        <w:tc>
          <w:tcPr>
            <w:tcW w:w="1080" w:type="dxa"/>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备注</w:t>
            </w:r>
          </w:p>
        </w:tc>
      </w:tr>
      <w:tr w:rsidR="00DE143A">
        <w:trPr>
          <w:trHeight w:val="359"/>
          <w:jc w:val="center"/>
        </w:trPr>
        <w:tc>
          <w:tcPr>
            <w:tcW w:w="1368" w:type="dxa"/>
            <w:vMerge w:val="restart"/>
            <w:vAlign w:val="center"/>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收到基低位热量（</w:t>
            </w:r>
            <w:proofErr w:type="gramStart"/>
            <w:r>
              <w:rPr>
                <w:rFonts w:ascii="宋体" w:hAnsi="宋体" w:hint="eastAsia"/>
                <w:color w:val="000000"/>
                <w:sz w:val="24"/>
                <w:szCs w:val="24"/>
              </w:rPr>
              <w:t>大卡</w:t>
            </w:r>
            <w:r>
              <w:rPr>
                <w:rFonts w:ascii="宋体" w:hAnsi="宋体" w:hint="eastAsia"/>
                <w:color w:val="000000"/>
                <w:sz w:val="24"/>
                <w:szCs w:val="24"/>
              </w:rPr>
              <w:t>/</w:t>
            </w:r>
            <w:proofErr w:type="gramEnd"/>
            <w:r>
              <w:rPr>
                <w:rFonts w:ascii="宋体" w:hAnsi="宋体" w:hint="eastAsia"/>
                <w:color w:val="000000"/>
                <w:sz w:val="24"/>
                <w:szCs w:val="24"/>
              </w:rPr>
              <w:t>千克）</w:t>
            </w:r>
          </w:p>
        </w:tc>
        <w:tc>
          <w:tcPr>
            <w:tcW w:w="2463" w:type="dxa"/>
          </w:tcPr>
          <w:p w:rsidR="00DE143A" w:rsidRDefault="00FB5D50">
            <w:pPr>
              <w:spacing w:line="480" w:lineRule="auto"/>
              <w:rPr>
                <w:rFonts w:ascii="宋体" w:hAnsi="宋体"/>
                <w:color w:val="000000"/>
                <w:sz w:val="24"/>
                <w:szCs w:val="24"/>
              </w:rPr>
            </w:pPr>
            <w:r>
              <w:rPr>
                <w:rFonts w:ascii="宋体" w:hAnsi="宋体"/>
                <w:color w:val="000000"/>
                <w:sz w:val="24"/>
                <w:szCs w:val="24"/>
              </w:rPr>
              <w:t>4900</w:t>
            </w:r>
            <w:r>
              <w:rPr>
                <w:rFonts w:ascii="宋体" w:hAnsi="宋体" w:hint="eastAsia"/>
                <w:color w:val="000000"/>
                <w:sz w:val="24"/>
                <w:szCs w:val="24"/>
              </w:rPr>
              <w:t>≤热值≤</w:t>
            </w:r>
            <w:r>
              <w:rPr>
                <w:rFonts w:ascii="宋体" w:hAnsi="宋体"/>
                <w:color w:val="000000"/>
                <w:sz w:val="24"/>
                <w:szCs w:val="24"/>
              </w:rPr>
              <w:t>55</w:t>
            </w:r>
            <w:r>
              <w:rPr>
                <w:rFonts w:ascii="宋体" w:hAnsi="宋体" w:hint="eastAsia"/>
                <w:color w:val="000000"/>
                <w:sz w:val="24"/>
                <w:szCs w:val="24"/>
              </w:rPr>
              <w:t>00</w:t>
            </w:r>
          </w:p>
        </w:tc>
        <w:tc>
          <w:tcPr>
            <w:tcW w:w="3657"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（热值</w:t>
            </w:r>
            <w:r>
              <w:rPr>
                <w:rFonts w:ascii="宋体" w:hAnsi="宋体" w:hint="eastAsia"/>
                <w:color w:val="000000"/>
                <w:sz w:val="24"/>
                <w:szCs w:val="24"/>
              </w:rPr>
              <w:t>/</w:t>
            </w:r>
            <w:r>
              <w:rPr>
                <w:rFonts w:ascii="宋体" w:hAnsi="宋体"/>
                <w:color w:val="000000"/>
                <w:sz w:val="24"/>
                <w:szCs w:val="24"/>
              </w:rPr>
              <w:t>52</w:t>
            </w:r>
            <w:r>
              <w:rPr>
                <w:rFonts w:ascii="宋体" w:hAnsi="宋体" w:hint="eastAsia"/>
                <w:color w:val="000000"/>
                <w:sz w:val="24"/>
                <w:szCs w:val="24"/>
              </w:rPr>
              <w:t>00</w:t>
            </w:r>
            <w:r>
              <w:rPr>
                <w:rFonts w:ascii="宋体" w:hAnsi="宋体" w:hint="eastAsia"/>
                <w:color w:val="000000"/>
                <w:sz w:val="24"/>
                <w:szCs w:val="24"/>
              </w:rPr>
              <w:t>）×基价</w:t>
            </w:r>
          </w:p>
        </w:tc>
        <w:tc>
          <w:tcPr>
            <w:tcW w:w="1080" w:type="dxa"/>
            <w:vMerge w:val="restart"/>
            <w:vAlign w:val="center"/>
          </w:tcPr>
          <w:p w:rsidR="00DE143A" w:rsidRDefault="00FB5D50">
            <w:pPr>
              <w:spacing w:line="480" w:lineRule="auto"/>
              <w:jc w:val="left"/>
              <w:rPr>
                <w:rFonts w:ascii="宋体" w:hAnsi="宋体"/>
                <w:color w:val="000000"/>
                <w:sz w:val="24"/>
                <w:szCs w:val="24"/>
              </w:rPr>
            </w:pPr>
            <w:r>
              <w:rPr>
                <w:rFonts w:ascii="宋体" w:hAnsi="宋体" w:hint="eastAsia"/>
                <w:color w:val="000000"/>
                <w:sz w:val="24"/>
                <w:szCs w:val="24"/>
              </w:rPr>
              <w:t>考核指标以</w:t>
            </w:r>
            <w:r>
              <w:rPr>
                <w:rFonts w:ascii="宋体" w:hAnsi="宋体"/>
                <w:color w:val="000000"/>
                <w:sz w:val="24"/>
                <w:szCs w:val="24"/>
              </w:rPr>
              <w:t>5</w:t>
            </w:r>
            <w:r>
              <w:rPr>
                <w:rFonts w:ascii="宋体" w:hAnsi="宋体" w:hint="eastAsia"/>
                <w:color w:val="000000"/>
                <w:sz w:val="24"/>
                <w:szCs w:val="24"/>
              </w:rPr>
              <w:t>天加权平均值为准，</w:t>
            </w:r>
            <w:proofErr w:type="gramStart"/>
            <w:r>
              <w:rPr>
                <w:rFonts w:ascii="宋体" w:hAnsi="宋体" w:hint="eastAsia"/>
                <w:color w:val="000000"/>
                <w:sz w:val="24"/>
                <w:szCs w:val="24"/>
              </w:rPr>
              <w:t>硫</w:t>
            </w:r>
            <w:r>
              <w:rPr>
                <w:rFonts w:ascii="宋体" w:hAnsi="宋体"/>
                <w:color w:val="000000"/>
                <w:sz w:val="24"/>
                <w:szCs w:val="24"/>
              </w:rPr>
              <w:t>考核</w:t>
            </w:r>
            <w:proofErr w:type="gramEnd"/>
            <w:r>
              <w:rPr>
                <w:rFonts w:ascii="宋体" w:hAnsi="宋体"/>
                <w:color w:val="000000"/>
                <w:sz w:val="24"/>
                <w:szCs w:val="24"/>
              </w:rPr>
              <w:t>以</w:t>
            </w:r>
            <w:proofErr w:type="gramStart"/>
            <w:r>
              <w:rPr>
                <w:rFonts w:ascii="宋体" w:hAnsi="宋体"/>
                <w:color w:val="000000"/>
                <w:sz w:val="24"/>
                <w:szCs w:val="24"/>
              </w:rPr>
              <w:t>单样值为准</w:t>
            </w:r>
            <w:proofErr w:type="gramEnd"/>
            <w:r>
              <w:rPr>
                <w:rFonts w:ascii="宋体" w:hAnsi="宋体"/>
                <w:color w:val="000000"/>
                <w:sz w:val="24"/>
                <w:szCs w:val="24"/>
              </w:rPr>
              <w:t>，</w:t>
            </w:r>
            <w:r>
              <w:rPr>
                <w:rFonts w:ascii="宋体" w:hAnsi="宋体" w:hint="eastAsia"/>
                <w:color w:val="000000"/>
                <w:sz w:val="24"/>
                <w:szCs w:val="24"/>
              </w:rPr>
              <w:t>扣款价为含税价。</w:t>
            </w:r>
          </w:p>
        </w:tc>
      </w:tr>
      <w:tr w:rsidR="00DE143A">
        <w:trPr>
          <w:trHeight w:val="451"/>
          <w:jc w:val="center"/>
        </w:trPr>
        <w:tc>
          <w:tcPr>
            <w:tcW w:w="1368" w:type="dxa"/>
            <w:vMerge/>
            <w:vAlign w:val="center"/>
          </w:tcPr>
          <w:p w:rsidR="00DE143A" w:rsidRDefault="00DE143A">
            <w:pPr>
              <w:spacing w:line="480" w:lineRule="auto"/>
              <w:jc w:val="center"/>
              <w:rPr>
                <w:rFonts w:ascii="宋体" w:hAnsi="宋体"/>
                <w:color w:val="000000"/>
                <w:sz w:val="24"/>
                <w:szCs w:val="24"/>
              </w:rPr>
            </w:pPr>
          </w:p>
        </w:tc>
        <w:tc>
          <w:tcPr>
            <w:tcW w:w="2463" w:type="dxa"/>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热值＞</w:t>
            </w:r>
            <w:r>
              <w:rPr>
                <w:rFonts w:ascii="宋体" w:hAnsi="宋体"/>
                <w:color w:val="000000"/>
                <w:sz w:val="24"/>
                <w:szCs w:val="24"/>
              </w:rPr>
              <w:t>55</w:t>
            </w:r>
            <w:r>
              <w:rPr>
                <w:rFonts w:ascii="宋体" w:hAnsi="宋体" w:hint="eastAsia"/>
                <w:color w:val="000000"/>
                <w:sz w:val="24"/>
                <w:szCs w:val="24"/>
              </w:rPr>
              <w:t>00</w:t>
            </w:r>
          </w:p>
        </w:tc>
        <w:tc>
          <w:tcPr>
            <w:tcW w:w="3657" w:type="dxa"/>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w:t>
            </w:r>
            <w:r>
              <w:rPr>
                <w:rFonts w:ascii="宋体" w:hAnsi="宋体"/>
                <w:color w:val="000000"/>
                <w:sz w:val="24"/>
                <w:szCs w:val="24"/>
              </w:rPr>
              <w:t>55</w:t>
            </w:r>
            <w:r>
              <w:rPr>
                <w:rFonts w:ascii="宋体" w:hAnsi="宋体" w:hint="eastAsia"/>
                <w:color w:val="000000"/>
                <w:sz w:val="24"/>
                <w:szCs w:val="24"/>
              </w:rPr>
              <w:t>00/</w:t>
            </w:r>
            <w:r>
              <w:rPr>
                <w:rFonts w:ascii="宋体" w:hAnsi="宋体"/>
                <w:color w:val="000000"/>
                <w:sz w:val="24"/>
                <w:szCs w:val="24"/>
              </w:rPr>
              <w:t>52</w:t>
            </w:r>
            <w:r>
              <w:rPr>
                <w:rFonts w:ascii="宋体" w:hAnsi="宋体" w:hint="eastAsia"/>
                <w:color w:val="000000"/>
                <w:sz w:val="24"/>
                <w:szCs w:val="24"/>
              </w:rPr>
              <w:t>00</w:t>
            </w:r>
            <w:r>
              <w:rPr>
                <w:rFonts w:ascii="宋体" w:hAnsi="宋体" w:hint="eastAsia"/>
                <w:color w:val="000000"/>
                <w:sz w:val="24"/>
                <w:szCs w:val="24"/>
              </w:rPr>
              <w:t>）×基价</w:t>
            </w:r>
          </w:p>
        </w:tc>
        <w:tc>
          <w:tcPr>
            <w:tcW w:w="1080" w:type="dxa"/>
            <w:vMerge/>
          </w:tcPr>
          <w:p w:rsidR="00DE143A" w:rsidRDefault="00DE143A">
            <w:pPr>
              <w:spacing w:line="480" w:lineRule="auto"/>
              <w:jc w:val="center"/>
              <w:rPr>
                <w:rFonts w:ascii="宋体" w:hAnsi="宋体"/>
                <w:color w:val="000000"/>
                <w:sz w:val="24"/>
                <w:szCs w:val="24"/>
              </w:rPr>
            </w:pPr>
          </w:p>
        </w:tc>
      </w:tr>
      <w:tr w:rsidR="00DE143A">
        <w:trPr>
          <w:jc w:val="center"/>
        </w:trPr>
        <w:tc>
          <w:tcPr>
            <w:tcW w:w="1368" w:type="dxa"/>
            <w:vMerge/>
            <w:vAlign w:val="center"/>
          </w:tcPr>
          <w:p w:rsidR="00DE143A" w:rsidRDefault="00DE143A">
            <w:pPr>
              <w:spacing w:line="480" w:lineRule="auto"/>
              <w:jc w:val="center"/>
              <w:rPr>
                <w:rFonts w:ascii="宋体" w:hAnsi="宋体"/>
                <w:color w:val="000000"/>
                <w:sz w:val="24"/>
                <w:szCs w:val="24"/>
              </w:rPr>
            </w:pPr>
          </w:p>
        </w:tc>
        <w:tc>
          <w:tcPr>
            <w:tcW w:w="2463" w:type="dxa"/>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热值＜</w:t>
            </w:r>
            <w:r>
              <w:rPr>
                <w:rFonts w:ascii="宋体" w:hAnsi="宋体"/>
                <w:color w:val="000000"/>
                <w:sz w:val="24"/>
                <w:szCs w:val="24"/>
              </w:rPr>
              <w:t>49</w:t>
            </w:r>
            <w:r>
              <w:rPr>
                <w:rFonts w:ascii="宋体" w:hAnsi="宋体" w:hint="eastAsia"/>
                <w:color w:val="000000"/>
                <w:sz w:val="24"/>
                <w:szCs w:val="24"/>
              </w:rPr>
              <w:t>00</w:t>
            </w:r>
          </w:p>
        </w:tc>
        <w:tc>
          <w:tcPr>
            <w:tcW w:w="3657" w:type="dxa"/>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（热值</w:t>
            </w:r>
            <w:r>
              <w:rPr>
                <w:rFonts w:ascii="宋体" w:hAnsi="宋体" w:hint="eastAsia"/>
                <w:color w:val="000000"/>
                <w:sz w:val="24"/>
                <w:szCs w:val="24"/>
              </w:rPr>
              <w:t>/</w:t>
            </w:r>
            <w:r>
              <w:rPr>
                <w:rFonts w:ascii="宋体" w:hAnsi="宋体"/>
                <w:color w:val="000000"/>
                <w:sz w:val="24"/>
                <w:szCs w:val="24"/>
              </w:rPr>
              <w:t>52</w:t>
            </w:r>
            <w:r>
              <w:rPr>
                <w:rFonts w:ascii="宋体" w:hAnsi="宋体" w:hint="eastAsia"/>
                <w:color w:val="000000"/>
                <w:sz w:val="24"/>
                <w:szCs w:val="24"/>
              </w:rPr>
              <w:t>00</w:t>
            </w:r>
            <w:r>
              <w:rPr>
                <w:rFonts w:ascii="宋体" w:hAnsi="宋体" w:hint="eastAsia"/>
                <w:color w:val="000000"/>
                <w:sz w:val="24"/>
                <w:szCs w:val="24"/>
              </w:rPr>
              <w:t>）×基价，另加</w:t>
            </w:r>
            <w:r>
              <w:rPr>
                <w:rFonts w:ascii="宋体" w:hAnsi="宋体"/>
                <w:color w:val="000000"/>
                <w:sz w:val="24"/>
                <w:szCs w:val="24"/>
              </w:rPr>
              <w:t>扣</w:t>
            </w:r>
            <w:r>
              <w:rPr>
                <w:rFonts w:ascii="宋体" w:hAnsi="宋体" w:hint="eastAsia"/>
                <w:color w:val="000000"/>
                <w:sz w:val="24"/>
                <w:szCs w:val="24"/>
              </w:rPr>
              <w:t>20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tc>
        <w:tc>
          <w:tcPr>
            <w:tcW w:w="1080" w:type="dxa"/>
            <w:vMerge/>
            <w:vAlign w:val="center"/>
          </w:tcPr>
          <w:p w:rsidR="00DE143A" w:rsidRDefault="00DE143A">
            <w:pPr>
              <w:spacing w:line="480" w:lineRule="auto"/>
              <w:jc w:val="center"/>
              <w:rPr>
                <w:rFonts w:ascii="宋体" w:hAnsi="宋体"/>
                <w:color w:val="000000"/>
                <w:sz w:val="24"/>
                <w:szCs w:val="24"/>
              </w:rPr>
            </w:pPr>
          </w:p>
        </w:tc>
      </w:tr>
      <w:tr w:rsidR="00DE143A">
        <w:trPr>
          <w:jc w:val="center"/>
        </w:trPr>
        <w:tc>
          <w:tcPr>
            <w:tcW w:w="1368" w:type="dxa"/>
            <w:vMerge w:val="restart"/>
            <w:vAlign w:val="center"/>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灰分（空干基）</w:t>
            </w: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w:t>
            </w:r>
            <w:r>
              <w:rPr>
                <w:rFonts w:ascii="宋体" w:hAnsi="宋体" w:hint="eastAsia"/>
                <w:color w:val="000000"/>
                <w:sz w:val="24"/>
                <w:szCs w:val="24"/>
              </w:rPr>
              <w:t>20%</w:t>
            </w:r>
          </w:p>
        </w:tc>
        <w:tc>
          <w:tcPr>
            <w:tcW w:w="3657" w:type="dxa"/>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扣（</w:t>
            </w:r>
            <w:r>
              <w:rPr>
                <w:rFonts w:ascii="宋体" w:hAnsi="宋体" w:hint="eastAsia"/>
                <w:color w:val="000000"/>
                <w:sz w:val="24"/>
                <w:szCs w:val="24"/>
              </w:rPr>
              <w:t>2</w:t>
            </w:r>
            <w:r>
              <w:rPr>
                <w:rFonts w:ascii="宋体" w:hAnsi="宋体"/>
                <w:color w:val="000000"/>
                <w:sz w:val="24"/>
                <w:szCs w:val="24"/>
              </w:rPr>
              <w:t>0%</w:t>
            </w:r>
            <w:r>
              <w:rPr>
                <w:rFonts w:ascii="宋体" w:hAnsi="宋体" w:hint="eastAsia"/>
                <w:color w:val="000000"/>
                <w:sz w:val="24"/>
                <w:szCs w:val="24"/>
              </w:rPr>
              <w:t>-</w:t>
            </w:r>
            <w:r>
              <w:rPr>
                <w:rFonts w:ascii="宋体" w:hAnsi="宋体" w:hint="eastAsia"/>
                <w:color w:val="000000"/>
                <w:sz w:val="24"/>
                <w:szCs w:val="24"/>
              </w:rPr>
              <w:t>灰分）×</w:t>
            </w:r>
            <w:r>
              <w:rPr>
                <w:rFonts w:ascii="宋体" w:hAnsi="宋体"/>
                <w:color w:val="000000"/>
                <w:sz w:val="24"/>
                <w:szCs w:val="24"/>
              </w:rPr>
              <w:t>500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tc>
        <w:tc>
          <w:tcPr>
            <w:tcW w:w="1080" w:type="dxa"/>
            <w:vMerge/>
            <w:vAlign w:val="center"/>
          </w:tcPr>
          <w:p w:rsidR="00DE143A" w:rsidRDefault="00DE143A">
            <w:pPr>
              <w:spacing w:line="480" w:lineRule="auto"/>
              <w:jc w:val="center"/>
              <w:rPr>
                <w:rFonts w:ascii="宋体" w:hAnsi="宋体"/>
                <w:color w:val="000000"/>
                <w:sz w:val="24"/>
                <w:szCs w:val="24"/>
              </w:rPr>
            </w:pPr>
          </w:p>
        </w:tc>
      </w:tr>
      <w:tr w:rsidR="00DE143A">
        <w:trPr>
          <w:jc w:val="center"/>
        </w:trPr>
        <w:tc>
          <w:tcPr>
            <w:tcW w:w="1368" w:type="dxa"/>
            <w:vMerge/>
            <w:vAlign w:val="center"/>
          </w:tcPr>
          <w:p w:rsidR="00DE143A" w:rsidRDefault="00DE143A">
            <w:pPr>
              <w:spacing w:line="480" w:lineRule="auto"/>
              <w:jc w:val="center"/>
              <w:rPr>
                <w:rFonts w:ascii="宋体" w:hAnsi="宋体"/>
                <w:color w:val="000000"/>
                <w:sz w:val="24"/>
                <w:szCs w:val="24"/>
              </w:rPr>
            </w:pP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w:t>
            </w:r>
            <w:r>
              <w:rPr>
                <w:rFonts w:ascii="宋体" w:hAnsi="宋体"/>
                <w:color w:val="000000"/>
                <w:sz w:val="24"/>
                <w:szCs w:val="24"/>
              </w:rPr>
              <w:t>30%</w:t>
            </w:r>
          </w:p>
        </w:tc>
        <w:tc>
          <w:tcPr>
            <w:tcW w:w="3657" w:type="dxa"/>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扣</w:t>
            </w:r>
            <w:r>
              <w:rPr>
                <w:rFonts w:ascii="宋体" w:hAnsi="宋体"/>
                <w:color w:val="000000"/>
                <w:sz w:val="24"/>
                <w:szCs w:val="24"/>
              </w:rPr>
              <w:t>（</w:t>
            </w:r>
            <w:r>
              <w:rPr>
                <w:rFonts w:ascii="宋体" w:hAnsi="宋体" w:hint="eastAsia"/>
                <w:color w:val="000000"/>
                <w:sz w:val="24"/>
                <w:szCs w:val="24"/>
              </w:rPr>
              <w:t>灰分</w:t>
            </w:r>
            <w:r>
              <w:rPr>
                <w:rFonts w:ascii="宋体" w:hAnsi="宋体" w:hint="eastAsia"/>
                <w:color w:val="000000"/>
                <w:sz w:val="24"/>
                <w:szCs w:val="24"/>
              </w:rPr>
              <w:t>-</w:t>
            </w:r>
            <w:r>
              <w:rPr>
                <w:rFonts w:ascii="宋体" w:hAnsi="宋体"/>
                <w:color w:val="000000"/>
                <w:sz w:val="24"/>
                <w:szCs w:val="24"/>
              </w:rPr>
              <w:t>30</w:t>
            </w:r>
            <w:r>
              <w:rPr>
                <w:rFonts w:ascii="宋体" w:hAnsi="宋体" w:hint="eastAsia"/>
                <w:color w:val="000000"/>
                <w:sz w:val="24"/>
                <w:szCs w:val="24"/>
              </w:rPr>
              <w:t>%</w:t>
            </w:r>
            <w:r>
              <w:rPr>
                <w:rFonts w:ascii="宋体" w:hAnsi="宋体" w:hint="eastAsia"/>
                <w:color w:val="000000"/>
                <w:sz w:val="24"/>
                <w:szCs w:val="24"/>
              </w:rPr>
              <w:t>）×</w:t>
            </w:r>
            <w:r>
              <w:rPr>
                <w:rFonts w:ascii="宋体" w:hAnsi="宋体"/>
                <w:color w:val="000000"/>
                <w:sz w:val="24"/>
                <w:szCs w:val="24"/>
              </w:rPr>
              <w:t>500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tc>
        <w:tc>
          <w:tcPr>
            <w:tcW w:w="1080" w:type="dxa"/>
            <w:vMerge/>
            <w:vAlign w:val="center"/>
          </w:tcPr>
          <w:p w:rsidR="00DE143A" w:rsidRDefault="00DE143A">
            <w:pPr>
              <w:spacing w:line="480" w:lineRule="auto"/>
              <w:jc w:val="center"/>
              <w:rPr>
                <w:rFonts w:ascii="宋体" w:hAnsi="宋体"/>
                <w:color w:val="000000"/>
                <w:sz w:val="24"/>
                <w:szCs w:val="24"/>
              </w:rPr>
            </w:pPr>
          </w:p>
        </w:tc>
      </w:tr>
      <w:tr w:rsidR="00DE143A">
        <w:trPr>
          <w:jc w:val="center"/>
        </w:trPr>
        <w:tc>
          <w:tcPr>
            <w:tcW w:w="1368" w:type="dxa"/>
            <w:vMerge w:val="restart"/>
            <w:vAlign w:val="center"/>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挥发分（空干基）</w:t>
            </w: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w:t>
            </w:r>
            <w:r>
              <w:rPr>
                <w:rFonts w:ascii="宋体" w:hAnsi="宋体"/>
                <w:color w:val="000000"/>
                <w:sz w:val="24"/>
                <w:szCs w:val="24"/>
              </w:rPr>
              <w:t>13</w:t>
            </w:r>
            <w:r>
              <w:rPr>
                <w:rFonts w:ascii="宋体" w:hAnsi="宋体" w:hint="eastAsia"/>
                <w:color w:val="000000"/>
                <w:sz w:val="24"/>
                <w:szCs w:val="24"/>
              </w:rPr>
              <w:t>%</w:t>
            </w:r>
          </w:p>
        </w:tc>
        <w:tc>
          <w:tcPr>
            <w:tcW w:w="3657" w:type="dxa"/>
          </w:tcPr>
          <w:p w:rsidR="00DE143A" w:rsidRDefault="00FB5D50">
            <w:pPr>
              <w:tabs>
                <w:tab w:val="left" w:pos="750"/>
              </w:tabs>
              <w:spacing w:line="480" w:lineRule="auto"/>
              <w:rPr>
                <w:rFonts w:ascii="宋体" w:hAnsi="宋体"/>
                <w:color w:val="000000"/>
                <w:sz w:val="24"/>
                <w:szCs w:val="24"/>
              </w:rPr>
            </w:pPr>
            <w:r>
              <w:rPr>
                <w:rFonts w:ascii="宋体" w:hAnsi="宋体" w:hint="eastAsia"/>
                <w:color w:val="000000"/>
                <w:sz w:val="24"/>
                <w:szCs w:val="24"/>
              </w:rPr>
              <w:t>扣（</w:t>
            </w:r>
            <w:r>
              <w:rPr>
                <w:rFonts w:ascii="宋体" w:hAnsi="宋体"/>
                <w:color w:val="000000"/>
                <w:sz w:val="24"/>
                <w:szCs w:val="24"/>
              </w:rPr>
              <w:t>13%</w:t>
            </w:r>
            <w:r>
              <w:rPr>
                <w:rFonts w:ascii="宋体" w:hAnsi="宋体" w:hint="eastAsia"/>
                <w:color w:val="000000"/>
                <w:sz w:val="24"/>
                <w:szCs w:val="24"/>
              </w:rPr>
              <w:t>-</w:t>
            </w:r>
            <w:r>
              <w:rPr>
                <w:rFonts w:ascii="宋体" w:hAnsi="宋体" w:hint="eastAsia"/>
                <w:color w:val="000000"/>
                <w:sz w:val="24"/>
                <w:szCs w:val="24"/>
              </w:rPr>
              <w:t>挥发分）×</w:t>
            </w:r>
            <w:r>
              <w:rPr>
                <w:rFonts w:ascii="宋体" w:hAnsi="宋体"/>
                <w:color w:val="000000"/>
                <w:sz w:val="24"/>
                <w:szCs w:val="24"/>
              </w:rPr>
              <w:t>1000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tc>
        <w:tc>
          <w:tcPr>
            <w:tcW w:w="1080" w:type="dxa"/>
            <w:vMerge/>
            <w:vAlign w:val="center"/>
          </w:tcPr>
          <w:p w:rsidR="00DE143A" w:rsidRDefault="00DE143A">
            <w:pPr>
              <w:spacing w:line="480" w:lineRule="auto"/>
              <w:jc w:val="center"/>
              <w:rPr>
                <w:rFonts w:ascii="宋体" w:hAnsi="宋体"/>
                <w:color w:val="000000"/>
                <w:sz w:val="24"/>
                <w:szCs w:val="24"/>
              </w:rPr>
            </w:pPr>
          </w:p>
        </w:tc>
      </w:tr>
      <w:tr w:rsidR="00DE143A">
        <w:trPr>
          <w:jc w:val="center"/>
        </w:trPr>
        <w:tc>
          <w:tcPr>
            <w:tcW w:w="1368" w:type="dxa"/>
            <w:vMerge/>
            <w:vAlign w:val="center"/>
          </w:tcPr>
          <w:p w:rsidR="00DE143A" w:rsidRDefault="00DE143A">
            <w:pPr>
              <w:spacing w:line="480" w:lineRule="auto"/>
              <w:jc w:val="center"/>
              <w:rPr>
                <w:rFonts w:ascii="宋体" w:hAnsi="宋体"/>
                <w:color w:val="000000"/>
                <w:sz w:val="24"/>
                <w:szCs w:val="24"/>
              </w:rPr>
            </w:pP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w:t>
            </w:r>
            <w:r>
              <w:rPr>
                <w:rFonts w:ascii="宋体" w:hAnsi="宋体"/>
                <w:color w:val="000000"/>
                <w:sz w:val="24"/>
                <w:szCs w:val="24"/>
              </w:rPr>
              <w:t>30</w:t>
            </w:r>
            <w:r>
              <w:rPr>
                <w:rFonts w:ascii="宋体" w:hAnsi="宋体" w:hint="eastAsia"/>
                <w:color w:val="000000"/>
                <w:sz w:val="24"/>
                <w:szCs w:val="24"/>
              </w:rPr>
              <w:t>%</w:t>
            </w:r>
          </w:p>
        </w:tc>
        <w:tc>
          <w:tcPr>
            <w:tcW w:w="3657" w:type="dxa"/>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扣（挥发分</w:t>
            </w:r>
            <w:r>
              <w:rPr>
                <w:rFonts w:ascii="宋体" w:hAnsi="宋体" w:hint="eastAsia"/>
                <w:color w:val="000000"/>
                <w:sz w:val="24"/>
                <w:szCs w:val="24"/>
              </w:rPr>
              <w:t>-</w:t>
            </w:r>
            <w:r>
              <w:rPr>
                <w:rFonts w:ascii="宋体" w:hAnsi="宋体"/>
                <w:color w:val="000000"/>
                <w:sz w:val="24"/>
                <w:szCs w:val="24"/>
              </w:rPr>
              <w:t>30</w:t>
            </w:r>
            <w:r>
              <w:rPr>
                <w:rFonts w:ascii="宋体" w:hAnsi="宋体" w:hint="eastAsia"/>
                <w:color w:val="000000"/>
                <w:sz w:val="24"/>
                <w:szCs w:val="24"/>
              </w:rPr>
              <w:t>%</w:t>
            </w:r>
            <w:r>
              <w:rPr>
                <w:rFonts w:ascii="宋体" w:hAnsi="宋体" w:hint="eastAsia"/>
                <w:color w:val="000000"/>
                <w:sz w:val="24"/>
                <w:szCs w:val="24"/>
              </w:rPr>
              <w:t>）×</w:t>
            </w:r>
            <w:r>
              <w:rPr>
                <w:rFonts w:ascii="宋体" w:hAnsi="宋体" w:hint="eastAsia"/>
                <w:color w:val="000000"/>
                <w:sz w:val="24"/>
                <w:szCs w:val="24"/>
              </w:rPr>
              <w:t>100</w:t>
            </w:r>
            <w:r>
              <w:rPr>
                <w:rFonts w:ascii="宋体" w:hAnsi="宋体"/>
                <w:color w:val="000000"/>
                <w:sz w:val="24"/>
                <w:szCs w:val="24"/>
              </w:rPr>
              <w:t>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tc>
        <w:tc>
          <w:tcPr>
            <w:tcW w:w="1080" w:type="dxa"/>
            <w:vMerge/>
            <w:vAlign w:val="center"/>
          </w:tcPr>
          <w:p w:rsidR="00DE143A" w:rsidRDefault="00DE143A">
            <w:pPr>
              <w:spacing w:line="480" w:lineRule="auto"/>
              <w:jc w:val="center"/>
              <w:rPr>
                <w:rFonts w:ascii="宋体" w:hAnsi="宋体"/>
                <w:color w:val="000000"/>
                <w:sz w:val="24"/>
                <w:szCs w:val="24"/>
              </w:rPr>
            </w:pPr>
          </w:p>
        </w:tc>
      </w:tr>
      <w:tr w:rsidR="00DE143A">
        <w:trPr>
          <w:trHeight w:val="515"/>
          <w:jc w:val="center"/>
        </w:trPr>
        <w:tc>
          <w:tcPr>
            <w:tcW w:w="1368" w:type="dxa"/>
            <w:vMerge w:val="restart"/>
            <w:vAlign w:val="center"/>
          </w:tcPr>
          <w:p w:rsidR="00DE143A" w:rsidRDefault="00FB5D50">
            <w:pPr>
              <w:spacing w:line="480" w:lineRule="auto"/>
              <w:jc w:val="center"/>
              <w:rPr>
                <w:rFonts w:ascii="宋体" w:hAnsi="宋体"/>
                <w:color w:val="000000"/>
                <w:sz w:val="24"/>
                <w:szCs w:val="24"/>
              </w:rPr>
            </w:pPr>
            <w:r>
              <w:rPr>
                <w:rFonts w:hint="eastAsia"/>
                <w:color w:val="000000"/>
                <w:sz w:val="24"/>
                <w:szCs w:val="24"/>
              </w:rPr>
              <w:t>全硫分</w:t>
            </w:r>
            <w:r>
              <w:rPr>
                <w:rFonts w:ascii="宋体" w:hAnsi="宋体" w:hint="eastAsia"/>
                <w:color w:val="000000"/>
                <w:sz w:val="24"/>
                <w:szCs w:val="24"/>
              </w:rPr>
              <w:t>（空干基）</w:t>
            </w: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0.</w:t>
            </w:r>
            <w:r>
              <w:rPr>
                <w:rFonts w:ascii="宋体" w:hAnsi="宋体"/>
                <w:color w:val="000000"/>
                <w:sz w:val="24"/>
                <w:szCs w:val="24"/>
              </w:rPr>
              <w:t>6%</w:t>
            </w:r>
            <w:r>
              <w:rPr>
                <w:rFonts w:ascii="宋体" w:hAnsi="宋体" w:hint="eastAsia"/>
                <w:color w:val="000000"/>
                <w:sz w:val="24"/>
                <w:szCs w:val="24"/>
              </w:rPr>
              <w:t>＜硫≤</w:t>
            </w:r>
            <w:r>
              <w:rPr>
                <w:rFonts w:ascii="宋体" w:hAnsi="宋体" w:hint="eastAsia"/>
                <w:color w:val="000000"/>
                <w:sz w:val="24"/>
                <w:szCs w:val="24"/>
              </w:rPr>
              <w:t>0.</w:t>
            </w:r>
            <w:r>
              <w:rPr>
                <w:rFonts w:ascii="宋体" w:hAnsi="宋体"/>
                <w:color w:val="000000"/>
                <w:sz w:val="24"/>
                <w:szCs w:val="24"/>
              </w:rPr>
              <w:t>6</w:t>
            </w:r>
            <w:r>
              <w:rPr>
                <w:rFonts w:ascii="宋体" w:hAnsi="宋体" w:hint="eastAsia"/>
                <w:color w:val="000000"/>
                <w:sz w:val="24"/>
                <w:szCs w:val="24"/>
              </w:rPr>
              <w:t>5</w:t>
            </w:r>
            <w:r>
              <w:rPr>
                <w:rFonts w:ascii="宋体" w:hAnsi="宋体"/>
                <w:color w:val="000000"/>
                <w:sz w:val="24"/>
                <w:szCs w:val="24"/>
              </w:rPr>
              <w:t>%</w:t>
            </w:r>
          </w:p>
        </w:tc>
        <w:tc>
          <w:tcPr>
            <w:tcW w:w="3657" w:type="dxa"/>
            <w:vAlign w:val="center"/>
          </w:tcPr>
          <w:p w:rsidR="00DE143A" w:rsidRDefault="00FB5D50">
            <w:pPr>
              <w:spacing w:line="480" w:lineRule="auto"/>
              <w:rPr>
                <w:rFonts w:ascii="宋体" w:hAnsi="宋体"/>
                <w:color w:val="000000"/>
                <w:sz w:val="24"/>
                <w:szCs w:val="24"/>
              </w:rPr>
            </w:pPr>
            <w:r>
              <w:rPr>
                <w:rFonts w:hint="eastAsia"/>
                <w:color w:val="000000"/>
                <w:sz w:val="24"/>
                <w:szCs w:val="24"/>
              </w:rPr>
              <w:t>扣：</w:t>
            </w:r>
            <w:r>
              <w:rPr>
                <w:rFonts w:ascii="宋体" w:hAnsi="宋体" w:hint="eastAsia"/>
                <w:color w:val="000000"/>
                <w:sz w:val="24"/>
                <w:szCs w:val="24"/>
              </w:rPr>
              <w:t>（单</w:t>
            </w:r>
            <w:proofErr w:type="gramStart"/>
            <w:r>
              <w:rPr>
                <w:rFonts w:ascii="宋体" w:hAnsi="宋体" w:hint="eastAsia"/>
                <w:color w:val="000000"/>
                <w:sz w:val="24"/>
                <w:szCs w:val="24"/>
              </w:rPr>
              <w:t>样实际</w:t>
            </w:r>
            <w:proofErr w:type="gramEnd"/>
            <w:r>
              <w:rPr>
                <w:rFonts w:ascii="宋体" w:hAnsi="宋体" w:hint="eastAsia"/>
                <w:color w:val="000000"/>
                <w:sz w:val="24"/>
                <w:szCs w:val="24"/>
              </w:rPr>
              <w:t>值</w:t>
            </w:r>
            <w:r>
              <w:rPr>
                <w:rFonts w:ascii="宋体" w:hAnsi="宋体" w:hint="eastAsia"/>
                <w:color w:val="000000"/>
                <w:sz w:val="24"/>
                <w:szCs w:val="24"/>
              </w:rPr>
              <w:t>-0.</w:t>
            </w:r>
            <w:r>
              <w:rPr>
                <w:rFonts w:ascii="宋体" w:hAnsi="宋体"/>
                <w:color w:val="000000"/>
                <w:sz w:val="24"/>
                <w:szCs w:val="24"/>
              </w:rPr>
              <w:t>6</w:t>
            </w:r>
            <w:r>
              <w:rPr>
                <w:rFonts w:ascii="宋体" w:hAnsi="宋体" w:hint="eastAsia"/>
                <w:color w:val="000000"/>
                <w:sz w:val="24"/>
                <w:szCs w:val="24"/>
              </w:rPr>
              <w:t>）×</w:t>
            </w:r>
            <w:r>
              <w:rPr>
                <w:rFonts w:ascii="宋体" w:hAnsi="宋体"/>
                <w:color w:val="000000"/>
                <w:sz w:val="24"/>
                <w:szCs w:val="24"/>
              </w:rPr>
              <w:t>1</w:t>
            </w:r>
            <w:r>
              <w:rPr>
                <w:rFonts w:ascii="宋体" w:hAnsi="宋体" w:hint="eastAsia"/>
                <w:color w:val="000000"/>
                <w:sz w:val="24"/>
                <w:szCs w:val="24"/>
              </w:rPr>
              <w:t>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tc>
        <w:tc>
          <w:tcPr>
            <w:tcW w:w="1080" w:type="dxa"/>
            <w:vMerge/>
          </w:tcPr>
          <w:p w:rsidR="00DE143A" w:rsidRDefault="00DE143A">
            <w:pPr>
              <w:spacing w:line="480" w:lineRule="auto"/>
              <w:rPr>
                <w:rFonts w:ascii="宋体" w:hAnsi="宋体"/>
                <w:color w:val="000000"/>
                <w:sz w:val="24"/>
                <w:szCs w:val="24"/>
              </w:rPr>
            </w:pPr>
          </w:p>
        </w:tc>
      </w:tr>
      <w:tr w:rsidR="00DE143A">
        <w:trPr>
          <w:trHeight w:val="557"/>
          <w:jc w:val="center"/>
        </w:trPr>
        <w:tc>
          <w:tcPr>
            <w:tcW w:w="1368" w:type="dxa"/>
            <w:vMerge/>
            <w:vAlign w:val="center"/>
          </w:tcPr>
          <w:p w:rsidR="00DE143A" w:rsidRDefault="00DE143A">
            <w:pPr>
              <w:spacing w:line="480" w:lineRule="auto"/>
              <w:jc w:val="center"/>
              <w:rPr>
                <w:rFonts w:ascii="宋体" w:hAnsi="宋体"/>
                <w:color w:val="000000"/>
                <w:sz w:val="24"/>
                <w:szCs w:val="24"/>
              </w:rPr>
            </w:pP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0.</w:t>
            </w:r>
            <w:r>
              <w:rPr>
                <w:rFonts w:ascii="宋体" w:hAnsi="宋体"/>
                <w:color w:val="000000"/>
                <w:sz w:val="24"/>
                <w:szCs w:val="24"/>
              </w:rPr>
              <w:t>65%</w:t>
            </w:r>
            <w:r>
              <w:rPr>
                <w:rFonts w:ascii="宋体" w:hAnsi="宋体" w:hint="eastAsia"/>
                <w:color w:val="000000"/>
                <w:sz w:val="24"/>
                <w:szCs w:val="24"/>
              </w:rPr>
              <w:t>＜硫≤</w:t>
            </w:r>
            <w:r>
              <w:rPr>
                <w:rFonts w:ascii="宋体" w:hAnsi="宋体" w:hint="eastAsia"/>
                <w:color w:val="000000"/>
                <w:sz w:val="24"/>
                <w:szCs w:val="24"/>
              </w:rPr>
              <w:t>0.</w:t>
            </w:r>
            <w:r>
              <w:rPr>
                <w:rFonts w:ascii="宋体" w:hAnsi="宋体"/>
                <w:color w:val="000000"/>
                <w:sz w:val="24"/>
                <w:szCs w:val="24"/>
              </w:rPr>
              <w:t>7%</w:t>
            </w:r>
          </w:p>
        </w:tc>
        <w:tc>
          <w:tcPr>
            <w:tcW w:w="3657" w:type="dxa"/>
            <w:vAlign w:val="center"/>
          </w:tcPr>
          <w:p w:rsidR="00DE143A" w:rsidRDefault="00FB5D50">
            <w:pPr>
              <w:spacing w:line="480" w:lineRule="auto"/>
              <w:rPr>
                <w:rFonts w:ascii="宋体" w:hAnsi="宋体"/>
                <w:color w:val="000000"/>
                <w:sz w:val="24"/>
                <w:szCs w:val="24"/>
              </w:rPr>
            </w:pPr>
            <w:r>
              <w:rPr>
                <w:rFonts w:hint="eastAsia"/>
                <w:color w:val="000000"/>
                <w:sz w:val="24"/>
                <w:szCs w:val="24"/>
              </w:rPr>
              <w:t>扣：</w:t>
            </w:r>
            <w:r>
              <w:rPr>
                <w:rFonts w:ascii="宋体" w:hAnsi="宋体" w:hint="eastAsia"/>
                <w:color w:val="000000"/>
                <w:sz w:val="24"/>
                <w:szCs w:val="24"/>
              </w:rPr>
              <w:t>（单</w:t>
            </w:r>
            <w:proofErr w:type="gramStart"/>
            <w:r>
              <w:rPr>
                <w:rFonts w:ascii="宋体" w:hAnsi="宋体" w:hint="eastAsia"/>
                <w:color w:val="000000"/>
                <w:sz w:val="24"/>
                <w:szCs w:val="24"/>
              </w:rPr>
              <w:t>样实际</w:t>
            </w:r>
            <w:proofErr w:type="gramEnd"/>
            <w:r>
              <w:rPr>
                <w:rFonts w:ascii="宋体" w:hAnsi="宋体" w:hint="eastAsia"/>
                <w:color w:val="000000"/>
                <w:sz w:val="24"/>
                <w:szCs w:val="24"/>
              </w:rPr>
              <w:t>值</w:t>
            </w:r>
            <w:r>
              <w:rPr>
                <w:rFonts w:ascii="宋体" w:hAnsi="宋体" w:hint="eastAsia"/>
                <w:color w:val="000000"/>
                <w:sz w:val="24"/>
                <w:szCs w:val="24"/>
              </w:rPr>
              <w:t>-0.</w:t>
            </w:r>
            <w:r>
              <w:rPr>
                <w:rFonts w:ascii="宋体" w:hAnsi="宋体"/>
                <w:color w:val="000000"/>
                <w:sz w:val="24"/>
                <w:szCs w:val="24"/>
              </w:rPr>
              <w:t>6</w:t>
            </w:r>
            <w:r>
              <w:rPr>
                <w:rFonts w:ascii="宋体" w:hAnsi="宋体" w:hint="eastAsia"/>
                <w:color w:val="000000"/>
                <w:sz w:val="24"/>
                <w:szCs w:val="24"/>
              </w:rPr>
              <w:t>）×</w:t>
            </w:r>
            <w:r>
              <w:rPr>
                <w:rFonts w:ascii="宋体" w:hAnsi="宋体"/>
                <w:color w:val="000000"/>
                <w:sz w:val="24"/>
                <w:szCs w:val="24"/>
              </w:rPr>
              <w:t>2</w:t>
            </w:r>
            <w:r>
              <w:rPr>
                <w:rFonts w:ascii="宋体" w:hAnsi="宋体" w:hint="eastAsia"/>
                <w:color w:val="000000"/>
                <w:sz w:val="24"/>
                <w:szCs w:val="24"/>
              </w:rPr>
              <w:t>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tc>
        <w:tc>
          <w:tcPr>
            <w:tcW w:w="1080" w:type="dxa"/>
            <w:vMerge/>
          </w:tcPr>
          <w:p w:rsidR="00DE143A" w:rsidRDefault="00DE143A">
            <w:pPr>
              <w:spacing w:line="480" w:lineRule="auto"/>
              <w:rPr>
                <w:rFonts w:ascii="宋体" w:hAnsi="宋体"/>
                <w:color w:val="000000"/>
                <w:sz w:val="24"/>
                <w:szCs w:val="24"/>
              </w:rPr>
            </w:pPr>
          </w:p>
        </w:tc>
      </w:tr>
      <w:tr w:rsidR="00DE143A">
        <w:trPr>
          <w:trHeight w:val="557"/>
          <w:jc w:val="center"/>
        </w:trPr>
        <w:tc>
          <w:tcPr>
            <w:tcW w:w="1368" w:type="dxa"/>
            <w:vMerge/>
            <w:vAlign w:val="center"/>
          </w:tcPr>
          <w:p w:rsidR="00DE143A" w:rsidRDefault="00DE143A">
            <w:pPr>
              <w:spacing w:line="480" w:lineRule="auto"/>
              <w:jc w:val="center"/>
              <w:rPr>
                <w:rFonts w:ascii="宋体" w:hAnsi="宋体"/>
                <w:color w:val="000000"/>
                <w:sz w:val="24"/>
                <w:szCs w:val="24"/>
              </w:rPr>
            </w:pP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0.</w:t>
            </w:r>
            <w:r>
              <w:rPr>
                <w:rFonts w:ascii="宋体" w:hAnsi="宋体"/>
                <w:color w:val="000000"/>
                <w:sz w:val="24"/>
                <w:szCs w:val="24"/>
              </w:rPr>
              <w:t>7%</w:t>
            </w:r>
            <w:r>
              <w:rPr>
                <w:rFonts w:ascii="宋体" w:hAnsi="宋体" w:hint="eastAsia"/>
                <w:color w:val="000000"/>
                <w:sz w:val="24"/>
                <w:szCs w:val="24"/>
              </w:rPr>
              <w:t>＜硫≤</w:t>
            </w:r>
            <w:r>
              <w:rPr>
                <w:rFonts w:ascii="宋体" w:hAnsi="宋体" w:hint="eastAsia"/>
                <w:color w:val="000000"/>
                <w:sz w:val="24"/>
                <w:szCs w:val="24"/>
              </w:rPr>
              <w:t>0.</w:t>
            </w:r>
            <w:r>
              <w:rPr>
                <w:rFonts w:ascii="宋体" w:hAnsi="宋体"/>
                <w:color w:val="000000"/>
                <w:sz w:val="24"/>
                <w:szCs w:val="24"/>
              </w:rPr>
              <w:t>75%</w:t>
            </w:r>
          </w:p>
        </w:tc>
        <w:tc>
          <w:tcPr>
            <w:tcW w:w="3657"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扣：（单</w:t>
            </w:r>
            <w:proofErr w:type="gramStart"/>
            <w:r>
              <w:rPr>
                <w:rFonts w:ascii="宋体" w:hAnsi="宋体" w:hint="eastAsia"/>
                <w:color w:val="000000"/>
                <w:sz w:val="24"/>
                <w:szCs w:val="24"/>
              </w:rPr>
              <w:t>样实际</w:t>
            </w:r>
            <w:proofErr w:type="gramEnd"/>
            <w:r>
              <w:rPr>
                <w:rFonts w:ascii="宋体" w:hAnsi="宋体" w:hint="eastAsia"/>
                <w:color w:val="000000"/>
                <w:sz w:val="24"/>
                <w:szCs w:val="24"/>
              </w:rPr>
              <w:t>值</w:t>
            </w:r>
            <w:r>
              <w:rPr>
                <w:rFonts w:ascii="宋体" w:hAnsi="宋体" w:hint="eastAsia"/>
                <w:color w:val="000000"/>
                <w:sz w:val="24"/>
                <w:szCs w:val="24"/>
              </w:rPr>
              <w:t>-0.</w:t>
            </w:r>
            <w:r>
              <w:rPr>
                <w:rFonts w:ascii="宋体" w:hAnsi="宋体"/>
                <w:color w:val="000000"/>
                <w:sz w:val="24"/>
                <w:szCs w:val="24"/>
              </w:rPr>
              <w:t>6</w:t>
            </w:r>
            <w:r>
              <w:rPr>
                <w:rFonts w:ascii="宋体" w:hAnsi="宋体" w:hint="eastAsia"/>
                <w:color w:val="000000"/>
                <w:sz w:val="24"/>
                <w:szCs w:val="24"/>
              </w:rPr>
              <w:t>）×</w:t>
            </w:r>
            <w:r>
              <w:rPr>
                <w:rFonts w:ascii="宋体" w:hAnsi="宋体"/>
                <w:color w:val="000000"/>
                <w:sz w:val="24"/>
                <w:szCs w:val="24"/>
              </w:rPr>
              <w:t>4</w:t>
            </w:r>
            <w:r>
              <w:rPr>
                <w:rFonts w:ascii="宋体" w:hAnsi="宋体" w:hint="eastAsia"/>
                <w:color w:val="000000"/>
                <w:sz w:val="24"/>
                <w:szCs w:val="24"/>
              </w:rPr>
              <w:t>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tc>
        <w:tc>
          <w:tcPr>
            <w:tcW w:w="1080" w:type="dxa"/>
            <w:vMerge/>
          </w:tcPr>
          <w:p w:rsidR="00DE143A" w:rsidRDefault="00DE143A">
            <w:pPr>
              <w:spacing w:line="480" w:lineRule="auto"/>
              <w:rPr>
                <w:rFonts w:ascii="宋体" w:hAnsi="宋体"/>
                <w:color w:val="000000"/>
                <w:sz w:val="24"/>
                <w:szCs w:val="24"/>
              </w:rPr>
            </w:pPr>
          </w:p>
        </w:tc>
      </w:tr>
      <w:tr w:rsidR="00DE143A">
        <w:trPr>
          <w:trHeight w:val="557"/>
          <w:jc w:val="center"/>
        </w:trPr>
        <w:tc>
          <w:tcPr>
            <w:tcW w:w="1368" w:type="dxa"/>
            <w:vMerge/>
            <w:vAlign w:val="center"/>
          </w:tcPr>
          <w:p w:rsidR="00DE143A" w:rsidRDefault="00DE143A">
            <w:pPr>
              <w:spacing w:line="480" w:lineRule="auto"/>
              <w:jc w:val="center"/>
              <w:rPr>
                <w:rFonts w:ascii="宋体" w:hAnsi="宋体"/>
                <w:color w:val="000000"/>
                <w:sz w:val="24"/>
                <w:szCs w:val="24"/>
              </w:rPr>
            </w:pP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0.</w:t>
            </w:r>
            <w:r>
              <w:rPr>
                <w:rFonts w:ascii="宋体" w:hAnsi="宋体"/>
                <w:color w:val="000000"/>
                <w:sz w:val="24"/>
                <w:szCs w:val="24"/>
              </w:rPr>
              <w:t>75%</w:t>
            </w:r>
            <w:r>
              <w:rPr>
                <w:rFonts w:ascii="宋体" w:hAnsi="宋体" w:hint="eastAsia"/>
                <w:color w:val="000000"/>
                <w:sz w:val="24"/>
                <w:szCs w:val="24"/>
              </w:rPr>
              <w:t>＜硫≤</w:t>
            </w:r>
            <w:r>
              <w:rPr>
                <w:rFonts w:ascii="宋体" w:hAnsi="宋体" w:hint="eastAsia"/>
                <w:color w:val="000000"/>
                <w:sz w:val="24"/>
                <w:szCs w:val="24"/>
              </w:rPr>
              <w:t>0.</w:t>
            </w:r>
            <w:r>
              <w:rPr>
                <w:rFonts w:ascii="宋体" w:hAnsi="宋体"/>
                <w:color w:val="000000"/>
                <w:sz w:val="24"/>
                <w:szCs w:val="24"/>
              </w:rPr>
              <w:t>8%</w:t>
            </w:r>
          </w:p>
        </w:tc>
        <w:tc>
          <w:tcPr>
            <w:tcW w:w="3657"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扣：（单</w:t>
            </w:r>
            <w:proofErr w:type="gramStart"/>
            <w:r>
              <w:rPr>
                <w:rFonts w:ascii="宋体" w:hAnsi="宋体" w:hint="eastAsia"/>
                <w:color w:val="000000"/>
                <w:sz w:val="24"/>
                <w:szCs w:val="24"/>
              </w:rPr>
              <w:t>样实际</w:t>
            </w:r>
            <w:proofErr w:type="gramEnd"/>
            <w:r>
              <w:rPr>
                <w:rFonts w:ascii="宋体" w:hAnsi="宋体" w:hint="eastAsia"/>
                <w:color w:val="000000"/>
                <w:sz w:val="24"/>
                <w:szCs w:val="24"/>
              </w:rPr>
              <w:t>值</w:t>
            </w:r>
            <w:r>
              <w:rPr>
                <w:rFonts w:ascii="宋体" w:hAnsi="宋体" w:hint="eastAsia"/>
                <w:color w:val="000000"/>
                <w:sz w:val="24"/>
                <w:szCs w:val="24"/>
              </w:rPr>
              <w:t>-0.</w:t>
            </w:r>
            <w:r>
              <w:rPr>
                <w:rFonts w:ascii="宋体" w:hAnsi="宋体"/>
                <w:color w:val="000000"/>
                <w:sz w:val="24"/>
                <w:szCs w:val="24"/>
              </w:rPr>
              <w:t>6</w:t>
            </w:r>
            <w:r>
              <w:rPr>
                <w:rFonts w:ascii="宋体" w:hAnsi="宋体" w:hint="eastAsia"/>
                <w:color w:val="000000"/>
                <w:sz w:val="24"/>
                <w:szCs w:val="24"/>
              </w:rPr>
              <w:t>）×</w:t>
            </w:r>
            <w:r>
              <w:rPr>
                <w:rFonts w:ascii="宋体" w:hAnsi="宋体"/>
                <w:color w:val="000000"/>
                <w:sz w:val="24"/>
                <w:szCs w:val="24"/>
              </w:rPr>
              <w:t>5</w:t>
            </w:r>
            <w:r>
              <w:rPr>
                <w:rFonts w:ascii="宋体" w:hAnsi="宋体" w:hint="eastAsia"/>
                <w:color w:val="000000"/>
                <w:sz w:val="24"/>
                <w:szCs w:val="24"/>
              </w:rPr>
              <w:t>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lastRenderedPageBreak/>
              <w:t>吨</w:t>
            </w:r>
          </w:p>
        </w:tc>
        <w:tc>
          <w:tcPr>
            <w:tcW w:w="1080" w:type="dxa"/>
            <w:vMerge/>
          </w:tcPr>
          <w:p w:rsidR="00DE143A" w:rsidRDefault="00DE143A">
            <w:pPr>
              <w:spacing w:line="480" w:lineRule="auto"/>
              <w:rPr>
                <w:rFonts w:ascii="宋体" w:hAnsi="宋体"/>
                <w:color w:val="000000"/>
                <w:sz w:val="24"/>
                <w:szCs w:val="24"/>
              </w:rPr>
            </w:pPr>
          </w:p>
        </w:tc>
      </w:tr>
      <w:tr w:rsidR="00DE143A">
        <w:trPr>
          <w:trHeight w:val="525"/>
          <w:jc w:val="center"/>
        </w:trPr>
        <w:tc>
          <w:tcPr>
            <w:tcW w:w="1368" w:type="dxa"/>
            <w:vMerge/>
            <w:vAlign w:val="center"/>
          </w:tcPr>
          <w:p w:rsidR="00DE143A" w:rsidRDefault="00DE143A">
            <w:pPr>
              <w:spacing w:line="480" w:lineRule="auto"/>
              <w:jc w:val="center"/>
              <w:rPr>
                <w:rFonts w:ascii="宋体" w:hAnsi="宋体"/>
                <w:color w:val="000000"/>
                <w:sz w:val="24"/>
                <w:szCs w:val="24"/>
              </w:rPr>
            </w:pP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硫</w:t>
            </w:r>
            <w:r>
              <w:rPr>
                <w:rFonts w:ascii="宋体" w:hAnsi="宋体"/>
                <w:color w:val="000000"/>
                <w:sz w:val="24"/>
                <w:szCs w:val="24"/>
              </w:rPr>
              <w:t>&gt;</w:t>
            </w:r>
            <w:r>
              <w:rPr>
                <w:rFonts w:ascii="宋体" w:hAnsi="宋体" w:hint="eastAsia"/>
                <w:color w:val="000000"/>
                <w:sz w:val="24"/>
                <w:szCs w:val="24"/>
              </w:rPr>
              <w:t>0.</w:t>
            </w:r>
            <w:r>
              <w:rPr>
                <w:rFonts w:ascii="宋体" w:hAnsi="宋体"/>
                <w:color w:val="000000"/>
                <w:sz w:val="24"/>
                <w:szCs w:val="24"/>
              </w:rPr>
              <w:t>8</w:t>
            </w:r>
            <w:r>
              <w:rPr>
                <w:rFonts w:ascii="宋体" w:hAnsi="宋体" w:hint="eastAsia"/>
                <w:color w:val="000000"/>
                <w:sz w:val="24"/>
                <w:szCs w:val="24"/>
              </w:rPr>
              <w:t>％</w:t>
            </w:r>
          </w:p>
        </w:tc>
        <w:tc>
          <w:tcPr>
            <w:tcW w:w="3657"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扣：（单</w:t>
            </w:r>
            <w:proofErr w:type="gramStart"/>
            <w:r>
              <w:rPr>
                <w:rFonts w:ascii="宋体" w:hAnsi="宋体" w:hint="eastAsia"/>
                <w:color w:val="000000"/>
                <w:sz w:val="24"/>
                <w:szCs w:val="24"/>
              </w:rPr>
              <w:t>样实际</w:t>
            </w:r>
            <w:proofErr w:type="gramEnd"/>
            <w:r>
              <w:rPr>
                <w:rFonts w:ascii="宋体" w:hAnsi="宋体" w:hint="eastAsia"/>
                <w:color w:val="000000"/>
                <w:sz w:val="24"/>
                <w:szCs w:val="24"/>
              </w:rPr>
              <w:t>值</w:t>
            </w:r>
            <w:r>
              <w:rPr>
                <w:rFonts w:ascii="宋体" w:hAnsi="宋体" w:hint="eastAsia"/>
                <w:color w:val="000000"/>
                <w:sz w:val="24"/>
                <w:szCs w:val="24"/>
              </w:rPr>
              <w:t>-0.</w:t>
            </w:r>
            <w:r>
              <w:rPr>
                <w:rFonts w:ascii="宋体" w:hAnsi="宋体"/>
                <w:color w:val="000000"/>
                <w:sz w:val="24"/>
                <w:szCs w:val="24"/>
              </w:rPr>
              <w:t>6</w:t>
            </w:r>
            <w:r>
              <w:rPr>
                <w:rFonts w:ascii="宋体" w:hAnsi="宋体" w:hint="eastAsia"/>
                <w:color w:val="000000"/>
                <w:sz w:val="24"/>
                <w:szCs w:val="24"/>
              </w:rPr>
              <w:t>）×</w:t>
            </w:r>
            <w:r>
              <w:rPr>
                <w:rFonts w:ascii="宋体" w:hAnsi="宋体"/>
                <w:color w:val="000000"/>
                <w:sz w:val="24"/>
                <w:szCs w:val="24"/>
              </w:rPr>
              <w:t>6</w:t>
            </w:r>
            <w:r>
              <w:rPr>
                <w:rFonts w:ascii="宋体" w:hAnsi="宋体" w:hint="eastAsia"/>
                <w:color w:val="000000"/>
                <w:sz w:val="24"/>
                <w:szCs w:val="24"/>
              </w:rPr>
              <w:t>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tc>
        <w:tc>
          <w:tcPr>
            <w:tcW w:w="1080" w:type="dxa"/>
            <w:vMerge/>
            <w:vAlign w:val="center"/>
          </w:tcPr>
          <w:p w:rsidR="00DE143A" w:rsidRDefault="00DE143A">
            <w:pPr>
              <w:spacing w:line="480" w:lineRule="auto"/>
              <w:jc w:val="center"/>
              <w:rPr>
                <w:rFonts w:ascii="宋体" w:hAnsi="宋体"/>
                <w:color w:val="000000"/>
                <w:sz w:val="24"/>
                <w:szCs w:val="24"/>
              </w:rPr>
            </w:pPr>
          </w:p>
        </w:tc>
      </w:tr>
      <w:tr w:rsidR="00DE143A">
        <w:trPr>
          <w:trHeight w:val="666"/>
          <w:jc w:val="center"/>
        </w:trPr>
        <w:tc>
          <w:tcPr>
            <w:tcW w:w="1368" w:type="dxa"/>
            <w:vMerge w:val="restart"/>
            <w:vAlign w:val="center"/>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全水分（收到基）</w:t>
            </w: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w:t>
            </w:r>
            <w:r>
              <w:rPr>
                <w:rFonts w:ascii="宋体" w:hAnsi="宋体"/>
                <w:color w:val="000000"/>
                <w:sz w:val="24"/>
                <w:szCs w:val="24"/>
              </w:rPr>
              <w:t>12</w:t>
            </w:r>
            <w:r>
              <w:rPr>
                <w:rFonts w:ascii="宋体" w:hAnsi="宋体" w:hint="eastAsia"/>
                <w:color w:val="000000"/>
                <w:sz w:val="24"/>
                <w:szCs w:val="24"/>
              </w:rPr>
              <w:t>%</w:t>
            </w:r>
          </w:p>
        </w:tc>
        <w:tc>
          <w:tcPr>
            <w:tcW w:w="3657" w:type="dxa"/>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结算重量</w:t>
            </w:r>
            <w:r>
              <w:rPr>
                <w:rFonts w:ascii="宋体" w:hAnsi="宋体" w:hint="eastAsia"/>
                <w:color w:val="000000"/>
                <w:sz w:val="24"/>
                <w:szCs w:val="24"/>
              </w:rPr>
              <w:t>=</w:t>
            </w:r>
            <w:r>
              <w:rPr>
                <w:rFonts w:ascii="宋体" w:hAnsi="宋体" w:hint="eastAsia"/>
                <w:color w:val="000000"/>
                <w:sz w:val="24"/>
                <w:szCs w:val="24"/>
              </w:rPr>
              <w:t>过磅重量×（</w:t>
            </w:r>
            <w:r>
              <w:rPr>
                <w:rFonts w:ascii="宋体" w:hAnsi="宋体" w:hint="eastAsia"/>
                <w:color w:val="000000"/>
                <w:sz w:val="24"/>
                <w:szCs w:val="24"/>
              </w:rPr>
              <w:t>1-</w:t>
            </w:r>
            <w:r>
              <w:rPr>
                <w:rFonts w:ascii="宋体" w:hAnsi="宋体" w:hint="eastAsia"/>
                <w:color w:val="000000"/>
                <w:sz w:val="24"/>
                <w:szCs w:val="24"/>
              </w:rPr>
              <w:t>实际水分）</w:t>
            </w:r>
            <w:r>
              <w:rPr>
                <w:rFonts w:ascii="宋体" w:hAnsi="宋体" w:hint="eastAsia"/>
                <w:color w:val="000000"/>
                <w:sz w:val="24"/>
                <w:szCs w:val="24"/>
              </w:rPr>
              <w:t>/</w:t>
            </w:r>
            <w:r>
              <w:rPr>
                <w:rFonts w:ascii="宋体" w:hAnsi="宋体" w:hint="eastAsia"/>
                <w:color w:val="000000"/>
                <w:sz w:val="24"/>
                <w:szCs w:val="24"/>
              </w:rPr>
              <w:t>（</w:t>
            </w:r>
            <w:r>
              <w:rPr>
                <w:rFonts w:ascii="宋体" w:hAnsi="宋体" w:hint="eastAsia"/>
                <w:color w:val="000000"/>
                <w:sz w:val="24"/>
                <w:szCs w:val="24"/>
              </w:rPr>
              <w:t>1-</w:t>
            </w:r>
            <w:r>
              <w:rPr>
                <w:rFonts w:ascii="宋体" w:hAnsi="宋体"/>
                <w:color w:val="000000"/>
                <w:sz w:val="24"/>
                <w:szCs w:val="24"/>
              </w:rPr>
              <w:t>12</w:t>
            </w:r>
            <w:r>
              <w:rPr>
                <w:rFonts w:ascii="宋体" w:hAnsi="宋体" w:hint="eastAsia"/>
                <w:color w:val="000000"/>
                <w:sz w:val="24"/>
                <w:szCs w:val="24"/>
              </w:rPr>
              <w:t>%</w:t>
            </w:r>
            <w:r>
              <w:rPr>
                <w:rFonts w:ascii="宋体" w:hAnsi="宋体" w:hint="eastAsia"/>
                <w:color w:val="000000"/>
                <w:sz w:val="24"/>
                <w:szCs w:val="24"/>
              </w:rPr>
              <w:t>）</w:t>
            </w:r>
          </w:p>
        </w:tc>
        <w:tc>
          <w:tcPr>
            <w:tcW w:w="1080" w:type="dxa"/>
            <w:vMerge w:val="restart"/>
            <w:vAlign w:val="center"/>
          </w:tcPr>
          <w:p w:rsidR="00DE143A" w:rsidRDefault="00FB5D50">
            <w:pPr>
              <w:spacing w:line="480" w:lineRule="auto"/>
              <w:jc w:val="center"/>
              <w:rPr>
                <w:rFonts w:ascii="宋体" w:hAnsi="宋体"/>
                <w:color w:val="000000"/>
                <w:sz w:val="24"/>
                <w:szCs w:val="24"/>
              </w:rPr>
            </w:pPr>
            <w:r>
              <w:rPr>
                <w:rFonts w:ascii="宋体" w:hAnsi="宋体" w:hint="eastAsia"/>
                <w:color w:val="000000"/>
                <w:sz w:val="24"/>
                <w:szCs w:val="24"/>
              </w:rPr>
              <w:t>单样煤量</w:t>
            </w:r>
          </w:p>
        </w:tc>
      </w:tr>
      <w:tr w:rsidR="00DE143A">
        <w:trPr>
          <w:trHeight w:val="557"/>
          <w:jc w:val="center"/>
        </w:trPr>
        <w:tc>
          <w:tcPr>
            <w:tcW w:w="1368" w:type="dxa"/>
            <w:vMerge/>
            <w:vAlign w:val="center"/>
          </w:tcPr>
          <w:p w:rsidR="00DE143A" w:rsidRDefault="00DE143A">
            <w:pPr>
              <w:spacing w:line="480" w:lineRule="auto"/>
              <w:jc w:val="center"/>
              <w:rPr>
                <w:rFonts w:ascii="宋体" w:hAnsi="宋体"/>
                <w:color w:val="000000"/>
                <w:sz w:val="24"/>
                <w:szCs w:val="24"/>
              </w:rPr>
            </w:pPr>
          </w:p>
        </w:tc>
        <w:tc>
          <w:tcPr>
            <w:tcW w:w="2463" w:type="dxa"/>
            <w:vAlign w:val="center"/>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w:t>
            </w:r>
            <w:r>
              <w:rPr>
                <w:rFonts w:ascii="宋体" w:hAnsi="宋体"/>
                <w:color w:val="000000"/>
                <w:sz w:val="24"/>
                <w:szCs w:val="24"/>
              </w:rPr>
              <w:t>14</w:t>
            </w:r>
            <w:r>
              <w:rPr>
                <w:rFonts w:ascii="宋体" w:hAnsi="宋体" w:hint="eastAsia"/>
                <w:color w:val="000000"/>
                <w:sz w:val="24"/>
                <w:szCs w:val="24"/>
              </w:rPr>
              <w:t>%</w:t>
            </w:r>
          </w:p>
        </w:tc>
        <w:tc>
          <w:tcPr>
            <w:tcW w:w="3657" w:type="dxa"/>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结算重量</w:t>
            </w:r>
            <w:r>
              <w:rPr>
                <w:rFonts w:ascii="宋体" w:hAnsi="宋体" w:hint="eastAsia"/>
                <w:color w:val="000000"/>
                <w:sz w:val="24"/>
                <w:szCs w:val="24"/>
              </w:rPr>
              <w:t>=</w:t>
            </w:r>
            <w:r>
              <w:rPr>
                <w:rFonts w:ascii="宋体" w:hAnsi="宋体" w:hint="eastAsia"/>
                <w:color w:val="000000"/>
                <w:sz w:val="24"/>
                <w:szCs w:val="24"/>
              </w:rPr>
              <w:t>过磅重量×（</w:t>
            </w:r>
            <w:r>
              <w:rPr>
                <w:rFonts w:ascii="宋体" w:hAnsi="宋体" w:hint="eastAsia"/>
                <w:color w:val="000000"/>
                <w:sz w:val="24"/>
                <w:szCs w:val="24"/>
              </w:rPr>
              <w:t>1-</w:t>
            </w:r>
            <w:r>
              <w:rPr>
                <w:rFonts w:ascii="宋体" w:hAnsi="宋体" w:hint="eastAsia"/>
                <w:color w:val="000000"/>
                <w:sz w:val="24"/>
                <w:szCs w:val="24"/>
              </w:rPr>
              <w:t>实际水分）</w:t>
            </w:r>
            <w:r>
              <w:rPr>
                <w:rFonts w:ascii="宋体" w:hAnsi="宋体" w:hint="eastAsia"/>
                <w:color w:val="000000"/>
                <w:sz w:val="24"/>
                <w:szCs w:val="24"/>
              </w:rPr>
              <w:t>/</w:t>
            </w:r>
            <w:r>
              <w:rPr>
                <w:rFonts w:ascii="宋体" w:hAnsi="宋体" w:hint="eastAsia"/>
                <w:color w:val="000000"/>
                <w:sz w:val="24"/>
                <w:szCs w:val="24"/>
              </w:rPr>
              <w:t>（</w:t>
            </w:r>
            <w:r>
              <w:rPr>
                <w:rFonts w:ascii="宋体" w:hAnsi="宋体" w:hint="eastAsia"/>
                <w:color w:val="000000"/>
                <w:sz w:val="24"/>
                <w:szCs w:val="24"/>
              </w:rPr>
              <w:t>1-</w:t>
            </w:r>
            <w:r>
              <w:rPr>
                <w:rFonts w:ascii="宋体" w:hAnsi="宋体"/>
                <w:color w:val="000000"/>
                <w:sz w:val="24"/>
                <w:szCs w:val="24"/>
              </w:rPr>
              <w:t>12</w:t>
            </w:r>
            <w:r>
              <w:rPr>
                <w:rFonts w:ascii="宋体" w:hAnsi="宋体" w:hint="eastAsia"/>
                <w:color w:val="000000"/>
                <w:sz w:val="24"/>
                <w:szCs w:val="24"/>
              </w:rPr>
              <w:t>%</w:t>
            </w:r>
            <w:r>
              <w:rPr>
                <w:rFonts w:ascii="宋体" w:hAnsi="宋体" w:hint="eastAsia"/>
                <w:color w:val="000000"/>
                <w:sz w:val="24"/>
                <w:szCs w:val="24"/>
              </w:rPr>
              <w:t>），另加扣</w:t>
            </w:r>
            <w:r>
              <w:rPr>
                <w:rFonts w:ascii="宋体" w:hAnsi="宋体" w:hint="eastAsia"/>
                <w:color w:val="000000"/>
                <w:sz w:val="24"/>
                <w:szCs w:val="24"/>
              </w:rPr>
              <w:t>10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w:t>
            </w:r>
          </w:p>
        </w:tc>
        <w:tc>
          <w:tcPr>
            <w:tcW w:w="1080" w:type="dxa"/>
            <w:vMerge/>
            <w:vAlign w:val="center"/>
          </w:tcPr>
          <w:p w:rsidR="00DE143A" w:rsidRDefault="00DE143A">
            <w:pPr>
              <w:spacing w:line="480" w:lineRule="auto"/>
              <w:jc w:val="center"/>
              <w:rPr>
                <w:rFonts w:ascii="宋体" w:hAnsi="宋体"/>
                <w:color w:val="000000"/>
                <w:sz w:val="24"/>
                <w:szCs w:val="24"/>
              </w:rPr>
            </w:pPr>
          </w:p>
        </w:tc>
      </w:tr>
    </w:tbl>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4</w:t>
      </w:r>
      <w:r>
        <w:rPr>
          <w:rFonts w:ascii="宋体" w:hAnsi="宋体" w:hint="eastAsia"/>
          <w:color w:val="000000"/>
          <w:sz w:val="24"/>
          <w:szCs w:val="24"/>
        </w:rPr>
        <w:t>、若出现单样热值小于</w:t>
      </w:r>
      <w:r>
        <w:rPr>
          <w:rFonts w:ascii="宋体" w:hAnsi="宋体" w:hint="eastAsia"/>
          <w:color w:val="000000"/>
          <w:sz w:val="24"/>
          <w:szCs w:val="24"/>
        </w:rPr>
        <w:t>4</w:t>
      </w:r>
      <w:r>
        <w:rPr>
          <w:rFonts w:ascii="宋体" w:hAnsi="宋体"/>
          <w:color w:val="000000"/>
          <w:sz w:val="24"/>
          <w:szCs w:val="24"/>
        </w:rPr>
        <w:t>6</w:t>
      </w:r>
      <w:r>
        <w:rPr>
          <w:rFonts w:ascii="宋体" w:hAnsi="宋体" w:hint="eastAsia"/>
          <w:color w:val="000000"/>
          <w:sz w:val="24"/>
          <w:szCs w:val="24"/>
        </w:rPr>
        <w:t>00</w:t>
      </w:r>
      <w:r>
        <w:rPr>
          <w:rFonts w:ascii="宋体" w:hAnsi="宋体" w:hint="eastAsia"/>
          <w:color w:val="000000"/>
          <w:sz w:val="24"/>
          <w:szCs w:val="24"/>
        </w:rPr>
        <w:t>大卡</w:t>
      </w:r>
      <w:r>
        <w:rPr>
          <w:rFonts w:ascii="宋体" w:hAnsi="宋体" w:hint="eastAsia"/>
          <w:color w:val="000000"/>
          <w:sz w:val="24"/>
          <w:szCs w:val="24"/>
        </w:rPr>
        <w:t>/</w:t>
      </w:r>
      <w:r>
        <w:rPr>
          <w:rFonts w:ascii="宋体" w:hAnsi="宋体" w:hint="eastAsia"/>
          <w:color w:val="000000"/>
          <w:sz w:val="24"/>
          <w:szCs w:val="24"/>
        </w:rPr>
        <w:t>千克，则对应该批次煤炭单独进行结算：（热值</w:t>
      </w:r>
      <w:r>
        <w:rPr>
          <w:rFonts w:ascii="宋体" w:hAnsi="宋体" w:hint="eastAsia"/>
          <w:color w:val="000000"/>
          <w:sz w:val="24"/>
          <w:szCs w:val="24"/>
        </w:rPr>
        <w:t>/</w:t>
      </w:r>
      <w:r>
        <w:rPr>
          <w:rFonts w:ascii="宋体" w:hAnsi="宋体"/>
          <w:color w:val="000000"/>
          <w:sz w:val="24"/>
          <w:szCs w:val="24"/>
        </w:rPr>
        <w:t>5200</w:t>
      </w:r>
      <w:r>
        <w:rPr>
          <w:rFonts w:ascii="宋体" w:hAnsi="宋体" w:hint="eastAsia"/>
          <w:color w:val="000000"/>
          <w:sz w:val="24"/>
          <w:szCs w:val="24"/>
        </w:rPr>
        <w:t>）×基价，</w:t>
      </w:r>
      <w:r>
        <w:rPr>
          <w:rFonts w:ascii="宋体" w:hAnsi="宋体"/>
          <w:color w:val="000000"/>
          <w:sz w:val="24"/>
          <w:szCs w:val="24"/>
        </w:rPr>
        <w:t>另</w:t>
      </w:r>
      <w:r>
        <w:rPr>
          <w:rFonts w:ascii="宋体" w:hAnsi="宋体" w:hint="eastAsia"/>
          <w:color w:val="000000"/>
          <w:sz w:val="24"/>
          <w:szCs w:val="24"/>
        </w:rPr>
        <w:t>加</w:t>
      </w:r>
      <w:r>
        <w:rPr>
          <w:rFonts w:ascii="宋体" w:hAnsi="宋体"/>
          <w:color w:val="000000"/>
          <w:sz w:val="24"/>
          <w:szCs w:val="24"/>
        </w:rPr>
        <w:t>扣</w:t>
      </w:r>
      <w:r>
        <w:rPr>
          <w:rFonts w:ascii="宋体" w:hAnsi="宋体"/>
          <w:color w:val="000000"/>
          <w:sz w:val="24"/>
          <w:szCs w:val="24"/>
        </w:rPr>
        <w:t>40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吨结算。若出现单样热值小于</w:t>
      </w:r>
      <w:r>
        <w:rPr>
          <w:rFonts w:ascii="宋体" w:hAnsi="宋体"/>
          <w:color w:val="000000"/>
          <w:sz w:val="24"/>
          <w:szCs w:val="24"/>
        </w:rPr>
        <w:t>38</w:t>
      </w:r>
      <w:r>
        <w:rPr>
          <w:rFonts w:ascii="宋体" w:hAnsi="宋体" w:hint="eastAsia"/>
          <w:color w:val="000000"/>
          <w:sz w:val="24"/>
          <w:szCs w:val="24"/>
        </w:rPr>
        <w:t>00</w:t>
      </w:r>
      <w:r>
        <w:rPr>
          <w:rFonts w:ascii="宋体" w:hAnsi="宋体" w:hint="eastAsia"/>
          <w:color w:val="000000"/>
          <w:sz w:val="24"/>
          <w:szCs w:val="24"/>
        </w:rPr>
        <w:t>大卡</w:t>
      </w:r>
      <w:r>
        <w:rPr>
          <w:rFonts w:ascii="宋体" w:hAnsi="宋体" w:hint="eastAsia"/>
          <w:color w:val="000000"/>
          <w:sz w:val="24"/>
          <w:szCs w:val="24"/>
        </w:rPr>
        <w:t>/</w:t>
      </w:r>
      <w:r>
        <w:rPr>
          <w:rFonts w:ascii="宋体" w:hAnsi="宋体" w:hint="eastAsia"/>
          <w:color w:val="000000"/>
          <w:sz w:val="24"/>
          <w:szCs w:val="24"/>
        </w:rPr>
        <w:t>千克，采购方有权对该批次煤炭进行罚没。</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5</w:t>
      </w:r>
      <w:r>
        <w:rPr>
          <w:rFonts w:ascii="宋体" w:hAnsi="宋体" w:hint="eastAsia"/>
          <w:color w:val="000000"/>
          <w:sz w:val="24"/>
          <w:szCs w:val="24"/>
        </w:rPr>
        <w:t>、发现</w:t>
      </w:r>
      <w:r>
        <w:rPr>
          <w:rFonts w:ascii="宋体" w:hAnsi="宋体" w:hint="eastAsia"/>
          <w:color w:val="000000"/>
          <w:sz w:val="24"/>
          <w:szCs w:val="24"/>
        </w:rPr>
        <w:t>1</w:t>
      </w:r>
      <w:r>
        <w:rPr>
          <w:rFonts w:ascii="宋体" w:hAnsi="宋体" w:hint="eastAsia"/>
          <w:color w:val="000000"/>
          <w:sz w:val="24"/>
          <w:szCs w:val="24"/>
        </w:rPr>
        <w:t>米以上编织袋（防尘布）扣</w:t>
      </w:r>
      <w:r>
        <w:rPr>
          <w:rFonts w:ascii="宋体" w:hAnsi="宋体"/>
          <w:color w:val="000000"/>
          <w:sz w:val="24"/>
          <w:szCs w:val="24"/>
        </w:rPr>
        <w:t>500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次，发现大于</w:t>
      </w:r>
      <w:r>
        <w:rPr>
          <w:rFonts w:ascii="宋体" w:hAnsi="宋体" w:hint="eastAsia"/>
          <w:color w:val="000000"/>
          <w:sz w:val="24"/>
          <w:szCs w:val="24"/>
        </w:rPr>
        <w:t>0.3</w:t>
      </w:r>
      <w:r>
        <w:rPr>
          <w:rFonts w:ascii="宋体" w:hAnsi="宋体" w:hint="eastAsia"/>
          <w:color w:val="000000"/>
          <w:sz w:val="24"/>
          <w:szCs w:val="24"/>
        </w:rPr>
        <w:t>米铁块扣</w:t>
      </w:r>
      <w:r>
        <w:rPr>
          <w:rFonts w:ascii="宋体" w:hAnsi="宋体"/>
          <w:color w:val="000000"/>
          <w:sz w:val="24"/>
          <w:szCs w:val="24"/>
        </w:rPr>
        <w:t>500</w:t>
      </w:r>
      <w:r>
        <w:rPr>
          <w:rFonts w:ascii="宋体" w:hAnsi="宋体" w:hint="eastAsia"/>
          <w:color w:val="000000"/>
          <w:sz w:val="24"/>
          <w:szCs w:val="24"/>
        </w:rPr>
        <w:t>元</w:t>
      </w:r>
      <w:r>
        <w:rPr>
          <w:rFonts w:ascii="宋体" w:hAnsi="宋体" w:hint="eastAsia"/>
          <w:color w:val="000000"/>
          <w:sz w:val="24"/>
          <w:szCs w:val="24"/>
        </w:rPr>
        <w:t>/</w:t>
      </w:r>
      <w:r>
        <w:rPr>
          <w:rFonts w:ascii="宋体" w:hAnsi="宋体" w:hint="eastAsia"/>
          <w:color w:val="000000"/>
          <w:sz w:val="24"/>
          <w:szCs w:val="24"/>
        </w:rPr>
        <w:t>次。</w:t>
      </w:r>
    </w:p>
    <w:p w:rsidR="00DE143A" w:rsidRDefault="00FB5D50">
      <w:pPr>
        <w:spacing w:line="480" w:lineRule="auto"/>
        <w:rPr>
          <w:rFonts w:ascii="宋体" w:hAnsi="宋体"/>
          <w:b/>
          <w:color w:val="000000"/>
          <w:sz w:val="24"/>
          <w:szCs w:val="24"/>
        </w:rPr>
      </w:pPr>
      <w:r>
        <w:rPr>
          <w:rFonts w:ascii="宋体" w:hAnsi="宋体" w:hint="eastAsia"/>
          <w:b/>
          <w:color w:val="000000"/>
          <w:sz w:val="24"/>
          <w:szCs w:val="24"/>
        </w:rPr>
        <w:t>第六条　付款方式</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乙方应在甲方完成煤炭验收合格并审核无误后，四天内</w:t>
      </w:r>
      <w:proofErr w:type="gramStart"/>
      <w:r>
        <w:rPr>
          <w:rFonts w:ascii="宋体" w:hAnsi="宋体" w:hint="eastAsia"/>
          <w:color w:val="000000"/>
          <w:sz w:val="24"/>
          <w:szCs w:val="24"/>
        </w:rPr>
        <w:t>开据相对应</w:t>
      </w:r>
      <w:proofErr w:type="gramEnd"/>
      <w:r>
        <w:rPr>
          <w:rFonts w:ascii="宋体" w:hAnsi="宋体" w:hint="eastAsia"/>
          <w:color w:val="000000"/>
          <w:sz w:val="24"/>
          <w:szCs w:val="24"/>
        </w:rPr>
        <w:t>正规合法有效增值</w:t>
      </w:r>
      <w:r>
        <w:rPr>
          <w:rFonts w:ascii="宋体" w:hAnsi="宋体"/>
          <w:color w:val="000000"/>
          <w:sz w:val="24"/>
          <w:szCs w:val="24"/>
        </w:rPr>
        <w:t>税专用</w:t>
      </w:r>
      <w:r>
        <w:rPr>
          <w:rFonts w:ascii="宋体" w:hAnsi="宋体" w:hint="eastAsia"/>
          <w:color w:val="000000"/>
          <w:sz w:val="24"/>
          <w:szCs w:val="24"/>
        </w:rPr>
        <w:t>发票送至甲方财务部，甲方应在收到发票后书面确认</w:t>
      </w:r>
      <w:r>
        <w:rPr>
          <w:rFonts w:ascii="宋体" w:hAnsi="宋体"/>
          <w:color w:val="000000"/>
          <w:sz w:val="24"/>
          <w:szCs w:val="24"/>
        </w:rPr>
        <w:t>货款总金额无误后</w:t>
      </w:r>
      <w:r>
        <w:rPr>
          <w:rFonts w:ascii="宋体" w:hAnsi="宋体" w:hint="eastAsia"/>
          <w:color w:val="000000"/>
          <w:sz w:val="24"/>
          <w:szCs w:val="24"/>
        </w:rPr>
        <w:t>2</w:t>
      </w:r>
      <w:r>
        <w:rPr>
          <w:rFonts w:ascii="宋体" w:hAnsi="宋体"/>
          <w:color w:val="000000"/>
          <w:sz w:val="24"/>
          <w:szCs w:val="24"/>
        </w:rPr>
        <w:t>0</w:t>
      </w:r>
      <w:r>
        <w:rPr>
          <w:rFonts w:ascii="宋体" w:hAnsi="宋体"/>
          <w:color w:val="000000"/>
          <w:sz w:val="24"/>
          <w:szCs w:val="24"/>
        </w:rPr>
        <w:t>个工作日内付清货款。</w:t>
      </w:r>
    </w:p>
    <w:p w:rsidR="00DE143A" w:rsidRDefault="00FB5D50">
      <w:pPr>
        <w:spacing w:line="480" w:lineRule="auto"/>
        <w:rPr>
          <w:rFonts w:ascii="宋体" w:hAnsi="宋体"/>
          <w:b/>
          <w:color w:val="000000"/>
          <w:sz w:val="24"/>
          <w:szCs w:val="24"/>
        </w:rPr>
      </w:pPr>
      <w:r>
        <w:rPr>
          <w:rFonts w:ascii="宋体" w:hAnsi="宋体" w:hint="eastAsia"/>
          <w:b/>
          <w:color w:val="000000"/>
          <w:sz w:val="24"/>
          <w:szCs w:val="24"/>
        </w:rPr>
        <w:t>第七条　违约责任</w:t>
      </w:r>
    </w:p>
    <w:p w:rsidR="00DE143A" w:rsidRDefault="00FB5D50">
      <w:pPr>
        <w:pStyle w:val="aa"/>
        <w:spacing w:line="480" w:lineRule="auto"/>
        <w:rPr>
          <w:sz w:val="24"/>
          <w:szCs w:val="24"/>
        </w:rPr>
      </w:pPr>
      <w:r>
        <w:rPr>
          <w:rFonts w:ascii="宋体" w:hAnsi="宋体" w:hint="eastAsia"/>
          <w:color w:val="000000"/>
          <w:sz w:val="24"/>
          <w:szCs w:val="24"/>
        </w:rPr>
        <w:t xml:space="preserve">　</w:t>
      </w:r>
      <w:r>
        <w:rPr>
          <w:rFonts w:ascii="宋体" w:hAnsi="宋体" w:hint="eastAsia"/>
          <w:sz w:val="24"/>
          <w:szCs w:val="24"/>
        </w:rPr>
        <w:t xml:space="preserve">　</w:t>
      </w:r>
      <w:r>
        <w:rPr>
          <w:rFonts w:ascii="宋体" w:hAnsi="宋体" w:hint="eastAsia"/>
          <w:sz w:val="24"/>
          <w:szCs w:val="24"/>
        </w:rPr>
        <w:t>1</w:t>
      </w:r>
      <w:r>
        <w:rPr>
          <w:rFonts w:ascii="宋体" w:hAnsi="宋体" w:hint="eastAsia"/>
          <w:sz w:val="24"/>
          <w:szCs w:val="24"/>
        </w:rPr>
        <w:t>、</w:t>
      </w:r>
      <w:r>
        <w:rPr>
          <w:rFonts w:ascii="宋体" w:hAnsi="宋体" w:hint="eastAsia"/>
          <w:kern w:val="0"/>
          <w:sz w:val="24"/>
          <w:szCs w:val="24"/>
        </w:rPr>
        <w:t>在乙方未违反本合同第二条第一款的约定、未出现甲方根据本合同第二条第一款要求乙方承担违约金或解除合同的</w:t>
      </w:r>
      <w:proofErr w:type="gramStart"/>
      <w:r>
        <w:rPr>
          <w:rFonts w:ascii="宋体" w:hAnsi="宋体" w:hint="eastAsia"/>
          <w:kern w:val="0"/>
          <w:sz w:val="24"/>
          <w:szCs w:val="24"/>
        </w:rPr>
        <w:t>的</w:t>
      </w:r>
      <w:proofErr w:type="gramEnd"/>
      <w:r>
        <w:rPr>
          <w:rFonts w:ascii="宋体" w:hAnsi="宋体" w:hint="eastAsia"/>
          <w:kern w:val="0"/>
          <w:sz w:val="24"/>
          <w:szCs w:val="24"/>
        </w:rPr>
        <w:t>情形下，在本合同期限届满，经双方结算，若</w:t>
      </w:r>
      <w:r>
        <w:rPr>
          <w:rFonts w:ascii="宋体" w:hAnsi="宋体" w:hint="eastAsia"/>
          <w:kern w:val="0"/>
          <w:sz w:val="24"/>
          <w:szCs w:val="24"/>
        </w:rPr>
        <w:t>乙方</w:t>
      </w:r>
      <w:r>
        <w:rPr>
          <w:rFonts w:ascii="宋体" w:hAnsi="宋体" w:hint="eastAsia"/>
          <w:kern w:val="0"/>
          <w:sz w:val="24"/>
          <w:szCs w:val="24"/>
        </w:rPr>
        <w:t>在合同期限内按合同约定的供应数量完成供货（供应数量正负偏差不超过</w:t>
      </w:r>
      <w:r>
        <w:rPr>
          <w:rFonts w:ascii="宋体" w:hAnsi="宋体" w:hint="eastAsia"/>
          <w:kern w:val="0"/>
          <w:sz w:val="24"/>
          <w:szCs w:val="24"/>
        </w:rPr>
        <w:t>100</w:t>
      </w:r>
      <w:r>
        <w:rPr>
          <w:rFonts w:ascii="宋体" w:hAnsi="宋体" w:hint="eastAsia"/>
          <w:kern w:val="0"/>
          <w:sz w:val="24"/>
          <w:szCs w:val="24"/>
        </w:rPr>
        <w:t>吨），若乙方供应量低于</w:t>
      </w:r>
      <w:r>
        <w:rPr>
          <w:rFonts w:ascii="宋体" w:hAnsi="宋体" w:hint="eastAsia"/>
          <w:kern w:val="0"/>
          <w:sz w:val="24"/>
          <w:szCs w:val="24"/>
        </w:rPr>
        <w:t>90%</w:t>
      </w:r>
      <w:r>
        <w:rPr>
          <w:rFonts w:ascii="宋体" w:hAnsi="宋体" w:hint="eastAsia"/>
          <w:kern w:val="0"/>
          <w:sz w:val="24"/>
          <w:szCs w:val="24"/>
        </w:rPr>
        <w:t>（含）合同量，乙方应</w:t>
      </w:r>
      <w:proofErr w:type="gramStart"/>
      <w:r>
        <w:rPr>
          <w:rFonts w:ascii="宋体" w:hAnsi="宋体" w:hint="eastAsia"/>
          <w:kern w:val="0"/>
          <w:sz w:val="24"/>
          <w:szCs w:val="24"/>
        </w:rPr>
        <w:t>按不足</w:t>
      </w:r>
      <w:proofErr w:type="gramEnd"/>
      <w:r>
        <w:rPr>
          <w:rFonts w:ascii="宋体" w:hAnsi="宋体" w:hint="eastAsia"/>
          <w:kern w:val="0"/>
          <w:sz w:val="24"/>
          <w:szCs w:val="24"/>
        </w:rPr>
        <w:t>部分向甲方支付不足部分合同金额（该部分合同金额等于到厂价</w:t>
      </w:r>
      <w:r>
        <w:rPr>
          <w:rFonts w:ascii="宋体" w:hAnsi="宋体" w:hint="eastAsia"/>
          <w:kern w:val="0"/>
          <w:sz w:val="24"/>
          <w:szCs w:val="24"/>
        </w:rPr>
        <w:t>*</w:t>
      </w:r>
      <w:r>
        <w:rPr>
          <w:rFonts w:ascii="宋体" w:hAnsi="宋体" w:hint="eastAsia"/>
          <w:kern w:val="0"/>
          <w:sz w:val="24"/>
          <w:szCs w:val="24"/>
        </w:rPr>
        <w:t>不足部分供应量）</w:t>
      </w:r>
      <w:r>
        <w:rPr>
          <w:rFonts w:ascii="宋体" w:hAnsi="宋体" w:hint="eastAsia"/>
          <w:kern w:val="0"/>
          <w:sz w:val="24"/>
          <w:szCs w:val="24"/>
        </w:rPr>
        <w:t>30%</w:t>
      </w:r>
      <w:r>
        <w:rPr>
          <w:rFonts w:ascii="宋体" w:hAnsi="宋体" w:hint="eastAsia"/>
          <w:kern w:val="0"/>
          <w:sz w:val="24"/>
          <w:szCs w:val="24"/>
        </w:rPr>
        <w:lastRenderedPageBreak/>
        <w:t>的违约金；供应量高于</w:t>
      </w:r>
      <w:r>
        <w:rPr>
          <w:rFonts w:ascii="宋体" w:hAnsi="宋体" w:hint="eastAsia"/>
          <w:kern w:val="0"/>
          <w:sz w:val="24"/>
          <w:szCs w:val="24"/>
        </w:rPr>
        <w:t>90%</w:t>
      </w:r>
      <w:r>
        <w:rPr>
          <w:rFonts w:ascii="宋体" w:hAnsi="宋体" w:hint="eastAsia"/>
          <w:kern w:val="0"/>
          <w:sz w:val="24"/>
          <w:szCs w:val="24"/>
        </w:rPr>
        <w:t>合同量，并低于合同负偏差数量的，</w:t>
      </w:r>
      <w:r>
        <w:rPr>
          <w:rFonts w:ascii="宋体" w:hAnsi="宋体" w:hint="eastAsia"/>
          <w:bCs/>
          <w:kern w:val="0"/>
          <w:sz w:val="24"/>
          <w:szCs w:val="24"/>
        </w:rPr>
        <w:t>乙方应</w:t>
      </w:r>
      <w:proofErr w:type="gramStart"/>
      <w:r>
        <w:rPr>
          <w:rFonts w:ascii="宋体" w:hAnsi="宋体" w:hint="eastAsia"/>
          <w:bCs/>
          <w:kern w:val="0"/>
          <w:sz w:val="24"/>
          <w:szCs w:val="24"/>
        </w:rPr>
        <w:t>按不足</w:t>
      </w:r>
      <w:proofErr w:type="gramEnd"/>
      <w:r>
        <w:rPr>
          <w:rFonts w:ascii="宋体" w:hAnsi="宋体" w:hint="eastAsia"/>
          <w:bCs/>
          <w:kern w:val="0"/>
          <w:sz w:val="24"/>
          <w:szCs w:val="24"/>
        </w:rPr>
        <w:t>部分向甲方支付</w:t>
      </w:r>
      <w:r>
        <w:rPr>
          <w:rFonts w:ascii="宋体" w:hAnsi="宋体" w:hint="eastAsia"/>
          <w:bCs/>
          <w:kern w:val="0"/>
          <w:sz w:val="24"/>
          <w:szCs w:val="24"/>
        </w:rPr>
        <w:t>100</w:t>
      </w:r>
      <w:r>
        <w:rPr>
          <w:rFonts w:ascii="宋体" w:hAnsi="宋体" w:hint="eastAsia"/>
          <w:bCs/>
          <w:kern w:val="0"/>
          <w:sz w:val="24"/>
          <w:szCs w:val="24"/>
        </w:rPr>
        <w:t>元</w:t>
      </w:r>
      <w:r>
        <w:rPr>
          <w:rFonts w:ascii="宋体" w:hAnsi="宋体" w:hint="eastAsia"/>
          <w:bCs/>
          <w:kern w:val="0"/>
          <w:sz w:val="24"/>
          <w:szCs w:val="24"/>
        </w:rPr>
        <w:t>/</w:t>
      </w:r>
      <w:r>
        <w:rPr>
          <w:rFonts w:ascii="宋体" w:hAnsi="宋体" w:hint="eastAsia"/>
          <w:bCs/>
          <w:kern w:val="0"/>
          <w:sz w:val="24"/>
          <w:szCs w:val="24"/>
        </w:rPr>
        <w:t>吨的违约金</w:t>
      </w:r>
      <w:r>
        <w:rPr>
          <w:rFonts w:ascii="宋体" w:hAnsi="宋体" w:hint="eastAsia"/>
          <w:kern w:val="0"/>
          <w:sz w:val="24"/>
          <w:szCs w:val="24"/>
        </w:rPr>
        <w:t>。造成甲方其它损失的，乙方</w:t>
      </w:r>
      <w:proofErr w:type="gramStart"/>
      <w:r>
        <w:rPr>
          <w:rFonts w:ascii="宋体" w:hAnsi="宋体" w:hint="eastAsia"/>
          <w:kern w:val="0"/>
          <w:sz w:val="24"/>
          <w:szCs w:val="24"/>
        </w:rPr>
        <w:t>应承担并赔偿</w:t>
      </w:r>
      <w:proofErr w:type="gramEnd"/>
      <w:r>
        <w:rPr>
          <w:rFonts w:ascii="宋体" w:hAnsi="宋体" w:hint="eastAsia"/>
          <w:kern w:val="0"/>
          <w:sz w:val="24"/>
          <w:szCs w:val="24"/>
        </w:rPr>
        <w:t>甲方的全部损失。</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、若甲方未能按照下达的计划数量进煤，应于当月前</w:t>
      </w:r>
      <w:r>
        <w:rPr>
          <w:rFonts w:ascii="宋体" w:hAnsi="宋体" w:hint="eastAsia"/>
          <w:color w:val="000000"/>
          <w:sz w:val="24"/>
          <w:szCs w:val="24"/>
        </w:rPr>
        <w:t>10</w:t>
      </w:r>
      <w:r>
        <w:rPr>
          <w:rFonts w:ascii="宋体" w:hAnsi="宋体" w:hint="eastAsia"/>
          <w:color w:val="000000"/>
          <w:sz w:val="24"/>
          <w:szCs w:val="24"/>
        </w:rPr>
        <w:t>天通知乙方将剩余数量按原价转下月供应。</w:t>
      </w:r>
    </w:p>
    <w:p w:rsidR="00DE143A" w:rsidRDefault="00FB5D50">
      <w:pPr>
        <w:spacing w:line="480" w:lineRule="auto"/>
        <w:ind w:firstLine="480"/>
        <w:rPr>
          <w:rFonts w:ascii="宋体" w:hAnsi="宋体"/>
          <w:color w:val="000000"/>
          <w:sz w:val="24"/>
          <w:szCs w:val="24"/>
        </w:rPr>
      </w:pPr>
      <w:r>
        <w:rPr>
          <w:rFonts w:ascii="宋体" w:hAnsi="宋体"/>
          <w:color w:val="000000"/>
          <w:sz w:val="24"/>
          <w:szCs w:val="24"/>
        </w:rPr>
        <w:t>3</w:t>
      </w:r>
      <w:r>
        <w:rPr>
          <w:rFonts w:ascii="宋体" w:hAnsi="宋体" w:hint="eastAsia"/>
          <w:color w:val="000000"/>
          <w:sz w:val="24"/>
          <w:szCs w:val="24"/>
        </w:rPr>
        <w:t>、若发生不可抗拒的因素影响，甲乙双方无须</w:t>
      </w:r>
      <w:proofErr w:type="gramStart"/>
      <w:r>
        <w:rPr>
          <w:rFonts w:ascii="宋体" w:hAnsi="宋体" w:hint="eastAsia"/>
          <w:color w:val="000000"/>
          <w:sz w:val="24"/>
          <w:szCs w:val="24"/>
        </w:rPr>
        <w:t>对</w:t>
      </w:r>
      <w:proofErr w:type="gramEnd"/>
      <w:r>
        <w:rPr>
          <w:rFonts w:ascii="宋体" w:hAnsi="宋体" w:hint="eastAsia"/>
          <w:color w:val="000000"/>
          <w:sz w:val="24"/>
          <w:szCs w:val="24"/>
        </w:rPr>
        <w:t>对方负责任，</w:t>
      </w:r>
      <w:r>
        <w:rPr>
          <w:rFonts w:ascii="宋体" w:hAnsi="宋体" w:hint="eastAsia"/>
          <w:color w:val="000000"/>
          <w:sz w:val="24"/>
          <w:szCs w:val="24"/>
        </w:rPr>
        <w:t>受影响一方应在第一时间通知对方详情，并积极采取有效的措施，防止或减少双方损失，并提供事故所在地政府有关证明。</w:t>
      </w:r>
    </w:p>
    <w:p w:rsidR="00DE143A" w:rsidRDefault="00FB5D50">
      <w:pPr>
        <w:spacing w:line="480" w:lineRule="auto"/>
        <w:rPr>
          <w:rFonts w:ascii="宋体" w:hAnsi="宋体"/>
          <w:b/>
          <w:color w:val="000000"/>
          <w:sz w:val="24"/>
          <w:szCs w:val="24"/>
        </w:rPr>
      </w:pPr>
      <w:r>
        <w:rPr>
          <w:rFonts w:ascii="宋体" w:hAnsi="宋体" w:hint="eastAsia"/>
          <w:b/>
          <w:color w:val="000000"/>
          <w:sz w:val="24"/>
          <w:szCs w:val="24"/>
        </w:rPr>
        <w:t>第八条　争议或纠纷处理</w:t>
      </w:r>
    </w:p>
    <w:p w:rsidR="00DE143A" w:rsidRDefault="00FB5D50">
      <w:pPr>
        <w:spacing w:line="480" w:lineRule="auto"/>
        <w:ind w:firstLine="480"/>
        <w:rPr>
          <w:rFonts w:ascii="宋体" w:hAnsi="宋体"/>
          <w:color w:val="000000"/>
          <w:sz w:val="24"/>
          <w:szCs w:val="24"/>
        </w:rPr>
      </w:pPr>
      <w:r>
        <w:rPr>
          <w:rFonts w:ascii="宋体" w:hAnsi="宋体" w:hint="eastAsia"/>
          <w:color w:val="000000"/>
          <w:sz w:val="24"/>
          <w:szCs w:val="24"/>
        </w:rPr>
        <w:t>经双方友好协商无法解决时，交由甲方所在地有管辖权的人民法院诉讼解决。</w:t>
      </w:r>
    </w:p>
    <w:p w:rsidR="00DE143A" w:rsidRDefault="00FB5D50">
      <w:pPr>
        <w:spacing w:line="480" w:lineRule="auto"/>
        <w:rPr>
          <w:rFonts w:ascii="宋体" w:hAnsi="宋体"/>
          <w:b/>
          <w:color w:val="000000"/>
          <w:sz w:val="24"/>
          <w:szCs w:val="24"/>
        </w:rPr>
      </w:pPr>
      <w:r>
        <w:rPr>
          <w:rFonts w:ascii="宋体" w:hAnsi="宋体" w:hint="eastAsia"/>
          <w:b/>
          <w:color w:val="000000"/>
          <w:sz w:val="24"/>
          <w:szCs w:val="24"/>
        </w:rPr>
        <w:t>第九条　其他</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1</w:t>
      </w:r>
      <w:r>
        <w:rPr>
          <w:rFonts w:ascii="宋体" w:hAnsi="宋体" w:hint="eastAsia"/>
          <w:color w:val="000000"/>
          <w:sz w:val="24"/>
          <w:szCs w:val="24"/>
        </w:rPr>
        <w:t>、本合同经双方盖章后生效。</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、合同如有未尽事宜，双方共同协商。</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3</w:t>
      </w:r>
      <w:r>
        <w:rPr>
          <w:rFonts w:ascii="宋体" w:hAnsi="宋体" w:hint="eastAsia"/>
          <w:color w:val="000000"/>
          <w:sz w:val="24"/>
          <w:szCs w:val="24"/>
        </w:rPr>
        <w:t>、本合同正本一式三份，甲方执二份，乙方执一份。</w:t>
      </w:r>
    </w:p>
    <w:p w:rsidR="00DE143A" w:rsidRDefault="00DE143A">
      <w:pPr>
        <w:spacing w:line="480" w:lineRule="auto"/>
        <w:rPr>
          <w:rFonts w:ascii="宋体" w:hAnsi="宋体"/>
          <w:color w:val="000000"/>
          <w:sz w:val="24"/>
          <w:szCs w:val="24"/>
        </w:rPr>
      </w:pPr>
    </w:p>
    <w:p w:rsidR="00DE143A" w:rsidRDefault="00FB5D50">
      <w:pPr>
        <w:spacing w:line="480" w:lineRule="auto"/>
        <w:rPr>
          <w:rFonts w:ascii="宋体" w:hAnsi="宋体"/>
          <w:color w:val="000000"/>
          <w:sz w:val="24"/>
          <w:szCs w:val="24"/>
        </w:rPr>
      </w:pPr>
      <w:r>
        <w:rPr>
          <w:rFonts w:ascii="宋体" w:hAnsi="宋体" w:hint="eastAsia"/>
          <w:color w:val="000000"/>
          <w:sz w:val="24"/>
          <w:szCs w:val="24"/>
        </w:rPr>
        <w:t>附件：《廉政责任书》</w:t>
      </w:r>
    </w:p>
    <w:p w:rsidR="00DE143A" w:rsidRDefault="00DE143A">
      <w:pPr>
        <w:spacing w:line="480" w:lineRule="auto"/>
        <w:rPr>
          <w:rFonts w:ascii="宋体" w:hAnsi="宋体"/>
          <w:color w:val="000000"/>
          <w:sz w:val="24"/>
          <w:szCs w:val="24"/>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0"/>
      </w:tblGrid>
      <w:tr w:rsidR="00DE143A">
        <w:tc>
          <w:tcPr>
            <w:tcW w:w="4530" w:type="dxa"/>
            <w:shd w:val="clear" w:color="auto" w:fill="auto"/>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甲方：厦门海发环保能源股份有限公司</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地址</w:t>
            </w:r>
            <w:r>
              <w:rPr>
                <w:rFonts w:ascii="宋体" w:hAnsi="宋体"/>
                <w:color w:val="000000"/>
                <w:sz w:val="24"/>
                <w:szCs w:val="24"/>
              </w:rPr>
              <w:t>：厦门市海</w:t>
            </w:r>
            <w:proofErr w:type="gramStart"/>
            <w:r>
              <w:rPr>
                <w:rFonts w:ascii="宋体" w:hAnsi="宋体"/>
                <w:color w:val="000000"/>
                <w:sz w:val="24"/>
                <w:szCs w:val="24"/>
              </w:rPr>
              <w:t>沧</w:t>
            </w:r>
            <w:proofErr w:type="gramEnd"/>
            <w:r>
              <w:rPr>
                <w:rFonts w:ascii="宋体" w:hAnsi="宋体"/>
                <w:color w:val="000000"/>
                <w:sz w:val="24"/>
                <w:szCs w:val="24"/>
              </w:rPr>
              <w:t>区阳光西路</w:t>
            </w:r>
            <w:r>
              <w:rPr>
                <w:rFonts w:ascii="宋体" w:hAnsi="宋体" w:hint="eastAsia"/>
                <w:color w:val="000000"/>
                <w:sz w:val="24"/>
                <w:szCs w:val="24"/>
              </w:rPr>
              <w:t>288</w:t>
            </w:r>
            <w:r>
              <w:rPr>
                <w:rFonts w:ascii="宋体" w:hAnsi="宋体" w:hint="eastAsia"/>
                <w:color w:val="000000"/>
                <w:sz w:val="24"/>
                <w:szCs w:val="24"/>
              </w:rPr>
              <w:t>号</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法定</w:t>
            </w:r>
            <w:r>
              <w:rPr>
                <w:rFonts w:ascii="宋体" w:hAnsi="宋体"/>
                <w:color w:val="000000"/>
                <w:sz w:val="24"/>
                <w:szCs w:val="24"/>
              </w:rPr>
              <w:t>代表人：</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经办人：</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联系电话</w:t>
            </w:r>
            <w:r>
              <w:rPr>
                <w:rFonts w:ascii="宋体" w:hAnsi="宋体"/>
                <w:color w:val="000000"/>
                <w:sz w:val="24"/>
                <w:szCs w:val="24"/>
              </w:rPr>
              <w:t>：</w:t>
            </w:r>
          </w:p>
        </w:tc>
        <w:tc>
          <w:tcPr>
            <w:tcW w:w="4530" w:type="dxa"/>
            <w:shd w:val="clear" w:color="auto" w:fill="auto"/>
          </w:tcPr>
          <w:p w:rsidR="00DE143A" w:rsidRDefault="00FB5D50">
            <w:pPr>
              <w:spacing w:line="480" w:lineRule="auto"/>
              <w:rPr>
                <w:rFonts w:ascii="宋体" w:hAnsi="宋体"/>
                <w:color w:val="000000"/>
                <w:sz w:val="24"/>
                <w:szCs w:val="24"/>
              </w:rPr>
            </w:pPr>
            <w:r>
              <w:rPr>
                <w:rFonts w:ascii="宋体" w:hAnsi="宋体" w:hint="eastAsia"/>
                <w:color w:val="000000"/>
                <w:sz w:val="24"/>
                <w:szCs w:val="24"/>
              </w:rPr>
              <w:t>乙方：</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地</w:t>
            </w:r>
            <w:r>
              <w:rPr>
                <w:rFonts w:ascii="宋体" w:hAnsi="宋体"/>
                <w:color w:val="000000"/>
                <w:sz w:val="24"/>
                <w:szCs w:val="24"/>
              </w:rPr>
              <w:t>址：</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法定</w:t>
            </w:r>
            <w:r>
              <w:rPr>
                <w:rFonts w:ascii="宋体" w:hAnsi="宋体"/>
                <w:color w:val="000000"/>
                <w:sz w:val="24"/>
                <w:szCs w:val="24"/>
              </w:rPr>
              <w:t>代表人：</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经办人：</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联系电话</w:t>
            </w:r>
            <w:r>
              <w:rPr>
                <w:rFonts w:ascii="宋体" w:hAnsi="宋体"/>
                <w:color w:val="000000"/>
                <w:sz w:val="24"/>
                <w:szCs w:val="24"/>
              </w:rPr>
              <w:t>：</w:t>
            </w:r>
          </w:p>
        </w:tc>
      </w:tr>
    </w:tbl>
    <w:p w:rsidR="00DE143A" w:rsidRDefault="00DE143A">
      <w:pPr>
        <w:spacing w:line="480" w:lineRule="auto"/>
        <w:rPr>
          <w:rFonts w:ascii="宋体" w:hAnsi="宋体"/>
          <w:b/>
          <w:color w:val="000000"/>
          <w:sz w:val="24"/>
          <w:szCs w:val="24"/>
        </w:rPr>
      </w:pPr>
    </w:p>
    <w:p w:rsidR="00DE143A" w:rsidRDefault="00DE143A">
      <w:pPr>
        <w:spacing w:line="480" w:lineRule="auto"/>
        <w:rPr>
          <w:rFonts w:ascii="宋体" w:hAnsi="宋体"/>
          <w:b/>
          <w:color w:val="000000"/>
          <w:sz w:val="24"/>
          <w:szCs w:val="24"/>
        </w:rPr>
      </w:pPr>
    </w:p>
    <w:p w:rsidR="00DE143A" w:rsidRDefault="00DE143A">
      <w:pPr>
        <w:spacing w:line="480" w:lineRule="auto"/>
        <w:rPr>
          <w:rFonts w:ascii="宋体" w:hAnsi="宋体"/>
          <w:b/>
          <w:color w:val="000000"/>
          <w:sz w:val="24"/>
          <w:szCs w:val="24"/>
        </w:rPr>
      </w:pPr>
    </w:p>
    <w:p w:rsidR="00DE143A" w:rsidRDefault="00FB5D50">
      <w:pPr>
        <w:spacing w:line="480" w:lineRule="auto"/>
        <w:rPr>
          <w:rFonts w:ascii="宋体" w:hAnsi="宋体"/>
          <w:b/>
          <w:color w:val="000000"/>
          <w:sz w:val="24"/>
          <w:szCs w:val="24"/>
        </w:rPr>
      </w:pPr>
      <w:r>
        <w:rPr>
          <w:rFonts w:ascii="宋体" w:hAnsi="宋体" w:hint="eastAsia"/>
          <w:b/>
          <w:color w:val="000000"/>
          <w:sz w:val="24"/>
          <w:szCs w:val="24"/>
        </w:rPr>
        <w:t>附件</w:t>
      </w:r>
    </w:p>
    <w:p w:rsidR="00DE143A" w:rsidRDefault="00FB5D50">
      <w:pPr>
        <w:spacing w:line="480" w:lineRule="auto"/>
        <w:jc w:val="center"/>
        <w:rPr>
          <w:rFonts w:ascii="宋体" w:hAnsi="宋体"/>
          <w:b/>
          <w:color w:val="000000"/>
          <w:sz w:val="24"/>
          <w:szCs w:val="24"/>
        </w:rPr>
      </w:pPr>
      <w:r>
        <w:rPr>
          <w:rFonts w:ascii="宋体" w:hAnsi="宋体" w:hint="eastAsia"/>
          <w:b/>
          <w:color w:val="000000"/>
          <w:sz w:val="24"/>
          <w:szCs w:val="24"/>
        </w:rPr>
        <w:t>廉政责任书</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甲方：厦门海发环保能源股份有限公司</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乙方：</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为了保证甲、乙双方在煤炭招投标、物资采购等经济活动往来中遵纪守法、廉洁自律，特制定本廉政责任书。</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一、甲、乙双方应自觉遵守国家、行业、地方各项法律法规及规章制度，严格按照有关规定管理好各项工作，按照经济合同规定，履行各项义务。</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w:t>
      </w:r>
      <w:proofErr w:type="gramStart"/>
      <w:r>
        <w:rPr>
          <w:rFonts w:ascii="宋体" w:hAnsi="宋体" w:hint="eastAsia"/>
          <w:color w:val="000000"/>
          <w:sz w:val="24"/>
          <w:szCs w:val="24"/>
        </w:rPr>
        <w:t>发监督</w:t>
      </w:r>
      <w:proofErr w:type="gramEnd"/>
      <w:r>
        <w:rPr>
          <w:rFonts w:ascii="宋体" w:hAnsi="宋体" w:hint="eastAsia"/>
          <w:color w:val="000000"/>
          <w:sz w:val="24"/>
          <w:szCs w:val="24"/>
        </w:rPr>
        <w:t>部门应切实履行监督检查职能，加强对甲方人员的监督，随时教育甲方人员在与乙方开展的经济活动中，保持密切合作，廉洁奉公，不谋私利。</w:t>
      </w:r>
    </w:p>
    <w:p w:rsidR="00DE143A" w:rsidRDefault="00FB5D50">
      <w:pPr>
        <w:spacing w:line="480" w:lineRule="auto"/>
        <w:ind w:leftChars="57" w:left="120" w:firstLineChars="150" w:firstLine="360"/>
        <w:rPr>
          <w:rFonts w:ascii="宋体" w:hAnsi="宋体"/>
          <w:color w:val="000000"/>
          <w:sz w:val="24"/>
          <w:szCs w:val="24"/>
        </w:rPr>
      </w:pPr>
      <w:r>
        <w:rPr>
          <w:rFonts w:ascii="宋体" w:hAnsi="宋体" w:hint="eastAsia"/>
          <w:color w:val="000000"/>
          <w:sz w:val="24"/>
          <w:szCs w:val="24"/>
        </w:rPr>
        <w:t>三、乙方不得以任何理由向甲方人员送钱、送物或采用其他变相行向甲方行贿。否则，甲方有权终止经济合同，不承担违约责任，并将其列入此后参与海</w:t>
      </w:r>
      <w:proofErr w:type="gramStart"/>
      <w:r>
        <w:rPr>
          <w:rFonts w:ascii="宋体" w:hAnsi="宋体" w:hint="eastAsia"/>
          <w:color w:val="000000"/>
          <w:sz w:val="24"/>
          <w:szCs w:val="24"/>
        </w:rPr>
        <w:t>发各项</w:t>
      </w:r>
      <w:proofErr w:type="gramEnd"/>
      <w:r>
        <w:rPr>
          <w:rFonts w:ascii="宋体" w:hAnsi="宋体" w:hint="eastAsia"/>
          <w:color w:val="000000"/>
          <w:sz w:val="24"/>
          <w:szCs w:val="24"/>
        </w:rPr>
        <w:t>经济活动的禁入名单；触犯</w:t>
      </w:r>
      <w:r>
        <w:rPr>
          <w:rFonts w:ascii="宋体" w:hAnsi="宋体" w:hint="eastAsia"/>
          <w:color w:val="000000"/>
          <w:sz w:val="24"/>
          <w:szCs w:val="24"/>
        </w:rPr>
        <w:t>刑事法律法规的移交司法机关处理。</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四、甲方人员不得私自向乙方推销经济活动中的有关产品或推介经营单位。</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五、甲、乙双方工作人员发现上述情形之一，应及时向海发纪委举报（</w:t>
      </w:r>
      <w:r>
        <w:rPr>
          <w:rFonts w:ascii="宋体" w:hAnsi="宋体" w:hint="eastAsia"/>
          <w:b/>
          <w:color w:val="000000"/>
          <w:sz w:val="24"/>
          <w:szCs w:val="24"/>
        </w:rPr>
        <w:t>举报电话：</w:t>
      </w:r>
      <w:r>
        <w:rPr>
          <w:rFonts w:ascii="宋体" w:hAnsi="宋体" w:hint="eastAsia"/>
          <w:b/>
          <w:color w:val="000000"/>
          <w:kern w:val="0"/>
          <w:sz w:val="24"/>
          <w:szCs w:val="24"/>
        </w:rPr>
        <w:t>0592-680</w:t>
      </w:r>
      <w:r>
        <w:rPr>
          <w:rFonts w:ascii="宋体" w:hAnsi="宋体"/>
          <w:b/>
          <w:color w:val="000000"/>
          <w:kern w:val="0"/>
          <w:sz w:val="24"/>
          <w:szCs w:val="24"/>
        </w:rPr>
        <w:t>7528</w:t>
      </w:r>
      <w:r>
        <w:rPr>
          <w:rFonts w:ascii="宋体" w:hAnsi="宋体" w:hint="eastAsia"/>
          <w:b/>
          <w:color w:val="000000"/>
          <w:kern w:val="0"/>
          <w:sz w:val="24"/>
          <w:szCs w:val="24"/>
        </w:rPr>
        <w:t>，邮箱：</w:t>
      </w:r>
      <w:r>
        <w:rPr>
          <w:rFonts w:ascii="宋体" w:hAnsi="宋体"/>
          <w:b/>
          <w:color w:val="000000"/>
          <w:kern w:val="0"/>
          <w:sz w:val="24"/>
          <w:szCs w:val="24"/>
        </w:rPr>
        <w:t>wengjs@xmhfge.cn</w:t>
      </w:r>
      <w:r>
        <w:rPr>
          <w:rFonts w:ascii="宋体" w:hAnsi="宋体" w:hint="eastAsia"/>
          <w:color w:val="000000"/>
          <w:sz w:val="24"/>
          <w:szCs w:val="24"/>
        </w:rPr>
        <w:t>），纪委应及时受理举报案件，</w:t>
      </w:r>
      <w:r>
        <w:rPr>
          <w:rFonts w:ascii="宋体" w:hAnsi="宋体" w:hint="eastAsia"/>
          <w:color w:val="000000"/>
          <w:sz w:val="24"/>
          <w:szCs w:val="24"/>
        </w:rPr>
        <w:lastRenderedPageBreak/>
        <w:t>并提出查处意见。</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六、甲、乙双方项目负责人必须签订廉政责任书。</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七、本责任书一式三份，甲方执二份，乙方执一份。</w:t>
      </w:r>
    </w:p>
    <w:p w:rsidR="00DE143A" w:rsidRDefault="00FB5D50">
      <w:pPr>
        <w:spacing w:line="480" w:lineRule="auto"/>
        <w:ind w:firstLineChars="200" w:firstLine="480"/>
        <w:rPr>
          <w:rFonts w:ascii="宋体" w:hAnsi="宋体"/>
          <w:color w:val="000000"/>
          <w:sz w:val="24"/>
          <w:szCs w:val="24"/>
        </w:rPr>
      </w:pPr>
      <w:r>
        <w:rPr>
          <w:rFonts w:ascii="宋体" w:hAnsi="宋体" w:hint="eastAsia"/>
          <w:color w:val="000000"/>
          <w:sz w:val="24"/>
          <w:szCs w:val="24"/>
        </w:rPr>
        <w:t>八、本责任书自签订之日起生效。</w:t>
      </w:r>
    </w:p>
    <w:p w:rsidR="00DE143A" w:rsidRDefault="00DE143A">
      <w:pPr>
        <w:spacing w:line="480" w:lineRule="auto"/>
        <w:rPr>
          <w:rFonts w:ascii="宋体" w:hAnsi="宋体"/>
          <w:color w:val="000000"/>
          <w:sz w:val="24"/>
          <w:szCs w:val="24"/>
        </w:rPr>
      </w:pPr>
    </w:p>
    <w:p w:rsidR="00DE143A" w:rsidRDefault="00FB5D50">
      <w:pPr>
        <w:spacing w:line="480" w:lineRule="auto"/>
        <w:rPr>
          <w:rFonts w:ascii="宋体" w:hAnsi="宋体"/>
          <w:color w:val="000000"/>
          <w:sz w:val="24"/>
          <w:szCs w:val="24"/>
        </w:rPr>
      </w:pPr>
      <w:r>
        <w:rPr>
          <w:rFonts w:ascii="宋体" w:hAnsi="宋体" w:hint="eastAsia"/>
          <w:color w:val="000000"/>
          <w:sz w:val="24"/>
          <w:szCs w:val="24"/>
        </w:rPr>
        <w:t>甲方</w:t>
      </w:r>
      <w:r>
        <w:rPr>
          <w:rFonts w:ascii="宋体" w:hAnsi="宋体" w:hint="eastAsia"/>
          <w:color w:val="000000"/>
          <w:sz w:val="24"/>
          <w:szCs w:val="24"/>
        </w:rPr>
        <w:t xml:space="preserve"> (</w:t>
      </w:r>
      <w:r>
        <w:rPr>
          <w:rFonts w:ascii="宋体" w:hAnsi="宋体" w:hint="eastAsia"/>
          <w:color w:val="000000"/>
          <w:sz w:val="24"/>
          <w:szCs w:val="24"/>
        </w:rPr>
        <w:t>单位盖章</w:t>
      </w:r>
      <w:r>
        <w:rPr>
          <w:rFonts w:ascii="宋体" w:hAnsi="宋体" w:hint="eastAsia"/>
          <w:color w:val="000000"/>
          <w:sz w:val="24"/>
          <w:szCs w:val="24"/>
        </w:rPr>
        <w:t>)</w:t>
      </w:r>
      <w:r>
        <w:rPr>
          <w:rFonts w:ascii="宋体" w:hAnsi="宋体" w:hint="eastAsia"/>
          <w:color w:val="000000"/>
          <w:sz w:val="24"/>
          <w:szCs w:val="24"/>
        </w:rPr>
        <w:t>：</w:t>
      </w:r>
      <w:r>
        <w:rPr>
          <w:rFonts w:ascii="宋体" w:hAnsi="宋体" w:hint="eastAsia"/>
          <w:color w:val="000000"/>
          <w:sz w:val="24"/>
          <w:szCs w:val="24"/>
        </w:rPr>
        <w:t xml:space="preserve">                      </w:t>
      </w:r>
      <w:r>
        <w:rPr>
          <w:rFonts w:ascii="宋体" w:hAnsi="宋体" w:hint="eastAsia"/>
          <w:color w:val="000000"/>
          <w:sz w:val="24"/>
          <w:szCs w:val="24"/>
        </w:rPr>
        <w:t>乙方</w:t>
      </w:r>
      <w:r>
        <w:rPr>
          <w:rFonts w:ascii="宋体" w:hAnsi="宋体" w:hint="eastAsia"/>
          <w:color w:val="000000"/>
          <w:sz w:val="24"/>
          <w:szCs w:val="24"/>
        </w:rPr>
        <w:t>(</w:t>
      </w:r>
      <w:r>
        <w:rPr>
          <w:rFonts w:ascii="宋体" w:hAnsi="宋体" w:hint="eastAsia"/>
          <w:color w:val="000000"/>
          <w:sz w:val="24"/>
          <w:szCs w:val="24"/>
        </w:rPr>
        <w:t>单位盖章</w:t>
      </w:r>
      <w:r>
        <w:rPr>
          <w:rFonts w:ascii="宋体" w:hAnsi="宋体" w:hint="eastAsia"/>
          <w:color w:val="000000"/>
          <w:sz w:val="24"/>
          <w:szCs w:val="24"/>
        </w:rPr>
        <w:t>)</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甲方项目负责人：</w:t>
      </w:r>
      <w:r>
        <w:rPr>
          <w:rFonts w:ascii="宋体" w:hAnsi="宋体" w:hint="eastAsia"/>
          <w:color w:val="000000"/>
          <w:sz w:val="24"/>
          <w:szCs w:val="24"/>
        </w:rPr>
        <w:t xml:space="preserve"> </w:t>
      </w:r>
      <w:r>
        <w:rPr>
          <w:rFonts w:ascii="宋体" w:hAnsi="宋体" w:hint="eastAsia"/>
          <w:color w:val="000000"/>
          <w:sz w:val="24"/>
          <w:szCs w:val="24"/>
        </w:rPr>
        <w:t xml:space="preserve">                      </w:t>
      </w:r>
      <w:r>
        <w:rPr>
          <w:rFonts w:ascii="宋体" w:hAnsi="宋体" w:hint="eastAsia"/>
          <w:color w:val="000000"/>
          <w:sz w:val="24"/>
          <w:szCs w:val="24"/>
        </w:rPr>
        <w:t>乙方项目负责人：</w:t>
      </w:r>
      <w:r>
        <w:rPr>
          <w:rFonts w:ascii="宋体" w:hAnsi="宋体" w:hint="eastAsia"/>
          <w:color w:val="000000"/>
          <w:sz w:val="24"/>
          <w:szCs w:val="24"/>
        </w:rPr>
        <w:t xml:space="preserve"> </w:t>
      </w:r>
    </w:p>
    <w:p w:rsidR="00DE143A" w:rsidRDefault="00FB5D50">
      <w:pPr>
        <w:spacing w:line="480" w:lineRule="auto"/>
        <w:rPr>
          <w:rFonts w:ascii="宋体" w:hAnsi="宋体"/>
          <w:color w:val="000000"/>
          <w:sz w:val="24"/>
          <w:szCs w:val="24"/>
        </w:rPr>
      </w:pPr>
      <w:r>
        <w:rPr>
          <w:rFonts w:ascii="宋体" w:hAnsi="宋体" w:hint="eastAsia"/>
          <w:color w:val="000000"/>
          <w:sz w:val="24"/>
          <w:szCs w:val="24"/>
        </w:rPr>
        <w:t xml:space="preserve">                                     </w:t>
      </w:r>
    </w:p>
    <w:p w:rsidR="00DE143A" w:rsidRDefault="00DE143A">
      <w:pPr>
        <w:spacing w:line="480" w:lineRule="auto"/>
        <w:rPr>
          <w:rFonts w:ascii="宋体" w:hAnsi="宋体"/>
          <w:color w:val="000000"/>
          <w:sz w:val="24"/>
          <w:szCs w:val="24"/>
        </w:rPr>
      </w:pPr>
    </w:p>
    <w:p w:rsidR="00DE143A" w:rsidRDefault="00FB5D50">
      <w:pPr>
        <w:spacing w:line="480" w:lineRule="auto"/>
        <w:rPr>
          <w:color w:val="000000"/>
          <w:sz w:val="24"/>
          <w:szCs w:val="24"/>
        </w:rPr>
      </w:pPr>
      <w:r>
        <w:rPr>
          <w:rFonts w:ascii="宋体" w:hAnsi="宋体" w:hint="eastAsia"/>
          <w:color w:val="000000"/>
          <w:sz w:val="24"/>
          <w:szCs w:val="24"/>
        </w:rPr>
        <w:t xml:space="preserve">                        </w:t>
      </w:r>
      <w:r>
        <w:rPr>
          <w:rFonts w:ascii="宋体" w:hAnsi="宋体" w:hint="eastAsia"/>
          <w:color w:val="000000"/>
          <w:sz w:val="24"/>
          <w:szCs w:val="24"/>
        </w:rPr>
        <w:t>签订日期：年月日</w:t>
      </w:r>
    </w:p>
    <w:p w:rsidR="00DE143A" w:rsidRDefault="00DE143A">
      <w:pPr>
        <w:pStyle w:val="2"/>
        <w:keepNext w:val="0"/>
        <w:keepLines w:val="0"/>
        <w:kinsoku w:val="0"/>
        <w:overflowPunct w:val="0"/>
        <w:autoSpaceDE w:val="0"/>
        <w:autoSpaceDN w:val="0"/>
        <w:adjustRightInd/>
        <w:spacing w:before="0" w:after="0" w:line="480" w:lineRule="auto"/>
        <w:ind w:firstLineChars="700" w:firstLine="1827"/>
        <w:textAlignment w:val="auto"/>
        <w:rPr>
          <w:rFonts w:ascii="宋体" w:eastAsia="宋体" w:hAnsi="宋体"/>
          <w:bCs/>
          <w:color w:val="000000"/>
          <w:sz w:val="24"/>
          <w:szCs w:val="24"/>
        </w:rPr>
      </w:pPr>
    </w:p>
    <w:p w:rsidR="00DE143A" w:rsidRDefault="00DE143A">
      <w:pPr>
        <w:pStyle w:val="2"/>
        <w:keepNext w:val="0"/>
        <w:keepLines w:val="0"/>
        <w:kinsoku w:val="0"/>
        <w:overflowPunct w:val="0"/>
        <w:autoSpaceDE w:val="0"/>
        <w:autoSpaceDN w:val="0"/>
        <w:adjustRightInd/>
        <w:spacing w:before="0" w:after="0" w:line="480" w:lineRule="auto"/>
        <w:ind w:firstLineChars="700" w:firstLine="1827"/>
        <w:textAlignment w:val="auto"/>
        <w:rPr>
          <w:rFonts w:ascii="宋体" w:eastAsia="宋体" w:hAnsi="宋体"/>
          <w:bCs/>
          <w:color w:val="000000"/>
          <w:sz w:val="24"/>
          <w:szCs w:val="24"/>
        </w:rPr>
      </w:pPr>
    </w:p>
    <w:p w:rsidR="00DE143A" w:rsidRDefault="00DE143A">
      <w:pPr>
        <w:pStyle w:val="2"/>
        <w:keepNext w:val="0"/>
        <w:keepLines w:val="0"/>
        <w:kinsoku w:val="0"/>
        <w:overflowPunct w:val="0"/>
        <w:autoSpaceDE w:val="0"/>
        <w:autoSpaceDN w:val="0"/>
        <w:adjustRightInd/>
        <w:spacing w:before="0" w:after="0" w:line="480" w:lineRule="auto"/>
        <w:ind w:firstLineChars="700" w:firstLine="1827"/>
        <w:textAlignment w:val="auto"/>
        <w:rPr>
          <w:rFonts w:ascii="宋体" w:eastAsia="宋体" w:hAnsi="宋体"/>
          <w:bCs/>
          <w:color w:val="000000"/>
          <w:sz w:val="24"/>
          <w:szCs w:val="24"/>
        </w:rPr>
      </w:pPr>
    </w:p>
    <w:p w:rsidR="00FB5D50" w:rsidRDefault="00FB5D50">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FB5D50" w:rsidRDefault="00FB5D50">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FB5D50" w:rsidRDefault="00FB5D50">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FB5D50" w:rsidRDefault="00FB5D50">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FB5D50" w:rsidRDefault="00FB5D50">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FB5D50" w:rsidRDefault="00FB5D50">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FB5D50" w:rsidRDefault="00FB5D50">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FB5D50" w:rsidRDefault="00FB5D50">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FB5D50" w:rsidRDefault="00FB5D50">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DE143A" w:rsidRDefault="00FB5D50">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Pr>
          <w:rFonts w:ascii="宋体" w:eastAsia="宋体" w:hAnsi="宋体" w:hint="eastAsia"/>
          <w:bCs/>
          <w:color w:val="000000"/>
          <w:sz w:val="36"/>
          <w:szCs w:val="36"/>
        </w:rPr>
        <w:lastRenderedPageBreak/>
        <w:t>第五</w:t>
      </w:r>
      <w:r>
        <w:rPr>
          <w:rFonts w:ascii="宋体" w:eastAsia="宋体" w:hAnsi="宋体"/>
          <w:bCs/>
          <w:color w:val="000000"/>
          <w:sz w:val="36"/>
          <w:szCs w:val="36"/>
        </w:rPr>
        <w:t>部分</w:t>
      </w:r>
      <w:r>
        <w:rPr>
          <w:rFonts w:ascii="宋体" w:eastAsia="宋体" w:hAnsi="宋体" w:hint="eastAsia"/>
          <w:bCs/>
          <w:color w:val="000000"/>
          <w:sz w:val="36"/>
          <w:szCs w:val="36"/>
        </w:rPr>
        <w:t xml:space="preserve"> </w:t>
      </w:r>
      <w:r>
        <w:rPr>
          <w:rFonts w:ascii="宋体" w:eastAsia="宋体" w:hAnsi="宋体" w:hint="eastAsia"/>
          <w:bCs/>
          <w:color w:val="000000"/>
          <w:sz w:val="36"/>
          <w:szCs w:val="36"/>
        </w:rPr>
        <w:t>报价文件格式</w:t>
      </w:r>
      <w:bookmarkEnd w:id="45"/>
      <w:bookmarkEnd w:id="46"/>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DE143A">
        <w:trPr>
          <w:trHeight w:val="90"/>
        </w:trPr>
        <w:tc>
          <w:tcPr>
            <w:tcW w:w="5000" w:type="pct"/>
          </w:tcPr>
          <w:p w:rsidR="00DE143A" w:rsidRDefault="00FB5D50">
            <w:pPr>
              <w:spacing w:line="360" w:lineRule="auto"/>
              <w:rPr>
                <w:rFonts w:ascii="宋体" w:hAnsi="宋体"/>
                <w:sz w:val="24"/>
              </w:rPr>
            </w:pPr>
            <w:r>
              <w:rPr>
                <w:rFonts w:ascii="宋体" w:hAnsi="宋体" w:hint="eastAsia"/>
                <w:sz w:val="24"/>
              </w:rPr>
              <w:t>注释：</w:t>
            </w:r>
            <w:r>
              <w:rPr>
                <w:rFonts w:ascii="宋体" w:hAnsi="宋体" w:hint="eastAsia"/>
                <w:sz w:val="24"/>
              </w:rPr>
              <w:t xml:space="preserve"> </w:t>
            </w:r>
          </w:p>
          <w:p w:rsidR="00DE143A" w:rsidRDefault="00FB5D50">
            <w:pPr>
              <w:spacing w:line="360" w:lineRule="auto"/>
              <w:ind w:left="492" w:right="132" w:firstLine="480"/>
              <w:rPr>
                <w:rFonts w:ascii="宋体" w:hAnsi="宋体"/>
                <w:sz w:val="24"/>
              </w:rPr>
            </w:pPr>
            <w:r>
              <w:rPr>
                <w:rFonts w:ascii="宋体" w:hAnsi="宋体" w:hint="eastAsia"/>
                <w:sz w:val="24"/>
              </w:rPr>
              <w:t>《报价文件格式》是报价方的部分报价文件格式和签订合同时所需资料的格式。报价方参照这些格式文件制作报价文件。</w:t>
            </w:r>
          </w:p>
        </w:tc>
      </w:tr>
    </w:tbl>
    <w:p w:rsidR="00DE143A" w:rsidRDefault="00FB5D50">
      <w:pPr>
        <w:spacing w:line="360" w:lineRule="auto"/>
        <w:jc w:val="center"/>
        <w:outlineLvl w:val="0"/>
        <w:rPr>
          <w:rFonts w:ascii="宋体" w:hAnsi="宋体"/>
          <w:b/>
          <w:sz w:val="52"/>
        </w:rPr>
      </w:pPr>
      <w:r>
        <w:rPr>
          <w:rFonts w:ascii="宋体" w:hAnsi="宋体" w:hint="eastAsia"/>
          <w:b/>
          <w:sz w:val="52"/>
        </w:rPr>
        <w:t>厦门海发环保能源股份有限公司</w:t>
      </w:r>
    </w:p>
    <w:p w:rsidR="00DE143A" w:rsidRDefault="00FB5D50">
      <w:pPr>
        <w:spacing w:line="360" w:lineRule="auto"/>
        <w:jc w:val="center"/>
        <w:outlineLvl w:val="0"/>
        <w:rPr>
          <w:rFonts w:ascii="宋体" w:hAnsi="宋体"/>
          <w:b/>
          <w:sz w:val="52"/>
        </w:rPr>
      </w:pPr>
      <w:bookmarkStart w:id="48" w:name="_Toc3580"/>
      <w:bookmarkStart w:id="49" w:name="_Toc28305"/>
      <w:bookmarkStart w:id="50" w:name="_Toc30894"/>
      <w:r>
        <w:rPr>
          <w:rFonts w:ascii="宋体" w:hAnsi="宋体"/>
          <w:b/>
          <w:sz w:val="52"/>
        </w:rPr>
        <w:t>新阳热电煤炭（烟煤）</w:t>
      </w:r>
      <w:r>
        <w:rPr>
          <w:rFonts w:ascii="宋体" w:hAnsi="宋体" w:hint="eastAsia"/>
          <w:b/>
          <w:sz w:val="52"/>
        </w:rPr>
        <w:t>采购项目</w:t>
      </w:r>
    </w:p>
    <w:bookmarkEnd w:id="48"/>
    <w:bookmarkEnd w:id="49"/>
    <w:bookmarkEnd w:id="50"/>
    <w:p w:rsidR="00DE143A" w:rsidRDefault="00FB5D50">
      <w:pPr>
        <w:spacing w:line="360" w:lineRule="auto"/>
        <w:jc w:val="center"/>
        <w:outlineLvl w:val="0"/>
        <w:rPr>
          <w:rFonts w:ascii="宋体" w:hAnsi="宋体"/>
          <w:b/>
          <w:sz w:val="52"/>
        </w:rPr>
      </w:pPr>
      <w:r>
        <w:rPr>
          <w:rFonts w:ascii="宋体" w:hAnsi="宋体" w:hint="eastAsia"/>
          <w:b/>
          <w:sz w:val="52"/>
        </w:rPr>
        <w:t>报价文件</w:t>
      </w:r>
    </w:p>
    <w:p w:rsidR="00DE143A" w:rsidRDefault="00DE143A">
      <w:pPr>
        <w:spacing w:line="360" w:lineRule="auto"/>
        <w:rPr>
          <w:rFonts w:ascii="宋体" w:hAnsi="宋体"/>
          <w:b/>
          <w:sz w:val="36"/>
        </w:rPr>
      </w:pPr>
    </w:p>
    <w:p w:rsidR="00DE143A" w:rsidRDefault="00FB5D50">
      <w:pPr>
        <w:spacing w:beforeLines="50" w:before="156" w:line="400" w:lineRule="atLeast"/>
        <w:ind w:firstLineChars="200" w:firstLine="602"/>
        <w:jc w:val="left"/>
        <w:outlineLvl w:val="0"/>
        <w:rPr>
          <w:rFonts w:ascii="宋体" w:hAnsi="宋体"/>
          <w:b/>
          <w:bCs/>
          <w:sz w:val="30"/>
          <w:szCs w:val="30"/>
          <w:u w:val="single"/>
        </w:rPr>
      </w:pPr>
      <w:bookmarkStart w:id="51" w:name="_Toc26010"/>
      <w:bookmarkStart w:id="52" w:name="_Toc10610"/>
      <w:bookmarkStart w:id="53" w:name="_Toc31210"/>
      <w:bookmarkStart w:id="54" w:name="_Toc12676"/>
      <w:bookmarkStart w:id="55" w:name="_Toc27454"/>
      <w:r>
        <w:rPr>
          <w:rFonts w:ascii="宋体" w:hAnsi="宋体" w:hint="eastAsia"/>
          <w:b/>
          <w:bCs/>
          <w:sz w:val="30"/>
          <w:szCs w:val="30"/>
        </w:rPr>
        <w:t>报价单位：</w:t>
      </w:r>
      <w:r>
        <w:rPr>
          <w:rFonts w:ascii="宋体" w:hAnsi="宋体" w:hint="eastAsia"/>
          <w:b/>
          <w:bCs/>
          <w:sz w:val="30"/>
          <w:szCs w:val="30"/>
          <w:u w:val="single"/>
        </w:rPr>
        <w:t xml:space="preserve">                           </w:t>
      </w:r>
      <w:r>
        <w:rPr>
          <w:rFonts w:ascii="宋体" w:hAnsi="宋体" w:hint="eastAsia"/>
          <w:b/>
          <w:bCs/>
          <w:sz w:val="30"/>
          <w:szCs w:val="30"/>
          <w:u w:val="single"/>
        </w:rPr>
        <w:t>（盖公章）</w:t>
      </w:r>
      <w:bookmarkEnd w:id="51"/>
      <w:bookmarkEnd w:id="52"/>
      <w:bookmarkEnd w:id="53"/>
      <w:bookmarkEnd w:id="54"/>
      <w:bookmarkEnd w:id="55"/>
    </w:p>
    <w:p w:rsidR="00DE143A" w:rsidRDefault="00DE143A">
      <w:pPr>
        <w:spacing w:beforeLines="50" w:before="156" w:line="400" w:lineRule="atLeast"/>
        <w:jc w:val="left"/>
        <w:rPr>
          <w:rFonts w:ascii="宋体" w:hAnsi="宋体"/>
          <w:b/>
          <w:bCs/>
          <w:sz w:val="30"/>
          <w:szCs w:val="30"/>
          <w:u w:val="single"/>
        </w:rPr>
      </w:pPr>
    </w:p>
    <w:p w:rsidR="00DE143A" w:rsidRDefault="00FB5D50">
      <w:pPr>
        <w:spacing w:beforeLines="50" w:before="156" w:line="400" w:lineRule="atLeast"/>
        <w:ind w:firstLineChars="200" w:firstLine="602"/>
        <w:jc w:val="left"/>
        <w:outlineLvl w:val="0"/>
        <w:rPr>
          <w:rFonts w:ascii="宋体" w:hAnsi="宋体"/>
          <w:b/>
          <w:bCs/>
          <w:sz w:val="30"/>
          <w:szCs w:val="30"/>
          <w:u w:val="single"/>
        </w:rPr>
      </w:pPr>
      <w:bookmarkStart w:id="56" w:name="_Toc22504"/>
      <w:bookmarkStart w:id="57" w:name="_Toc26421"/>
      <w:bookmarkStart w:id="58" w:name="_Toc28416"/>
      <w:bookmarkStart w:id="59" w:name="_Toc16600"/>
      <w:bookmarkStart w:id="60" w:name="_Toc2110"/>
      <w:r>
        <w:rPr>
          <w:rFonts w:ascii="宋体" w:hAnsi="宋体" w:hint="eastAsia"/>
          <w:b/>
          <w:bCs/>
          <w:sz w:val="30"/>
          <w:szCs w:val="30"/>
        </w:rPr>
        <w:t>法定代表人或其委托代理人：</w:t>
      </w:r>
      <w:bookmarkEnd w:id="56"/>
      <w:bookmarkEnd w:id="57"/>
      <w:bookmarkEnd w:id="58"/>
      <w:bookmarkEnd w:id="59"/>
      <w:bookmarkEnd w:id="60"/>
      <w:r>
        <w:rPr>
          <w:rFonts w:ascii="宋体" w:hAnsi="宋体" w:hint="eastAsia"/>
          <w:b/>
          <w:bCs/>
          <w:sz w:val="30"/>
          <w:szCs w:val="30"/>
          <w:u w:val="single"/>
        </w:rPr>
        <w:t xml:space="preserve">                     </w:t>
      </w:r>
    </w:p>
    <w:p w:rsidR="00DE143A" w:rsidRDefault="00DE143A">
      <w:pPr>
        <w:spacing w:beforeLines="50" w:before="156" w:line="400" w:lineRule="atLeast"/>
        <w:ind w:firstLineChars="600" w:firstLine="1687"/>
        <w:jc w:val="center"/>
        <w:rPr>
          <w:rFonts w:ascii="宋体" w:hAnsi="宋体"/>
          <w:b/>
          <w:bCs/>
          <w:sz w:val="28"/>
          <w:szCs w:val="28"/>
        </w:rPr>
      </w:pPr>
    </w:p>
    <w:p w:rsidR="00DE143A" w:rsidRDefault="00FB5D50">
      <w:pPr>
        <w:spacing w:beforeLines="50" w:before="156" w:line="400" w:lineRule="atLeast"/>
        <w:ind w:firstLineChars="200" w:firstLine="562"/>
        <w:outlineLvl w:val="0"/>
        <w:rPr>
          <w:rFonts w:ascii="宋体" w:hAnsi="宋体"/>
          <w:b/>
          <w:bCs/>
          <w:sz w:val="28"/>
          <w:szCs w:val="28"/>
        </w:rPr>
      </w:pPr>
      <w:bookmarkStart w:id="61" w:name="_Toc24026"/>
      <w:bookmarkStart w:id="62" w:name="_Toc19182"/>
      <w:bookmarkStart w:id="63" w:name="_Toc14233"/>
      <w:bookmarkStart w:id="64" w:name="_Toc7142"/>
      <w:bookmarkStart w:id="65" w:name="_Toc7425"/>
      <w:r>
        <w:rPr>
          <w:rFonts w:ascii="宋体" w:hAnsi="宋体" w:hint="eastAsia"/>
          <w:b/>
          <w:bCs/>
          <w:sz w:val="28"/>
          <w:szCs w:val="28"/>
        </w:rPr>
        <w:t>报价日期：</w:t>
      </w:r>
      <w:r>
        <w:rPr>
          <w:rFonts w:ascii="宋体" w:hAnsi="宋体" w:hint="eastAsia"/>
          <w:b/>
          <w:bCs/>
          <w:sz w:val="28"/>
          <w:szCs w:val="28"/>
        </w:rPr>
        <w:t>202</w:t>
      </w:r>
      <w:r>
        <w:rPr>
          <w:rFonts w:ascii="宋体" w:hAnsi="宋体"/>
          <w:b/>
          <w:bCs/>
          <w:sz w:val="28"/>
          <w:szCs w:val="28"/>
        </w:rPr>
        <w:t>2</w:t>
      </w:r>
      <w:r>
        <w:rPr>
          <w:rFonts w:ascii="宋体" w:hAnsi="宋体" w:hint="eastAsia"/>
          <w:b/>
          <w:bCs/>
          <w:sz w:val="28"/>
          <w:szCs w:val="28"/>
        </w:rPr>
        <w:t>年</w:t>
      </w:r>
      <w:r>
        <w:rPr>
          <w:rFonts w:ascii="宋体" w:hAnsi="宋体"/>
          <w:b/>
          <w:bCs/>
          <w:sz w:val="28"/>
          <w:szCs w:val="28"/>
        </w:rPr>
        <w:t>3</w:t>
      </w:r>
      <w:r>
        <w:rPr>
          <w:rFonts w:ascii="宋体" w:hAnsi="宋体" w:hint="eastAsia"/>
          <w:b/>
          <w:bCs/>
          <w:sz w:val="28"/>
          <w:szCs w:val="28"/>
        </w:rPr>
        <w:t>月</w:t>
      </w:r>
      <w:r>
        <w:rPr>
          <w:rFonts w:ascii="宋体" w:hAnsi="宋体" w:hint="eastAsia"/>
          <w:b/>
          <w:bCs/>
          <w:sz w:val="28"/>
          <w:szCs w:val="28"/>
        </w:rPr>
        <w:t xml:space="preserve">   </w:t>
      </w:r>
      <w:r>
        <w:rPr>
          <w:rFonts w:ascii="宋体" w:hAnsi="宋体" w:hint="eastAsia"/>
          <w:b/>
          <w:bCs/>
          <w:sz w:val="28"/>
          <w:szCs w:val="28"/>
        </w:rPr>
        <w:t>日</w:t>
      </w:r>
      <w:bookmarkEnd w:id="61"/>
      <w:bookmarkEnd w:id="62"/>
      <w:bookmarkEnd w:id="63"/>
      <w:bookmarkEnd w:id="64"/>
      <w:bookmarkEnd w:id="65"/>
    </w:p>
    <w:p w:rsidR="00DE143A" w:rsidRDefault="00FB5D50">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Pr>
          <w:rFonts w:ascii="宋体" w:hAnsi="宋体"/>
          <w:b/>
          <w:bCs/>
          <w:sz w:val="28"/>
          <w:szCs w:val="28"/>
        </w:rPr>
        <w:t>目录</w:t>
      </w:r>
    </w:p>
    <w:p w:rsidR="00DE143A" w:rsidRDefault="00FB5D50">
      <w:pPr>
        <w:numPr>
          <w:ilvl w:val="0"/>
          <w:numId w:val="16"/>
        </w:numPr>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hint="eastAsia"/>
          <w:sz w:val="24"/>
          <w:szCs w:val="24"/>
        </w:rPr>
        <w:t>响应函（见附件</w:t>
      </w:r>
      <w:r>
        <w:rPr>
          <w:rFonts w:ascii="宋体" w:hAnsi="宋体" w:hint="eastAsia"/>
          <w:sz w:val="24"/>
          <w:szCs w:val="24"/>
        </w:rPr>
        <w:t>1</w:t>
      </w:r>
      <w:r>
        <w:rPr>
          <w:rFonts w:ascii="宋体" w:hAnsi="宋体" w:hint="eastAsia"/>
          <w:sz w:val="24"/>
          <w:szCs w:val="24"/>
        </w:rPr>
        <w:t>）；</w:t>
      </w:r>
      <w:bookmarkEnd w:id="66"/>
    </w:p>
    <w:p w:rsidR="00DE143A" w:rsidRDefault="00FB5D50">
      <w:pPr>
        <w:numPr>
          <w:ilvl w:val="0"/>
          <w:numId w:val="16"/>
        </w:numPr>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w:t>
      </w:r>
      <w:r>
        <w:rPr>
          <w:rFonts w:ascii="宋体" w:hAnsi="宋体" w:hint="eastAsia"/>
          <w:sz w:val="24"/>
          <w:szCs w:val="24"/>
        </w:rPr>
        <w:t>2</w:t>
      </w:r>
      <w:r>
        <w:rPr>
          <w:rFonts w:ascii="宋体" w:hAnsi="宋体" w:hint="eastAsia"/>
          <w:sz w:val="24"/>
          <w:szCs w:val="24"/>
        </w:rPr>
        <w:t>）；</w:t>
      </w:r>
      <w:bookmarkEnd w:id="67"/>
    </w:p>
    <w:p w:rsidR="00DE143A" w:rsidRDefault="00FB5D50">
      <w:pPr>
        <w:numPr>
          <w:ilvl w:val="0"/>
          <w:numId w:val="16"/>
        </w:numPr>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hint="eastAsia"/>
          <w:sz w:val="24"/>
          <w:szCs w:val="24"/>
        </w:rPr>
        <w:t>法定代表人身份证（见附件</w:t>
      </w:r>
      <w:r>
        <w:rPr>
          <w:rFonts w:ascii="宋体" w:hAnsi="宋体" w:hint="eastAsia"/>
          <w:sz w:val="24"/>
          <w:szCs w:val="24"/>
        </w:rPr>
        <w:t>3</w:t>
      </w:r>
      <w:r>
        <w:rPr>
          <w:rFonts w:ascii="宋体" w:hAnsi="宋体" w:hint="eastAsia"/>
          <w:sz w:val="24"/>
          <w:szCs w:val="24"/>
        </w:rPr>
        <w:t>）；</w:t>
      </w:r>
    </w:p>
    <w:p w:rsidR="00DE143A" w:rsidRDefault="00FB5D50">
      <w:pPr>
        <w:numPr>
          <w:ilvl w:val="0"/>
          <w:numId w:val="16"/>
        </w:numPr>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Pr>
          <w:rFonts w:ascii="宋体" w:hAnsi="宋体" w:hint="eastAsia"/>
          <w:kern w:val="0"/>
          <w:sz w:val="24"/>
          <w:szCs w:val="24"/>
        </w:rPr>
        <w:t>及授权代表人身份证复印件</w:t>
      </w:r>
      <w:r>
        <w:rPr>
          <w:rFonts w:ascii="宋体" w:hAnsi="宋体" w:hint="eastAsia"/>
          <w:sz w:val="24"/>
          <w:szCs w:val="24"/>
        </w:rPr>
        <w:t>（见附件</w:t>
      </w:r>
      <w:r>
        <w:rPr>
          <w:rFonts w:ascii="宋体" w:hAnsi="宋体" w:hint="eastAsia"/>
          <w:sz w:val="24"/>
          <w:szCs w:val="24"/>
        </w:rPr>
        <w:t>4</w:t>
      </w:r>
      <w:r>
        <w:rPr>
          <w:rFonts w:ascii="宋体" w:hAnsi="宋体" w:hint="eastAsia"/>
          <w:sz w:val="24"/>
          <w:szCs w:val="24"/>
        </w:rPr>
        <w:t>，</w:t>
      </w:r>
      <w:r>
        <w:rPr>
          <w:rFonts w:hint="eastAsia"/>
          <w:b/>
          <w:color w:val="000000"/>
          <w:sz w:val="24"/>
          <w:szCs w:val="24"/>
        </w:rPr>
        <w:t>投标签字代表为法定代表人，则本附件不需要提供</w:t>
      </w:r>
      <w:r>
        <w:rPr>
          <w:rFonts w:ascii="宋体" w:hAnsi="宋体" w:hint="eastAsia"/>
          <w:sz w:val="24"/>
          <w:szCs w:val="24"/>
        </w:rPr>
        <w:t>）；</w:t>
      </w:r>
      <w:bookmarkEnd w:id="68"/>
    </w:p>
    <w:p w:rsidR="00DE143A" w:rsidRDefault="00FB5D50">
      <w:pPr>
        <w:numPr>
          <w:ilvl w:val="0"/>
          <w:numId w:val="16"/>
        </w:numPr>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hint="eastAsia"/>
          <w:sz w:val="24"/>
          <w:szCs w:val="24"/>
        </w:rPr>
        <w:t>企业能有效识别二</w:t>
      </w:r>
      <w:proofErr w:type="gramStart"/>
      <w:r>
        <w:rPr>
          <w:rFonts w:ascii="宋体" w:hAnsi="宋体" w:hint="eastAsia"/>
          <w:sz w:val="24"/>
          <w:szCs w:val="24"/>
        </w:rPr>
        <w:t>维码且加盖</w:t>
      </w:r>
      <w:proofErr w:type="gramEnd"/>
      <w:r>
        <w:rPr>
          <w:rFonts w:ascii="宋体" w:hAnsi="宋体" w:hint="eastAsia"/>
          <w:sz w:val="24"/>
          <w:szCs w:val="24"/>
        </w:rPr>
        <w:t>报价单位公章的营业执照复印件（</w:t>
      </w:r>
      <w:r>
        <w:rPr>
          <w:rFonts w:ascii="宋体" w:hAnsi="宋体"/>
          <w:sz w:val="24"/>
          <w:szCs w:val="24"/>
        </w:rPr>
        <w:t>见附件</w:t>
      </w:r>
      <w:r>
        <w:rPr>
          <w:rFonts w:ascii="宋体" w:hAnsi="宋体" w:hint="eastAsia"/>
          <w:sz w:val="24"/>
          <w:szCs w:val="24"/>
        </w:rPr>
        <w:t>5</w:t>
      </w:r>
      <w:r>
        <w:rPr>
          <w:rFonts w:ascii="宋体" w:hAnsi="宋体" w:hint="eastAsia"/>
          <w:sz w:val="24"/>
          <w:szCs w:val="24"/>
        </w:rPr>
        <w:t>）；</w:t>
      </w:r>
      <w:bookmarkEnd w:id="69"/>
    </w:p>
    <w:p w:rsidR="00DE143A" w:rsidRDefault="00FB5D50">
      <w:pPr>
        <w:numPr>
          <w:ilvl w:val="0"/>
          <w:numId w:val="16"/>
        </w:numPr>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Pr>
          <w:rFonts w:ascii="宋体" w:hAnsi="宋体" w:hint="eastAsia"/>
          <w:sz w:val="24"/>
          <w:szCs w:val="24"/>
        </w:rPr>
        <w:t>（</w:t>
      </w:r>
      <w:r>
        <w:rPr>
          <w:rFonts w:ascii="宋体" w:hAnsi="宋体"/>
          <w:sz w:val="24"/>
          <w:szCs w:val="24"/>
        </w:rPr>
        <w:t>见附件</w:t>
      </w:r>
      <w:r>
        <w:rPr>
          <w:rFonts w:ascii="宋体" w:hAnsi="宋体" w:hint="eastAsia"/>
          <w:sz w:val="24"/>
          <w:szCs w:val="24"/>
        </w:rPr>
        <w:t>6</w:t>
      </w:r>
      <w:r>
        <w:rPr>
          <w:rFonts w:ascii="宋体" w:hAnsi="宋体" w:hint="eastAsia"/>
          <w:sz w:val="24"/>
          <w:szCs w:val="24"/>
        </w:rPr>
        <w:t>）</w:t>
      </w:r>
    </w:p>
    <w:p w:rsidR="00DE143A" w:rsidRDefault="00DE143A">
      <w:pPr>
        <w:tabs>
          <w:tab w:val="left" w:pos="0"/>
        </w:tabs>
        <w:kinsoku w:val="0"/>
        <w:overflowPunct w:val="0"/>
        <w:snapToGrid w:val="0"/>
        <w:spacing w:line="400" w:lineRule="atLeast"/>
        <w:outlineLvl w:val="0"/>
        <w:rPr>
          <w:rFonts w:ascii="宋体" w:hAnsi="宋体"/>
          <w:sz w:val="24"/>
          <w:szCs w:val="24"/>
        </w:rPr>
      </w:pPr>
    </w:p>
    <w:p w:rsidR="00DE143A" w:rsidRDefault="00DE143A">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rsidR="00DE143A" w:rsidRDefault="00FB5D50">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Pr>
          <w:rFonts w:eastAsia="宋体" w:cs="宋体" w:hint="eastAsia"/>
          <w:b w:val="0"/>
          <w:szCs w:val="32"/>
        </w:rPr>
        <w:lastRenderedPageBreak/>
        <w:t>附件</w:t>
      </w:r>
      <w:r>
        <w:rPr>
          <w:rFonts w:eastAsia="宋体" w:cs="宋体" w:hint="eastAsia"/>
          <w:b w:val="0"/>
          <w:szCs w:val="32"/>
        </w:rPr>
        <w:t>1</w:t>
      </w:r>
      <w:r>
        <w:rPr>
          <w:rFonts w:eastAsia="宋体" w:cs="宋体" w:hint="eastAsia"/>
          <w:bCs/>
          <w:szCs w:val="32"/>
        </w:rPr>
        <w:t xml:space="preserve"> </w:t>
      </w:r>
    </w:p>
    <w:p w:rsidR="00DE143A" w:rsidRDefault="00FB5D50">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eastAsia="宋体" w:cs="宋体" w:hint="eastAsia"/>
          <w:b w:val="0"/>
          <w:bCs/>
          <w:sz w:val="44"/>
          <w:szCs w:val="44"/>
        </w:rPr>
        <w:t>响应函</w:t>
      </w:r>
      <w:bookmarkEnd w:id="70"/>
      <w:bookmarkEnd w:id="71"/>
    </w:p>
    <w:p w:rsidR="00DE143A" w:rsidRDefault="00DE143A">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DE143A" w:rsidRDefault="00FB5D50">
      <w:pPr>
        <w:kinsoku w:val="0"/>
        <w:overflowPunct w:val="0"/>
        <w:snapToGrid w:val="0"/>
        <w:spacing w:line="480" w:lineRule="auto"/>
        <w:rPr>
          <w:rFonts w:ascii="宋体" w:hAnsi="宋体"/>
          <w:spacing w:val="-4"/>
          <w:sz w:val="24"/>
          <w:szCs w:val="24"/>
        </w:rPr>
      </w:pPr>
      <w:r>
        <w:rPr>
          <w:rFonts w:ascii="宋体" w:hAnsi="宋体" w:hint="eastAsia"/>
          <w:spacing w:val="-4"/>
          <w:sz w:val="24"/>
          <w:szCs w:val="24"/>
        </w:rPr>
        <w:t>厦门海发环保能源股份有限公司：</w:t>
      </w:r>
    </w:p>
    <w:p w:rsidR="00DE143A" w:rsidRDefault="00FB5D50">
      <w:pPr>
        <w:numPr>
          <w:ilvl w:val="0"/>
          <w:numId w:val="18"/>
        </w:numPr>
        <w:autoSpaceDN w:val="0"/>
        <w:adjustRightInd w:val="0"/>
        <w:snapToGrid w:val="0"/>
        <w:spacing w:line="480" w:lineRule="auto"/>
        <w:rPr>
          <w:rFonts w:ascii="宋体" w:hAnsi="宋体"/>
          <w:spacing w:val="-4"/>
          <w:sz w:val="24"/>
          <w:szCs w:val="24"/>
        </w:rPr>
      </w:pPr>
      <w:r>
        <w:rPr>
          <w:rFonts w:ascii="宋体" w:hAnsi="宋体" w:hint="eastAsia"/>
          <w:spacing w:val="-4"/>
          <w:sz w:val="24"/>
          <w:szCs w:val="24"/>
        </w:rPr>
        <w:t>我方已仔细研究了</w:t>
      </w:r>
      <w:r>
        <w:rPr>
          <w:rFonts w:ascii="宋体" w:hAnsi="宋体" w:hint="eastAsia"/>
          <w:spacing w:val="-4"/>
          <w:sz w:val="24"/>
          <w:szCs w:val="24"/>
          <w:u w:val="single"/>
        </w:rPr>
        <w:t xml:space="preserve"> </w:t>
      </w:r>
      <w:r>
        <w:rPr>
          <w:rFonts w:ascii="宋体" w:hAnsi="宋体" w:hint="eastAsia"/>
          <w:b/>
          <w:spacing w:val="-4"/>
          <w:sz w:val="24"/>
          <w:szCs w:val="24"/>
          <w:u w:val="single"/>
        </w:rPr>
        <w:t>新</w:t>
      </w:r>
      <w:r>
        <w:rPr>
          <w:rFonts w:ascii="宋体" w:hAnsi="宋体"/>
          <w:b/>
          <w:spacing w:val="-4"/>
          <w:sz w:val="24"/>
          <w:szCs w:val="24"/>
          <w:u w:val="single"/>
        </w:rPr>
        <w:t>阳热电煤炭（</w:t>
      </w:r>
      <w:r>
        <w:rPr>
          <w:rFonts w:ascii="宋体" w:hAnsi="宋体" w:hint="eastAsia"/>
          <w:b/>
          <w:spacing w:val="-4"/>
          <w:sz w:val="24"/>
          <w:szCs w:val="24"/>
          <w:u w:val="single"/>
        </w:rPr>
        <w:t>烟煤</w:t>
      </w:r>
      <w:r>
        <w:rPr>
          <w:rFonts w:ascii="宋体" w:hAnsi="宋体"/>
          <w:b/>
          <w:spacing w:val="-4"/>
          <w:sz w:val="24"/>
          <w:szCs w:val="24"/>
          <w:u w:val="single"/>
        </w:rPr>
        <w:t>）采购</w:t>
      </w:r>
      <w:r>
        <w:rPr>
          <w:rFonts w:ascii="宋体" w:hAnsi="宋体" w:hint="eastAsia"/>
          <w:bCs/>
          <w:sz w:val="24"/>
          <w:szCs w:val="24"/>
          <w:u w:val="single"/>
        </w:rPr>
        <w:t xml:space="preserve"> </w:t>
      </w:r>
      <w:r>
        <w:rPr>
          <w:rFonts w:ascii="宋体" w:hAnsi="宋体" w:hint="eastAsia"/>
          <w:spacing w:val="-4"/>
          <w:sz w:val="24"/>
          <w:szCs w:val="24"/>
        </w:rPr>
        <w:t>项目的谈判文件全部内容，我方接受谈判文件的所有条款，报价按附件</w:t>
      </w:r>
      <w:r>
        <w:rPr>
          <w:rFonts w:ascii="宋体" w:hAnsi="宋体" w:hint="eastAsia"/>
          <w:spacing w:val="-4"/>
          <w:sz w:val="24"/>
          <w:szCs w:val="24"/>
        </w:rPr>
        <w:t>2</w:t>
      </w:r>
      <w:r>
        <w:rPr>
          <w:rFonts w:ascii="宋体" w:hAnsi="宋体" w:hint="eastAsia"/>
          <w:spacing w:val="-4"/>
          <w:sz w:val="24"/>
          <w:szCs w:val="24"/>
        </w:rPr>
        <w:t>谈判报价</w:t>
      </w:r>
      <w:r>
        <w:rPr>
          <w:rFonts w:ascii="宋体" w:hAnsi="宋体"/>
          <w:spacing w:val="-4"/>
          <w:sz w:val="24"/>
          <w:szCs w:val="24"/>
        </w:rPr>
        <w:t>书</w:t>
      </w:r>
      <w:r>
        <w:rPr>
          <w:rFonts w:ascii="宋体" w:hAnsi="宋体" w:hint="eastAsia"/>
          <w:spacing w:val="-4"/>
          <w:sz w:val="24"/>
          <w:szCs w:val="24"/>
        </w:rPr>
        <w:t>报价，报价含</w:t>
      </w:r>
      <w:r>
        <w:rPr>
          <w:rFonts w:ascii="宋体" w:hAnsi="宋体"/>
          <w:spacing w:val="-4"/>
          <w:sz w:val="24"/>
          <w:szCs w:val="24"/>
        </w:rPr>
        <w:t>13</w:t>
      </w:r>
      <w:r>
        <w:rPr>
          <w:rFonts w:ascii="宋体" w:hAnsi="宋体" w:hint="eastAsia"/>
          <w:spacing w:val="-4"/>
          <w:sz w:val="24"/>
          <w:szCs w:val="24"/>
        </w:rPr>
        <w:t>％增值税。</w:t>
      </w:r>
    </w:p>
    <w:p w:rsidR="00DE143A" w:rsidRDefault="00FB5D50">
      <w:pPr>
        <w:numPr>
          <w:ilvl w:val="0"/>
          <w:numId w:val="17"/>
        </w:numPr>
        <w:kinsoku w:val="0"/>
        <w:overflowPunct w:val="0"/>
        <w:adjustRightInd w:val="0"/>
        <w:snapToGrid w:val="0"/>
        <w:spacing w:line="480" w:lineRule="auto"/>
        <w:jc w:val="left"/>
        <w:rPr>
          <w:rFonts w:ascii="宋体" w:hAnsi="宋体"/>
          <w:spacing w:val="-4"/>
          <w:sz w:val="24"/>
          <w:szCs w:val="24"/>
        </w:rPr>
      </w:pPr>
      <w:r>
        <w:rPr>
          <w:rFonts w:ascii="宋体" w:hAnsi="宋体" w:hint="eastAsia"/>
          <w:spacing w:val="-4"/>
          <w:sz w:val="24"/>
          <w:szCs w:val="24"/>
        </w:rPr>
        <w:t>我方承诺在谈判文件规定的报价有效期内不修改、撤销报价文件。</w:t>
      </w:r>
    </w:p>
    <w:p w:rsidR="00DE143A" w:rsidRDefault="00FB5D50">
      <w:pPr>
        <w:numPr>
          <w:ilvl w:val="0"/>
          <w:numId w:val="17"/>
        </w:numPr>
        <w:kinsoku w:val="0"/>
        <w:overflowPunct w:val="0"/>
        <w:adjustRightInd w:val="0"/>
        <w:snapToGrid w:val="0"/>
        <w:spacing w:line="480" w:lineRule="auto"/>
        <w:jc w:val="left"/>
        <w:rPr>
          <w:rFonts w:ascii="宋体" w:hAnsi="宋体"/>
          <w:spacing w:val="-4"/>
          <w:sz w:val="24"/>
          <w:szCs w:val="24"/>
        </w:rPr>
      </w:pPr>
      <w:r>
        <w:rPr>
          <w:rFonts w:ascii="宋体" w:hAnsi="宋体" w:hint="eastAsia"/>
          <w:spacing w:val="-4"/>
          <w:sz w:val="24"/>
          <w:szCs w:val="24"/>
        </w:rPr>
        <w:t>如我方确定为成交供应商，我方承诺在收到成交通知书后，在成交通知书规定的期限内完成合同签订，并保证为本项目提供优质服务。</w:t>
      </w:r>
    </w:p>
    <w:p w:rsidR="00DE143A" w:rsidRDefault="00FB5D50">
      <w:pPr>
        <w:numPr>
          <w:ilvl w:val="0"/>
          <w:numId w:val="17"/>
        </w:numPr>
        <w:kinsoku w:val="0"/>
        <w:overflowPunct w:val="0"/>
        <w:adjustRightInd w:val="0"/>
        <w:snapToGrid w:val="0"/>
        <w:spacing w:line="480" w:lineRule="auto"/>
        <w:jc w:val="left"/>
        <w:rPr>
          <w:rFonts w:ascii="宋体" w:hAnsi="宋体"/>
          <w:spacing w:val="-4"/>
          <w:sz w:val="24"/>
          <w:szCs w:val="24"/>
        </w:rPr>
      </w:pPr>
      <w:r>
        <w:rPr>
          <w:rFonts w:ascii="宋体" w:hAnsi="宋体" w:hint="eastAsia"/>
          <w:spacing w:val="-4"/>
          <w:sz w:val="24"/>
          <w:szCs w:val="24"/>
        </w:rPr>
        <w:t>本响应函及报价文件属于合同文件的组成部分。</w:t>
      </w:r>
    </w:p>
    <w:p w:rsidR="00DE143A" w:rsidRDefault="00FB5D50">
      <w:pPr>
        <w:numPr>
          <w:ilvl w:val="0"/>
          <w:numId w:val="17"/>
        </w:numPr>
        <w:kinsoku w:val="0"/>
        <w:overflowPunct w:val="0"/>
        <w:adjustRightInd w:val="0"/>
        <w:snapToGrid w:val="0"/>
        <w:spacing w:line="480" w:lineRule="auto"/>
        <w:jc w:val="left"/>
        <w:rPr>
          <w:rFonts w:ascii="宋体" w:hAnsi="宋体"/>
          <w:spacing w:val="-4"/>
          <w:sz w:val="24"/>
          <w:szCs w:val="24"/>
        </w:rPr>
      </w:pPr>
      <w:r>
        <w:rPr>
          <w:rFonts w:ascii="宋体" w:hAnsi="宋体" w:hint="eastAsia"/>
          <w:spacing w:val="-4"/>
          <w:sz w:val="24"/>
          <w:szCs w:val="24"/>
        </w:rPr>
        <w:t>我方承诺按谈判文件的规定履行合同责任和义务，并在合同约定的期限内完成。</w:t>
      </w:r>
    </w:p>
    <w:p w:rsidR="00DE143A" w:rsidRDefault="00FB5D50">
      <w:pPr>
        <w:numPr>
          <w:ilvl w:val="0"/>
          <w:numId w:val="17"/>
        </w:numPr>
        <w:kinsoku w:val="0"/>
        <w:overflowPunct w:val="0"/>
        <w:adjustRightInd w:val="0"/>
        <w:snapToGrid w:val="0"/>
        <w:spacing w:line="480" w:lineRule="auto"/>
        <w:jc w:val="left"/>
        <w:rPr>
          <w:rFonts w:ascii="宋体" w:hAnsi="宋体"/>
          <w:spacing w:val="-4"/>
          <w:sz w:val="24"/>
          <w:szCs w:val="24"/>
        </w:rPr>
      </w:pPr>
      <w:r>
        <w:rPr>
          <w:rFonts w:ascii="宋体" w:hAnsi="宋体" w:hint="eastAsia"/>
          <w:spacing w:val="-4"/>
          <w:sz w:val="24"/>
          <w:szCs w:val="24"/>
        </w:rPr>
        <w:t>我方在此声明，所递交的报价文件及有关资料内容完整、真实和准确，且不存在违反谈判文件规定的任何一种条款。</w:t>
      </w:r>
    </w:p>
    <w:p w:rsidR="00DE143A" w:rsidRDefault="00DE143A">
      <w:pPr>
        <w:kinsoku w:val="0"/>
        <w:overflowPunct w:val="0"/>
        <w:snapToGrid w:val="0"/>
        <w:spacing w:line="480" w:lineRule="auto"/>
        <w:jc w:val="center"/>
        <w:rPr>
          <w:rFonts w:ascii="宋体" w:hAnsi="宋体"/>
          <w:spacing w:val="-4"/>
          <w:sz w:val="24"/>
          <w:szCs w:val="24"/>
        </w:rPr>
      </w:pPr>
    </w:p>
    <w:p w:rsidR="00DE143A" w:rsidRDefault="00FB5D50">
      <w:pPr>
        <w:kinsoku w:val="0"/>
        <w:overflowPunct w:val="0"/>
        <w:snapToGrid w:val="0"/>
        <w:spacing w:line="520" w:lineRule="atLeast"/>
        <w:rPr>
          <w:rFonts w:ascii="宋体" w:hAnsi="宋体"/>
          <w:spacing w:val="-4"/>
          <w:sz w:val="24"/>
          <w:szCs w:val="24"/>
          <w:u w:val="single"/>
        </w:rPr>
      </w:pPr>
      <w:r>
        <w:rPr>
          <w:rFonts w:ascii="宋体" w:hAnsi="宋体" w:hint="eastAsia"/>
          <w:spacing w:val="-4"/>
          <w:sz w:val="24"/>
          <w:szCs w:val="24"/>
        </w:rPr>
        <w:t xml:space="preserve"> </w:t>
      </w:r>
      <w:r>
        <w:rPr>
          <w:rFonts w:ascii="宋体" w:hAnsi="宋体"/>
          <w:spacing w:val="-4"/>
          <w:sz w:val="24"/>
          <w:szCs w:val="24"/>
        </w:rPr>
        <w:t xml:space="preserve"> </w:t>
      </w:r>
      <w:r>
        <w:rPr>
          <w:rFonts w:ascii="宋体" w:hAnsi="宋体" w:hint="eastAsia"/>
          <w:bCs/>
          <w:sz w:val="24"/>
          <w:szCs w:val="24"/>
        </w:rPr>
        <w:t>报价</w:t>
      </w:r>
      <w:r>
        <w:rPr>
          <w:rFonts w:ascii="宋体" w:hAnsi="宋体" w:hint="eastAsia"/>
          <w:bCs/>
          <w:sz w:val="24"/>
          <w:szCs w:val="24"/>
        </w:rPr>
        <w:t>单位（盖公章）：</w:t>
      </w:r>
      <w:r>
        <w:rPr>
          <w:rFonts w:ascii="宋体" w:hAnsi="宋体" w:hint="eastAsia"/>
          <w:spacing w:val="-4"/>
          <w:sz w:val="24"/>
          <w:szCs w:val="24"/>
          <w:u w:val="single"/>
        </w:rPr>
        <w:t xml:space="preserve">                    </w:t>
      </w:r>
    </w:p>
    <w:p w:rsidR="00DE143A" w:rsidRDefault="00FB5D50">
      <w:pPr>
        <w:kinsoku w:val="0"/>
        <w:overflowPunct w:val="0"/>
        <w:snapToGrid w:val="0"/>
        <w:spacing w:line="520" w:lineRule="atLeast"/>
        <w:ind w:firstLineChars="100" w:firstLine="232"/>
        <w:rPr>
          <w:rFonts w:ascii="宋体" w:hAnsi="宋体"/>
          <w:spacing w:val="-4"/>
          <w:sz w:val="24"/>
          <w:szCs w:val="24"/>
          <w:u w:val="single"/>
        </w:rPr>
      </w:pPr>
      <w:r>
        <w:rPr>
          <w:rFonts w:ascii="宋体" w:hAnsi="宋体" w:hint="eastAsia"/>
          <w:spacing w:val="-4"/>
          <w:sz w:val="24"/>
          <w:szCs w:val="24"/>
        </w:rPr>
        <w:t>法定代表人或授权代理人（签字或盖章）：</w:t>
      </w:r>
      <w:r>
        <w:rPr>
          <w:rFonts w:ascii="宋体" w:hAnsi="宋体" w:hint="eastAsia"/>
          <w:spacing w:val="-4"/>
          <w:sz w:val="24"/>
          <w:szCs w:val="24"/>
          <w:u w:val="single"/>
        </w:rPr>
        <w:t xml:space="preserve">         </w:t>
      </w:r>
    </w:p>
    <w:p w:rsidR="00DE143A" w:rsidRDefault="00FB5D50">
      <w:pPr>
        <w:kinsoku w:val="0"/>
        <w:overflowPunct w:val="0"/>
        <w:snapToGrid w:val="0"/>
        <w:spacing w:line="520" w:lineRule="atLeast"/>
        <w:rPr>
          <w:rFonts w:ascii="宋体" w:hAnsi="宋体"/>
          <w:spacing w:val="-4"/>
          <w:sz w:val="24"/>
          <w:szCs w:val="24"/>
          <w:u w:val="single"/>
        </w:rPr>
      </w:pPr>
      <w:r>
        <w:rPr>
          <w:rFonts w:ascii="宋体" w:hAnsi="宋体" w:hint="eastAsia"/>
          <w:spacing w:val="-4"/>
          <w:sz w:val="24"/>
          <w:szCs w:val="24"/>
        </w:rPr>
        <w:t xml:space="preserve">  </w:t>
      </w:r>
      <w:r>
        <w:rPr>
          <w:rFonts w:ascii="宋体" w:hAnsi="宋体" w:hint="eastAsia"/>
          <w:spacing w:val="-4"/>
          <w:sz w:val="24"/>
          <w:szCs w:val="24"/>
        </w:rPr>
        <w:t>日期：</w:t>
      </w:r>
      <w:r>
        <w:rPr>
          <w:rFonts w:ascii="宋体" w:hAnsi="宋体"/>
          <w:spacing w:val="-4"/>
          <w:sz w:val="24"/>
          <w:szCs w:val="24"/>
        </w:rPr>
        <w:t>2022</w:t>
      </w:r>
      <w:r>
        <w:rPr>
          <w:rFonts w:ascii="宋体" w:hAnsi="宋体" w:hint="eastAsia"/>
          <w:spacing w:val="-4"/>
          <w:sz w:val="24"/>
          <w:szCs w:val="24"/>
        </w:rPr>
        <w:t>年</w:t>
      </w:r>
      <w:r>
        <w:rPr>
          <w:rFonts w:ascii="宋体" w:hAnsi="宋体"/>
          <w:spacing w:val="-4"/>
          <w:sz w:val="24"/>
          <w:szCs w:val="24"/>
        </w:rPr>
        <w:t xml:space="preserve">   </w:t>
      </w:r>
      <w:r>
        <w:rPr>
          <w:rFonts w:ascii="宋体" w:hAnsi="宋体" w:hint="eastAsia"/>
          <w:spacing w:val="-4"/>
          <w:sz w:val="24"/>
          <w:szCs w:val="24"/>
        </w:rPr>
        <w:t>月</w:t>
      </w:r>
      <w:r>
        <w:rPr>
          <w:rFonts w:ascii="宋体" w:hAnsi="宋体" w:hint="eastAsia"/>
          <w:spacing w:val="-4"/>
          <w:sz w:val="24"/>
          <w:szCs w:val="24"/>
        </w:rPr>
        <w:t xml:space="preserve">   </w:t>
      </w:r>
      <w:r>
        <w:rPr>
          <w:rFonts w:ascii="宋体" w:hAnsi="宋体" w:hint="eastAsia"/>
          <w:spacing w:val="-4"/>
          <w:sz w:val="24"/>
          <w:szCs w:val="24"/>
        </w:rPr>
        <w:t>日</w:t>
      </w:r>
    </w:p>
    <w:p w:rsidR="00DE143A" w:rsidRDefault="00DE143A">
      <w:pPr>
        <w:kinsoku w:val="0"/>
        <w:overflowPunct w:val="0"/>
        <w:snapToGrid w:val="0"/>
        <w:spacing w:line="400" w:lineRule="atLeast"/>
        <w:jc w:val="center"/>
        <w:rPr>
          <w:rFonts w:ascii="宋体" w:hAnsi="宋体"/>
          <w:spacing w:val="-4"/>
          <w:sz w:val="24"/>
          <w:szCs w:val="24"/>
        </w:rPr>
      </w:pPr>
    </w:p>
    <w:p w:rsidR="00DE143A" w:rsidRDefault="00DE143A">
      <w:pPr>
        <w:kinsoku w:val="0"/>
        <w:overflowPunct w:val="0"/>
        <w:snapToGrid w:val="0"/>
        <w:spacing w:line="400" w:lineRule="atLeast"/>
        <w:jc w:val="center"/>
        <w:rPr>
          <w:rFonts w:ascii="宋体" w:hAnsi="宋体"/>
          <w:b/>
          <w:bCs/>
          <w:sz w:val="24"/>
          <w:szCs w:val="24"/>
        </w:rPr>
      </w:pPr>
    </w:p>
    <w:p w:rsidR="00DE143A" w:rsidRDefault="00DE143A">
      <w:pPr>
        <w:kinsoku w:val="0"/>
        <w:overflowPunct w:val="0"/>
        <w:snapToGrid w:val="0"/>
        <w:spacing w:line="400" w:lineRule="atLeast"/>
        <w:jc w:val="center"/>
        <w:rPr>
          <w:rFonts w:ascii="宋体" w:hAnsi="宋体"/>
          <w:spacing w:val="-4"/>
          <w:sz w:val="24"/>
          <w:szCs w:val="24"/>
        </w:rPr>
      </w:pPr>
    </w:p>
    <w:p w:rsidR="00DE143A" w:rsidRDefault="00DE143A">
      <w:pPr>
        <w:widowControl/>
        <w:spacing w:line="360" w:lineRule="auto"/>
        <w:rPr>
          <w:rFonts w:ascii="宋体" w:hAnsi="宋体"/>
          <w:sz w:val="24"/>
        </w:rPr>
      </w:pPr>
    </w:p>
    <w:p w:rsidR="00DE143A" w:rsidRDefault="00DE143A">
      <w:pPr>
        <w:widowControl/>
        <w:spacing w:line="360" w:lineRule="auto"/>
        <w:rPr>
          <w:rFonts w:ascii="宋体" w:hAnsi="宋体"/>
          <w:sz w:val="24"/>
        </w:rPr>
      </w:pPr>
    </w:p>
    <w:p w:rsidR="00DE143A" w:rsidRDefault="00DE143A">
      <w:pPr>
        <w:widowControl/>
        <w:spacing w:line="360" w:lineRule="auto"/>
        <w:rPr>
          <w:rFonts w:ascii="宋体" w:hAnsi="宋体"/>
          <w:color w:val="3A3A3A"/>
          <w:kern w:val="0"/>
          <w:sz w:val="24"/>
          <w:szCs w:val="24"/>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FB5D50">
      <w:pPr>
        <w:widowControl/>
        <w:wordWrap w:val="0"/>
        <w:spacing w:line="480" w:lineRule="atLeast"/>
        <w:ind w:right="440"/>
        <w:rPr>
          <w:rFonts w:ascii="微软雅黑" w:eastAsia="微软雅黑" w:hAnsi="微软雅黑"/>
          <w:color w:val="3A3A3A"/>
          <w:kern w:val="0"/>
          <w:sz w:val="24"/>
          <w:szCs w:val="24"/>
        </w:rPr>
      </w:pPr>
      <w:r>
        <w:rPr>
          <w:rFonts w:ascii="微软雅黑" w:eastAsia="微软雅黑" w:hAnsi="微软雅黑" w:hint="eastAsia"/>
          <w:color w:val="3A3A3A"/>
          <w:kern w:val="0"/>
          <w:sz w:val="28"/>
          <w:szCs w:val="28"/>
        </w:rPr>
        <w:lastRenderedPageBreak/>
        <w:t>附件</w:t>
      </w:r>
      <w:r>
        <w:rPr>
          <w:rFonts w:ascii="微软雅黑" w:eastAsia="微软雅黑" w:hAnsi="微软雅黑" w:hint="eastAsia"/>
          <w:color w:val="3A3A3A"/>
          <w:kern w:val="0"/>
          <w:sz w:val="28"/>
          <w:szCs w:val="28"/>
        </w:rPr>
        <w:t>2</w:t>
      </w:r>
      <w:r>
        <w:rPr>
          <w:rFonts w:ascii="微软雅黑" w:eastAsia="微软雅黑" w:hAnsi="微软雅黑"/>
          <w:color w:val="3A3A3A"/>
          <w:kern w:val="0"/>
          <w:sz w:val="24"/>
          <w:szCs w:val="24"/>
        </w:rPr>
        <w:t>：</w:t>
      </w:r>
    </w:p>
    <w:p w:rsidR="00DE143A" w:rsidRDefault="00FB5D50">
      <w:pPr>
        <w:widowControl/>
        <w:spacing w:line="500" w:lineRule="exact"/>
        <w:jc w:val="center"/>
        <w:rPr>
          <w:rFonts w:ascii="宋体" w:hAnsi="宋体"/>
          <w:b/>
          <w:kern w:val="0"/>
          <w:sz w:val="36"/>
          <w:szCs w:val="36"/>
        </w:rPr>
      </w:pPr>
      <w:r>
        <w:rPr>
          <w:rFonts w:ascii="宋体" w:hAnsi="宋体" w:hint="eastAsia"/>
          <w:b/>
          <w:kern w:val="0"/>
          <w:sz w:val="36"/>
          <w:szCs w:val="36"/>
        </w:rPr>
        <w:t xml:space="preserve">         </w:t>
      </w:r>
      <w:r>
        <w:rPr>
          <w:rFonts w:ascii="宋体" w:hAnsi="宋体" w:hint="eastAsia"/>
          <w:kern w:val="0"/>
          <w:sz w:val="36"/>
          <w:szCs w:val="36"/>
        </w:rPr>
        <w:t xml:space="preserve"> </w:t>
      </w:r>
      <w:r>
        <w:rPr>
          <w:rFonts w:ascii="宋体" w:hAnsi="宋体" w:hint="eastAsia"/>
          <w:kern w:val="0"/>
          <w:sz w:val="36"/>
          <w:szCs w:val="36"/>
        </w:rPr>
        <w:t>谈</w:t>
      </w:r>
      <w:r>
        <w:rPr>
          <w:rFonts w:ascii="宋体" w:hAnsi="宋体" w:hint="eastAsia"/>
          <w:kern w:val="0"/>
          <w:sz w:val="36"/>
          <w:szCs w:val="36"/>
        </w:rPr>
        <w:t xml:space="preserve"> </w:t>
      </w:r>
      <w:r>
        <w:rPr>
          <w:rFonts w:ascii="宋体" w:hAnsi="宋体" w:hint="eastAsia"/>
          <w:kern w:val="0"/>
          <w:sz w:val="36"/>
          <w:szCs w:val="36"/>
        </w:rPr>
        <w:t>判</w:t>
      </w:r>
      <w:r>
        <w:rPr>
          <w:rFonts w:ascii="宋体" w:hAnsi="宋体" w:hint="eastAsia"/>
          <w:kern w:val="0"/>
          <w:sz w:val="36"/>
          <w:szCs w:val="36"/>
        </w:rPr>
        <w:t xml:space="preserve"> </w:t>
      </w:r>
      <w:r>
        <w:rPr>
          <w:rFonts w:ascii="宋体" w:hAnsi="宋体" w:hint="eastAsia"/>
          <w:kern w:val="0"/>
          <w:sz w:val="36"/>
          <w:szCs w:val="36"/>
        </w:rPr>
        <w:t>报</w:t>
      </w:r>
      <w:r>
        <w:rPr>
          <w:rFonts w:ascii="宋体" w:hAnsi="宋体" w:hint="eastAsia"/>
          <w:kern w:val="0"/>
          <w:sz w:val="36"/>
          <w:szCs w:val="36"/>
        </w:rPr>
        <w:t xml:space="preserve"> </w:t>
      </w:r>
      <w:r>
        <w:rPr>
          <w:rFonts w:ascii="宋体" w:hAnsi="宋体" w:hint="eastAsia"/>
          <w:kern w:val="0"/>
          <w:sz w:val="36"/>
          <w:szCs w:val="36"/>
        </w:rPr>
        <w:t>价</w:t>
      </w:r>
      <w:r>
        <w:rPr>
          <w:rFonts w:ascii="宋体" w:hAnsi="宋体" w:hint="eastAsia"/>
          <w:kern w:val="0"/>
          <w:sz w:val="36"/>
          <w:szCs w:val="36"/>
        </w:rPr>
        <w:t xml:space="preserve"> </w:t>
      </w:r>
      <w:r>
        <w:rPr>
          <w:rFonts w:ascii="宋体" w:hAnsi="宋体" w:hint="eastAsia"/>
          <w:kern w:val="0"/>
          <w:sz w:val="36"/>
          <w:szCs w:val="36"/>
        </w:rPr>
        <w:t>书</w:t>
      </w:r>
      <w:r>
        <w:rPr>
          <w:rFonts w:ascii="宋体" w:hAnsi="宋体" w:hint="eastAsia"/>
          <w:b/>
          <w:kern w:val="0"/>
          <w:sz w:val="36"/>
          <w:szCs w:val="36"/>
        </w:rPr>
        <w:t>（</w:t>
      </w:r>
      <w:r>
        <w:rPr>
          <w:rFonts w:ascii="宋体" w:hAnsi="宋体"/>
          <w:b/>
          <w:kern w:val="0"/>
          <w:sz w:val="28"/>
          <w:szCs w:val="28"/>
        </w:rPr>
        <w:t>新阳热电</w:t>
      </w:r>
      <w:r>
        <w:rPr>
          <w:rFonts w:ascii="宋体" w:hAnsi="宋体"/>
          <w:b/>
          <w:kern w:val="0"/>
          <w:sz w:val="36"/>
          <w:szCs w:val="36"/>
        </w:rPr>
        <w:t>）</w:t>
      </w:r>
    </w:p>
    <w:tbl>
      <w:tblPr>
        <w:tblStyle w:val="a7"/>
        <w:tblW w:w="9631" w:type="dxa"/>
        <w:tblInd w:w="51" w:type="dxa"/>
        <w:tblLook w:val="04A0" w:firstRow="1" w:lastRow="0" w:firstColumn="1" w:lastColumn="0" w:noHBand="0" w:noVBand="1"/>
      </w:tblPr>
      <w:tblGrid>
        <w:gridCol w:w="3205"/>
        <w:gridCol w:w="2126"/>
        <w:gridCol w:w="1843"/>
        <w:gridCol w:w="2457"/>
      </w:tblGrid>
      <w:tr w:rsidR="00DE143A">
        <w:trPr>
          <w:trHeight w:val="1228"/>
        </w:trPr>
        <w:tc>
          <w:tcPr>
            <w:tcW w:w="3205" w:type="dxa"/>
            <w:vAlign w:val="center"/>
          </w:tcPr>
          <w:p w:rsidR="00DE143A" w:rsidRDefault="00FB5D50">
            <w:pPr>
              <w:widowControl/>
              <w:spacing w:line="500" w:lineRule="exact"/>
              <w:jc w:val="center"/>
              <w:rPr>
                <w:rFonts w:ascii="宋体" w:hAnsi="宋体"/>
                <w:sz w:val="24"/>
                <w:szCs w:val="24"/>
              </w:rPr>
            </w:pPr>
            <w:r>
              <w:rPr>
                <w:rFonts w:ascii="宋体" w:hAnsi="宋体" w:hint="eastAsia"/>
                <w:sz w:val="24"/>
                <w:szCs w:val="24"/>
              </w:rPr>
              <w:t>项目</w:t>
            </w:r>
            <w:r>
              <w:rPr>
                <w:rFonts w:ascii="宋体" w:hAnsi="宋体"/>
                <w:sz w:val="24"/>
                <w:szCs w:val="24"/>
              </w:rPr>
              <w:t>名称</w:t>
            </w:r>
          </w:p>
        </w:tc>
        <w:tc>
          <w:tcPr>
            <w:tcW w:w="2126" w:type="dxa"/>
            <w:vAlign w:val="center"/>
          </w:tcPr>
          <w:p w:rsidR="00DE143A" w:rsidRDefault="00FB5D50">
            <w:pPr>
              <w:spacing w:line="276" w:lineRule="auto"/>
              <w:jc w:val="center"/>
              <w:rPr>
                <w:rFonts w:ascii="宋体" w:hAnsi="宋体"/>
                <w:sz w:val="24"/>
                <w:szCs w:val="24"/>
              </w:rPr>
            </w:pPr>
            <w:r>
              <w:rPr>
                <w:rFonts w:ascii="宋体" w:hAnsi="宋体" w:hint="eastAsia"/>
                <w:sz w:val="24"/>
                <w:szCs w:val="24"/>
              </w:rPr>
              <w:t>一票</w:t>
            </w:r>
            <w:r>
              <w:rPr>
                <w:rFonts w:ascii="宋体" w:hAnsi="宋体"/>
                <w:sz w:val="24"/>
                <w:szCs w:val="24"/>
              </w:rPr>
              <w:t>含税到场价（</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吨</w:t>
            </w:r>
            <w:r>
              <w:rPr>
                <w:rFonts w:ascii="宋体" w:hAnsi="宋体"/>
                <w:sz w:val="24"/>
                <w:szCs w:val="24"/>
              </w:rPr>
              <w:t>）</w:t>
            </w:r>
          </w:p>
        </w:tc>
        <w:tc>
          <w:tcPr>
            <w:tcW w:w="1843" w:type="dxa"/>
            <w:vAlign w:val="center"/>
          </w:tcPr>
          <w:p w:rsidR="00DE143A" w:rsidRDefault="00FB5D50">
            <w:pPr>
              <w:spacing w:line="276" w:lineRule="auto"/>
              <w:jc w:val="center"/>
              <w:rPr>
                <w:rFonts w:ascii="宋体" w:hAnsi="宋体"/>
                <w:sz w:val="24"/>
                <w:szCs w:val="24"/>
              </w:rPr>
            </w:pPr>
            <w:r>
              <w:rPr>
                <w:rFonts w:ascii="宋体" w:hAnsi="宋体" w:hint="eastAsia"/>
                <w:sz w:val="24"/>
                <w:szCs w:val="24"/>
              </w:rPr>
              <w:t>数量</w:t>
            </w:r>
            <w:r>
              <w:rPr>
                <w:rFonts w:ascii="宋体" w:hAnsi="宋体"/>
                <w:sz w:val="24"/>
                <w:szCs w:val="24"/>
              </w:rPr>
              <w:t>（</w:t>
            </w:r>
            <w:r>
              <w:rPr>
                <w:rFonts w:ascii="宋体" w:hAnsi="宋体" w:hint="eastAsia"/>
                <w:sz w:val="24"/>
                <w:szCs w:val="24"/>
              </w:rPr>
              <w:t>吨</w:t>
            </w:r>
            <w:r>
              <w:rPr>
                <w:rFonts w:ascii="宋体" w:hAnsi="宋体"/>
                <w:sz w:val="24"/>
                <w:szCs w:val="24"/>
              </w:rPr>
              <w:t>）</w:t>
            </w:r>
          </w:p>
        </w:tc>
        <w:tc>
          <w:tcPr>
            <w:tcW w:w="2457" w:type="dxa"/>
            <w:vAlign w:val="center"/>
          </w:tcPr>
          <w:p w:rsidR="00DE143A" w:rsidRDefault="00FB5D50">
            <w:pPr>
              <w:widowControl/>
              <w:spacing w:line="500" w:lineRule="exact"/>
              <w:jc w:val="center"/>
              <w:rPr>
                <w:rFonts w:ascii="宋体" w:hAnsi="宋体"/>
                <w:sz w:val="24"/>
                <w:szCs w:val="24"/>
              </w:rPr>
            </w:pPr>
            <w:r>
              <w:rPr>
                <w:rFonts w:ascii="宋体" w:hAnsi="宋体" w:hint="eastAsia"/>
                <w:sz w:val="24"/>
                <w:szCs w:val="24"/>
              </w:rPr>
              <w:t>备注</w:t>
            </w:r>
          </w:p>
        </w:tc>
      </w:tr>
      <w:tr w:rsidR="00DE143A">
        <w:trPr>
          <w:trHeight w:val="1751"/>
        </w:trPr>
        <w:tc>
          <w:tcPr>
            <w:tcW w:w="3205" w:type="dxa"/>
            <w:vAlign w:val="center"/>
          </w:tcPr>
          <w:p w:rsidR="00DE143A" w:rsidRDefault="00FB5D50">
            <w:pPr>
              <w:widowControl/>
              <w:spacing w:line="276" w:lineRule="auto"/>
              <w:jc w:val="center"/>
              <w:rPr>
                <w:rFonts w:ascii="宋体" w:hAnsi="宋体"/>
                <w:sz w:val="24"/>
              </w:rPr>
            </w:pPr>
            <w:r>
              <w:rPr>
                <w:rFonts w:ascii="宋体" w:hAnsi="宋体" w:hint="eastAsia"/>
                <w:sz w:val="24"/>
              </w:rPr>
              <w:t>烟煤</w:t>
            </w:r>
            <w:r>
              <w:rPr>
                <w:rFonts w:ascii="宋体" w:hAnsi="宋体" w:hint="eastAsia"/>
                <w:sz w:val="24"/>
              </w:rPr>
              <w:t xml:space="preserve"> </w:t>
            </w:r>
          </w:p>
          <w:p w:rsidR="00DE143A" w:rsidRDefault="00FB5D50">
            <w:pPr>
              <w:widowControl/>
              <w:spacing w:line="276" w:lineRule="auto"/>
              <w:jc w:val="center"/>
              <w:rPr>
                <w:rFonts w:ascii="宋体" w:hAnsi="宋体"/>
                <w:sz w:val="24"/>
                <w:szCs w:val="24"/>
              </w:rPr>
            </w:pPr>
            <w:r>
              <w:rPr>
                <w:rFonts w:ascii="宋体" w:hAnsi="宋体"/>
                <w:sz w:val="24"/>
              </w:rPr>
              <w:t>(</w:t>
            </w:r>
            <w:r>
              <w:rPr>
                <w:rFonts w:ascii="宋体" w:hAnsi="宋体" w:cs="宋体" w:hint="eastAsia"/>
                <w:sz w:val="24"/>
                <w:szCs w:val="24"/>
              </w:rPr>
              <w:t>热值</w:t>
            </w:r>
            <w:r>
              <w:rPr>
                <w:rFonts w:ascii="宋体" w:hAnsi="宋体" w:cs="宋体" w:hint="eastAsia"/>
                <w:sz w:val="24"/>
                <w:szCs w:val="24"/>
              </w:rPr>
              <w:t>5</w:t>
            </w:r>
            <w:r>
              <w:rPr>
                <w:rFonts w:ascii="宋体" w:hAnsi="宋体" w:cs="宋体"/>
                <w:sz w:val="24"/>
                <w:szCs w:val="24"/>
              </w:rPr>
              <w:t>2</w:t>
            </w:r>
            <w:r>
              <w:rPr>
                <w:rFonts w:ascii="宋体" w:hAnsi="宋体" w:cs="宋体" w:hint="eastAsia"/>
                <w:sz w:val="24"/>
                <w:szCs w:val="24"/>
              </w:rPr>
              <w:t>00</w:t>
            </w:r>
            <w:r>
              <w:rPr>
                <w:rFonts w:ascii="宋体" w:hAnsi="宋体" w:cs="宋体" w:hint="eastAsia"/>
                <w:sz w:val="24"/>
                <w:szCs w:val="24"/>
              </w:rPr>
              <w:t>±</w:t>
            </w:r>
            <w:r>
              <w:rPr>
                <w:rFonts w:ascii="宋体" w:hAnsi="宋体" w:cs="宋体"/>
                <w:sz w:val="24"/>
                <w:szCs w:val="24"/>
              </w:rPr>
              <w:t>300</w:t>
            </w:r>
            <w:r>
              <w:rPr>
                <w:rFonts w:ascii="宋体" w:hAnsi="宋体" w:cs="宋体" w:hint="eastAsia"/>
                <w:sz w:val="24"/>
                <w:szCs w:val="24"/>
              </w:rPr>
              <w:t>大卡</w:t>
            </w:r>
            <w:r>
              <w:rPr>
                <w:rFonts w:ascii="宋体" w:hAnsi="宋体" w:cs="宋体" w:hint="eastAsia"/>
                <w:sz w:val="24"/>
                <w:szCs w:val="24"/>
              </w:rPr>
              <w:t>/</w:t>
            </w:r>
            <w:r>
              <w:rPr>
                <w:rFonts w:ascii="宋体" w:hAnsi="宋体" w:cs="宋体" w:hint="eastAsia"/>
                <w:sz w:val="24"/>
                <w:szCs w:val="24"/>
              </w:rPr>
              <w:t>千克</w:t>
            </w:r>
            <w:r>
              <w:rPr>
                <w:rFonts w:ascii="宋体" w:hAnsi="宋体" w:cs="宋体"/>
                <w:sz w:val="24"/>
                <w:szCs w:val="24"/>
              </w:rPr>
              <w:t>，全硫分</w:t>
            </w:r>
            <w:r>
              <w:rPr>
                <w:rFonts w:ascii="宋体" w:hAnsi="宋体" w:hint="eastAsia"/>
                <w:sz w:val="24"/>
                <w:szCs w:val="24"/>
              </w:rPr>
              <w:t>≤</w:t>
            </w:r>
            <w:r>
              <w:rPr>
                <w:rFonts w:ascii="宋体" w:hAnsi="宋体" w:hint="eastAsia"/>
                <w:sz w:val="24"/>
                <w:szCs w:val="24"/>
              </w:rPr>
              <w:t>0.</w:t>
            </w:r>
            <w:r>
              <w:rPr>
                <w:rFonts w:ascii="宋体" w:hAnsi="宋体"/>
                <w:sz w:val="24"/>
                <w:szCs w:val="24"/>
              </w:rPr>
              <w:t>5</w:t>
            </w:r>
            <w:r>
              <w:rPr>
                <w:rFonts w:ascii="宋体" w:hAnsi="宋体" w:hint="eastAsia"/>
                <w:sz w:val="24"/>
                <w:szCs w:val="24"/>
              </w:rPr>
              <w:t>%</w:t>
            </w:r>
            <w:r>
              <w:rPr>
                <w:rFonts w:ascii="Arial" w:hAnsi="Arial" w:cs="Arial"/>
                <w:color w:val="333333"/>
                <w:szCs w:val="21"/>
                <w:shd w:val="clear" w:color="auto" w:fill="FFFFFF"/>
              </w:rPr>
              <w:t>（</w:t>
            </w:r>
            <w:r>
              <w:rPr>
                <w:rFonts w:ascii="Arial" w:hAnsi="Arial" w:cs="Arial"/>
                <w:color w:val="333333"/>
                <w:szCs w:val="21"/>
                <w:shd w:val="clear" w:color="auto" w:fill="FFFFFF"/>
              </w:rPr>
              <w:t>S</w:t>
            </w:r>
            <w:r>
              <w:rPr>
                <w:rFonts w:ascii="Arial" w:hAnsi="Arial" w:cs="Arial"/>
                <w:color w:val="333333"/>
                <w:szCs w:val="21"/>
                <w:shd w:val="clear" w:color="auto" w:fill="FFFFFF"/>
              </w:rPr>
              <w:t>偏差值</w:t>
            </w:r>
            <w:r>
              <w:rPr>
                <w:rFonts w:ascii="Arial" w:hAnsi="Arial" w:cs="Arial"/>
                <w:color w:val="333333"/>
                <w:szCs w:val="21"/>
                <w:shd w:val="clear" w:color="auto" w:fill="FFFFFF"/>
              </w:rPr>
              <w:t>±0.1%</w:t>
            </w:r>
            <w:r>
              <w:rPr>
                <w:rFonts w:ascii="Arial" w:hAnsi="Arial" w:cs="Arial"/>
                <w:color w:val="333333"/>
                <w:szCs w:val="21"/>
                <w:shd w:val="clear" w:color="auto" w:fill="FFFFFF"/>
              </w:rPr>
              <w:t>不予考核，</w:t>
            </w:r>
            <w:r>
              <w:rPr>
                <w:rFonts w:ascii="Arial" w:hAnsi="Arial" w:cs="Arial"/>
                <w:color w:val="333333"/>
                <w:szCs w:val="21"/>
                <w:shd w:val="clear" w:color="auto" w:fill="FFFFFF"/>
              </w:rPr>
              <w:t>S</w:t>
            </w:r>
            <w:r>
              <w:rPr>
                <w:rFonts w:ascii="Arial" w:hAnsi="Arial" w:cs="Arial"/>
                <w:color w:val="333333"/>
                <w:szCs w:val="21"/>
                <w:shd w:val="clear" w:color="auto" w:fill="FFFFFF"/>
              </w:rPr>
              <w:t>＞</w:t>
            </w:r>
            <w:r>
              <w:rPr>
                <w:rFonts w:ascii="Arial" w:hAnsi="Arial" w:cs="Arial"/>
                <w:color w:val="333333"/>
                <w:szCs w:val="21"/>
                <w:shd w:val="clear" w:color="auto" w:fill="FFFFFF"/>
              </w:rPr>
              <w:t>0.6%</w:t>
            </w:r>
            <w:r>
              <w:rPr>
                <w:rFonts w:ascii="Arial" w:hAnsi="Arial" w:cs="Arial"/>
                <w:color w:val="333333"/>
                <w:szCs w:val="21"/>
                <w:shd w:val="clear" w:color="auto" w:fill="FFFFFF"/>
              </w:rPr>
              <w:t>纳入考核）</w:t>
            </w:r>
            <w:r>
              <w:rPr>
                <w:rFonts w:ascii="宋体" w:hAnsi="宋体" w:hint="eastAsia"/>
                <w:sz w:val="24"/>
                <w:szCs w:val="24"/>
              </w:rPr>
              <w:t>，水分≤</w:t>
            </w:r>
            <w:r>
              <w:rPr>
                <w:rFonts w:ascii="宋体" w:hAnsi="宋体"/>
                <w:sz w:val="24"/>
                <w:szCs w:val="24"/>
              </w:rPr>
              <w:t>12</w:t>
            </w:r>
            <w:r>
              <w:rPr>
                <w:rFonts w:ascii="宋体" w:hAnsi="宋体" w:hint="eastAsia"/>
                <w:sz w:val="24"/>
                <w:szCs w:val="24"/>
              </w:rPr>
              <w:t>%</w:t>
            </w:r>
            <w:r>
              <w:rPr>
                <w:rFonts w:ascii="宋体" w:hAnsi="宋体" w:hint="eastAsia"/>
                <w:sz w:val="24"/>
                <w:szCs w:val="24"/>
              </w:rPr>
              <w:t>，灰分</w:t>
            </w:r>
            <w:r>
              <w:rPr>
                <w:rFonts w:ascii="宋体" w:hAnsi="宋体"/>
                <w:sz w:val="24"/>
                <w:szCs w:val="24"/>
              </w:rPr>
              <w:t>20-30%</w:t>
            </w:r>
            <w:r>
              <w:rPr>
                <w:rFonts w:ascii="宋体" w:hAnsi="宋体" w:hint="eastAsia"/>
                <w:sz w:val="24"/>
                <w:szCs w:val="24"/>
              </w:rPr>
              <w:t>，</w:t>
            </w:r>
            <w:r>
              <w:rPr>
                <w:rFonts w:ascii="宋体" w:hAnsi="宋体"/>
                <w:sz w:val="24"/>
                <w:szCs w:val="24"/>
              </w:rPr>
              <w:t>挥发分</w:t>
            </w:r>
            <w:r>
              <w:rPr>
                <w:rFonts w:ascii="宋体" w:hAnsi="宋体"/>
                <w:sz w:val="24"/>
                <w:szCs w:val="24"/>
              </w:rPr>
              <w:t>13</w:t>
            </w:r>
            <w:r>
              <w:rPr>
                <w:rFonts w:ascii="宋体" w:hAnsi="宋体" w:hint="eastAsia"/>
                <w:sz w:val="24"/>
                <w:szCs w:val="24"/>
              </w:rPr>
              <w:t>-</w:t>
            </w:r>
            <w:r>
              <w:rPr>
                <w:rFonts w:ascii="宋体" w:hAnsi="宋体"/>
                <w:sz w:val="24"/>
                <w:szCs w:val="24"/>
              </w:rPr>
              <w:t>30</w:t>
            </w:r>
            <w:r>
              <w:rPr>
                <w:rFonts w:ascii="宋体" w:hAnsi="宋体" w:hint="eastAsia"/>
                <w:sz w:val="24"/>
                <w:szCs w:val="24"/>
              </w:rPr>
              <w:t>%</w:t>
            </w:r>
            <w:r>
              <w:rPr>
                <w:rFonts w:ascii="宋体" w:hAnsi="宋体" w:cs="宋体" w:hint="eastAsia"/>
                <w:sz w:val="24"/>
                <w:szCs w:val="24"/>
              </w:rPr>
              <w:t>。</w:t>
            </w:r>
            <w:r>
              <w:rPr>
                <w:rFonts w:ascii="宋体" w:hAnsi="宋体"/>
                <w:sz w:val="24"/>
              </w:rPr>
              <w:t>)</w:t>
            </w:r>
          </w:p>
        </w:tc>
        <w:tc>
          <w:tcPr>
            <w:tcW w:w="2126" w:type="dxa"/>
            <w:vAlign w:val="center"/>
          </w:tcPr>
          <w:p w:rsidR="00DE143A" w:rsidRDefault="00DE143A">
            <w:pPr>
              <w:widowControl/>
              <w:spacing w:line="500" w:lineRule="exact"/>
              <w:jc w:val="center"/>
              <w:rPr>
                <w:rFonts w:ascii="宋体" w:hAnsi="宋体"/>
                <w:sz w:val="24"/>
                <w:szCs w:val="24"/>
              </w:rPr>
            </w:pPr>
          </w:p>
        </w:tc>
        <w:tc>
          <w:tcPr>
            <w:tcW w:w="1843" w:type="dxa"/>
            <w:vAlign w:val="center"/>
          </w:tcPr>
          <w:p w:rsidR="00DE143A" w:rsidRDefault="00FB5D50">
            <w:pPr>
              <w:widowControl/>
              <w:spacing w:line="500" w:lineRule="exact"/>
              <w:jc w:val="center"/>
              <w:rPr>
                <w:rFonts w:ascii="宋体" w:hAnsi="宋体"/>
                <w:sz w:val="24"/>
                <w:szCs w:val="24"/>
              </w:rPr>
            </w:pPr>
            <w:r>
              <w:rPr>
                <w:rFonts w:ascii="宋体" w:hAnsi="宋体"/>
                <w:sz w:val="24"/>
                <w:szCs w:val="24"/>
              </w:rPr>
              <w:t>6</w:t>
            </w:r>
            <w:r>
              <w:rPr>
                <w:rFonts w:ascii="宋体" w:hAnsi="宋体" w:hint="eastAsia"/>
                <w:sz w:val="24"/>
                <w:szCs w:val="24"/>
              </w:rPr>
              <w:t>000</w:t>
            </w:r>
          </w:p>
        </w:tc>
        <w:tc>
          <w:tcPr>
            <w:tcW w:w="2457" w:type="dxa"/>
            <w:vAlign w:val="center"/>
          </w:tcPr>
          <w:p w:rsidR="00DE143A" w:rsidRDefault="00DE143A">
            <w:pPr>
              <w:widowControl/>
              <w:spacing w:line="500" w:lineRule="exact"/>
              <w:jc w:val="center"/>
              <w:rPr>
                <w:rFonts w:ascii="宋体" w:hAnsi="宋体"/>
                <w:sz w:val="24"/>
                <w:szCs w:val="24"/>
              </w:rPr>
            </w:pPr>
          </w:p>
        </w:tc>
      </w:tr>
      <w:tr w:rsidR="00DE143A">
        <w:trPr>
          <w:trHeight w:val="1751"/>
        </w:trPr>
        <w:tc>
          <w:tcPr>
            <w:tcW w:w="9631" w:type="dxa"/>
            <w:gridSpan w:val="4"/>
            <w:vAlign w:val="center"/>
          </w:tcPr>
          <w:p w:rsidR="00DE143A" w:rsidRDefault="00FB5D50">
            <w:pPr>
              <w:widowControl/>
              <w:jc w:val="left"/>
              <w:rPr>
                <w:rFonts w:ascii="宋体" w:hAnsi="宋体" w:cs="宋体"/>
                <w:szCs w:val="21"/>
              </w:rPr>
            </w:pPr>
            <w:r>
              <w:rPr>
                <w:rFonts w:ascii="宋体" w:hAnsi="宋体" w:cs="宋体"/>
                <w:szCs w:val="21"/>
              </w:rPr>
              <w:t>说明：</w:t>
            </w:r>
          </w:p>
          <w:p w:rsidR="00DE143A" w:rsidRDefault="00FB5D50">
            <w:pPr>
              <w:widowControl/>
              <w:jc w:val="left"/>
              <w:rPr>
                <w:rFonts w:ascii="宋体" w:hAnsi="宋体" w:cs="宋体"/>
                <w:szCs w:val="21"/>
              </w:rPr>
            </w:pPr>
            <w:r>
              <w:rPr>
                <w:rFonts w:ascii="宋体" w:hAnsi="宋体" w:cs="宋体"/>
                <w:szCs w:val="21"/>
              </w:rPr>
              <w:t>1</w:t>
            </w:r>
            <w:r>
              <w:rPr>
                <w:rFonts w:ascii="宋体" w:hAnsi="宋体" w:cs="宋体"/>
                <w:szCs w:val="21"/>
              </w:rPr>
              <w:t>、</w:t>
            </w:r>
            <w:r>
              <w:rPr>
                <w:rFonts w:ascii="宋体" w:hAnsi="宋体" w:cs="宋体" w:hint="eastAsia"/>
                <w:szCs w:val="21"/>
              </w:rPr>
              <w:t>谈判保证金为人民币玖万元整（</w:t>
            </w:r>
            <w:r>
              <w:rPr>
                <w:rFonts w:ascii="宋体" w:hAnsi="宋体" w:cs="宋体" w:hint="eastAsia"/>
                <w:szCs w:val="21"/>
              </w:rPr>
              <w:t>¥</w:t>
            </w:r>
            <w:r>
              <w:rPr>
                <w:rFonts w:ascii="宋体" w:hAnsi="宋体" w:cs="宋体"/>
                <w:szCs w:val="21"/>
              </w:rPr>
              <w:t>9</w:t>
            </w:r>
            <w:r>
              <w:rPr>
                <w:rFonts w:ascii="宋体" w:hAnsi="宋体" w:cs="宋体" w:hint="eastAsia"/>
                <w:szCs w:val="21"/>
              </w:rPr>
              <w:t>0000.00</w:t>
            </w:r>
            <w:r>
              <w:rPr>
                <w:rFonts w:ascii="宋体" w:hAnsi="宋体" w:cs="宋体" w:hint="eastAsia"/>
                <w:szCs w:val="21"/>
              </w:rPr>
              <w:t>）。</w:t>
            </w:r>
          </w:p>
          <w:p w:rsidR="00DE143A" w:rsidRDefault="00FB5D50">
            <w:pPr>
              <w:widowControl/>
              <w:jc w:val="left"/>
              <w:rPr>
                <w:szCs w:val="21"/>
              </w:rPr>
            </w:pPr>
            <w:r>
              <w:rPr>
                <w:rFonts w:hint="eastAsia"/>
                <w:szCs w:val="21"/>
              </w:rPr>
              <w:t>2</w:t>
            </w:r>
            <w:r>
              <w:rPr>
                <w:rFonts w:hint="eastAsia"/>
                <w:szCs w:val="21"/>
              </w:rPr>
              <w:t>、报价以</w:t>
            </w:r>
            <w:r>
              <w:rPr>
                <w:szCs w:val="21"/>
              </w:rPr>
              <w:t>52</w:t>
            </w:r>
            <w:r>
              <w:rPr>
                <w:rFonts w:hint="eastAsia"/>
                <w:szCs w:val="21"/>
              </w:rPr>
              <w:t>00</w:t>
            </w:r>
            <w:r>
              <w:rPr>
                <w:rFonts w:hint="eastAsia"/>
                <w:szCs w:val="21"/>
              </w:rPr>
              <w:t>大卡</w:t>
            </w:r>
            <w:r>
              <w:rPr>
                <w:rFonts w:hint="eastAsia"/>
                <w:szCs w:val="21"/>
              </w:rPr>
              <w:t>/</w:t>
            </w:r>
            <w:r>
              <w:rPr>
                <w:rFonts w:hint="eastAsia"/>
                <w:szCs w:val="21"/>
              </w:rPr>
              <w:t>千克为基准。</w:t>
            </w:r>
          </w:p>
          <w:p w:rsidR="00DE143A" w:rsidRDefault="00FB5D50">
            <w:pPr>
              <w:widowControl/>
              <w:jc w:val="left"/>
              <w:rPr>
                <w:rFonts w:ascii="宋体" w:hAnsi="宋体" w:cs="宋体"/>
                <w:szCs w:val="21"/>
              </w:rPr>
            </w:pPr>
            <w:r>
              <w:rPr>
                <w:rFonts w:hint="eastAsia"/>
                <w:szCs w:val="21"/>
              </w:rPr>
              <w:t>3</w:t>
            </w:r>
            <w:r>
              <w:rPr>
                <w:rFonts w:hint="eastAsia"/>
                <w:szCs w:val="21"/>
              </w:rPr>
              <w:t>、</w:t>
            </w:r>
            <w:r>
              <w:rPr>
                <w:rFonts w:ascii="宋体" w:hAnsi="宋体" w:cs="宋体" w:hint="eastAsia"/>
                <w:szCs w:val="21"/>
              </w:rPr>
              <w:t>若税率调整，含税价格须作相应调整。</w:t>
            </w:r>
          </w:p>
          <w:p w:rsidR="00DE143A" w:rsidRDefault="00DE143A">
            <w:pPr>
              <w:widowControl/>
              <w:jc w:val="left"/>
              <w:rPr>
                <w:rFonts w:ascii="宋体" w:hAnsi="宋体" w:cs="宋体"/>
                <w:szCs w:val="21"/>
              </w:rPr>
            </w:pPr>
          </w:p>
        </w:tc>
      </w:tr>
    </w:tbl>
    <w:p w:rsidR="00DE143A" w:rsidRDefault="00FB5D50">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rsidR="00DE143A" w:rsidRDefault="00DE143A">
      <w:pPr>
        <w:widowControl/>
        <w:spacing w:line="500" w:lineRule="exact"/>
        <w:ind w:firstLineChars="100" w:firstLine="280"/>
        <w:rPr>
          <w:rFonts w:ascii="宋体" w:hAnsi="宋体"/>
          <w:kern w:val="0"/>
          <w:sz w:val="28"/>
          <w:szCs w:val="28"/>
        </w:rPr>
      </w:pPr>
    </w:p>
    <w:p w:rsidR="00DE143A" w:rsidRDefault="00FB5D50">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DE143A" w:rsidRDefault="00DE143A">
      <w:pPr>
        <w:widowControl/>
        <w:spacing w:line="500" w:lineRule="exact"/>
        <w:ind w:firstLineChars="100" w:firstLine="280"/>
        <w:rPr>
          <w:rFonts w:ascii="宋体" w:hAnsi="宋体"/>
          <w:kern w:val="0"/>
          <w:sz w:val="28"/>
          <w:szCs w:val="28"/>
        </w:rPr>
      </w:pPr>
    </w:p>
    <w:p w:rsidR="00DE143A" w:rsidRDefault="00FB5D50">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rsidR="00DE143A" w:rsidRDefault="00DE143A">
      <w:pPr>
        <w:widowControl/>
        <w:spacing w:line="500" w:lineRule="exact"/>
        <w:ind w:firstLineChars="100" w:firstLine="280"/>
        <w:rPr>
          <w:rFonts w:ascii="宋体" w:hAnsi="宋体"/>
          <w:kern w:val="0"/>
          <w:sz w:val="28"/>
          <w:szCs w:val="28"/>
        </w:rPr>
      </w:pPr>
    </w:p>
    <w:p w:rsidR="00DE143A" w:rsidRDefault="00FB5D50">
      <w:pPr>
        <w:widowControl/>
        <w:spacing w:line="500" w:lineRule="exact"/>
        <w:ind w:firstLineChars="100" w:firstLine="280"/>
        <w:rPr>
          <w:b/>
          <w:sz w:val="24"/>
          <w:szCs w:val="24"/>
        </w:rPr>
      </w:pPr>
      <w:r>
        <w:rPr>
          <w:rFonts w:ascii="宋体" w:hAnsi="宋体"/>
          <w:kern w:val="0"/>
          <w:sz w:val="28"/>
          <w:szCs w:val="28"/>
        </w:rPr>
        <w:t>报价</w:t>
      </w:r>
      <w:r>
        <w:rPr>
          <w:rFonts w:ascii="宋体" w:hAnsi="宋体" w:hint="eastAsia"/>
          <w:kern w:val="0"/>
          <w:sz w:val="28"/>
          <w:szCs w:val="28"/>
        </w:rPr>
        <w:t>日期</w:t>
      </w:r>
      <w:r>
        <w:rPr>
          <w:rFonts w:ascii="宋体" w:hAnsi="宋体"/>
          <w:kern w:val="0"/>
          <w:sz w:val="28"/>
          <w:szCs w:val="28"/>
        </w:rPr>
        <w:t>：</w:t>
      </w:r>
      <w:r>
        <w:rPr>
          <w:rFonts w:ascii="宋体" w:hAnsi="宋体"/>
          <w:kern w:val="0"/>
          <w:sz w:val="28"/>
          <w:szCs w:val="28"/>
        </w:rPr>
        <w:t>2022</w:t>
      </w:r>
      <w:r>
        <w:rPr>
          <w:rFonts w:ascii="宋体" w:hAnsi="宋体" w:hint="eastAsia"/>
          <w:kern w:val="0"/>
          <w:sz w:val="28"/>
          <w:szCs w:val="28"/>
        </w:rPr>
        <w:t>年</w:t>
      </w:r>
      <w:r>
        <w:rPr>
          <w:rFonts w:ascii="宋体" w:hAnsi="宋体"/>
          <w:kern w:val="0"/>
          <w:sz w:val="28"/>
          <w:szCs w:val="28"/>
        </w:rPr>
        <w:t xml:space="preserve">   </w:t>
      </w:r>
      <w:r>
        <w:rPr>
          <w:rFonts w:ascii="宋体" w:hAnsi="宋体" w:hint="eastAsia"/>
          <w:kern w:val="0"/>
          <w:sz w:val="28"/>
          <w:szCs w:val="28"/>
        </w:rPr>
        <w:t>月</w:t>
      </w:r>
      <w:r>
        <w:rPr>
          <w:rFonts w:ascii="宋体" w:hAnsi="宋体"/>
          <w:kern w:val="0"/>
          <w:sz w:val="28"/>
          <w:szCs w:val="28"/>
        </w:rPr>
        <w:t xml:space="preserve">  </w:t>
      </w:r>
      <w:r>
        <w:rPr>
          <w:rFonts w:ascii="宋体" w:hAnsi="宋体" w:hint="eastAsia"/>
          <w:kern w:val="0"/>
          <w:sz w:val="28"/>
          <w:szCs w:val="28"/>
        </w:rPr>
        <w:t>日</w:t>
      </w:r>
    </w:p>
    <w:p w:rsidR="00DE143A" w:rsidRDefault="00DE143A">
      <w:pPr>
        <w:widowControl/>
        <w:wordWrap w:val="0"/>
        <w:spacing w:line="480" w:lineRule="atLeast"/>
        <w:ind w:right="440"/>
        <w:rPr>
          <w:rFonts w:ascii="微软雅黑" w:eastAsia="微软雅黑" w:hAnsi="微软雅黑"/>
          <w:color w:val="3A3A3A"/>
          <w:kern w:val="0"/>
          <w:sz w:val="24"/>
          <w:szCs w:val="24"/>
        </w:rPr>
      </w:pPr>
    </w:p>
    <w:p w:rsidR="00DE143A" w:rsidRDefault="00DE143A">
      <w:pPr>
        <w:widowControl/>
        <w:wordWrap w:val="0"/>
        <w:spacing w:line="480" w:lineRule="atLeast"/>
        <w:ind w:right="440"/>
        <w:rPr>
          <w:rFonts w:ascii="微软雅黑" w:eastAsia="微软雅黑" w:hAnsi="微软雅黑"/>
          <w:color w:val="3A3A3A"/>
          <w:kern w:val="0"/>
          <w:sz w:val="24"/>
          <w:szCs w:val="24"/>
        </w:rPr>
      </w:pPr>
    </w:p>
    <w:p w:rsidR="00DE143A" w:rsidRDefault="00DE143A">
      <w:pPr>
        <w:rPr>
          <w:rFonts w:ascii="宋体" w:hAnsi="宋体"/>
          <w:sz w:val="24"/>
          <w:szCs w:val="24"/>
        </w:rPr>
      </w:pPr>
    </w:p>
    <w:p w:rsidR="00DE143A" w:rsidRDefault="00DE143A">
      <w:pPr>
        <w:rPr>
          <w:rFonts w:ascii="宋体" w:hAnsi="宋体"/>
          <w:sz w:val="24"/>
          <w:szCs w:val="24"/>
        </w:rPr>
      </w:pPr>
    </w:p>
    <w:p w:rsidR="00DE143A" w:rsidRDefault="00DE143A">
      <w:pPr>
        <w:rPr>
          <w:rFonts w:ascii="宋体" w:hAnsi="宋体"/>
          <w:sz w:val="24"/>
          <w:szCs w:val="24"/>
        </w:rPr>
      </w:pPr>
    </w:p>
    <w:p w:rsidR="00DE143A" w:rsidRDefault="00DE143A">
      <w:pPr>
        <w:rPr>
          <w:rFonts w:ascii="宋体" w:hAnsi="宋体"/>
          <w:sz w:val="24"/>
          <w:szCs w:val="24"/>
        </w:rPr>
      </w:pPr>
    </w:p>
    <w:p w:rsidR="00DE143A" w:rsidRDefault="00DE143A">
      <w:pPr>
        <w:rPr>
          <w:rFonts w:ascii="宋体" w:hAnsi="宋体"/>
          <w:sz w:val="24"/>
          <w:szCs w:val="24"/>
        </w:rPr>
      </w:pPr>
    </w:p>
    <w:p w:rsidR="00DE143A" w:rsidRDefault="00DE143A">
      <w:pPr>
        <w:rPr>
          <w:rFonts w:ascii="宋体" w:hAnsi="宋体"/>
          <w:sz w:val="24"/>
          <w:szCs w:val="24"/>
        </w:rPr>
      </w:pPr>
    </w:p>
    <w:p w:rsidR="00DE143A" w:rsidRDefault="00DE143A">
      <w:pPr>
        <w:rPr>
          <w:rFonts w:ascii="宋体" w:hAnsi="宋体"/>
          <w:sz w:val="24"/>
          <w:szCs w:val="24"/>
        </w:rPr>
      </w:pPr>
    </w:p>
    <w:p w:rsidR="00DE143A" w:rsidRDefault="00DE143A">
      <w:pPr>
        <w:rPr>
          <w:rFonts w:ascii="宋体" w:hAnsi="宋体"/>
          <w:sz w:val="24"/>
          <w:szCs w:val="24"/>
        </w:rPr>
      </w:pPr>
    </w:p>
    <w:p w:rsidR="00DE143A" w:rsidRDefault="00DE143A">
      <w:pPr>
        <w:rPr>
          <w:rFonts w:ascii="宋体" w:hAnsi="宋体"/>
          <w:sz w:val="24"/>
          <w:szCs w:val="24"/>
        </w:rPr>
      </w:pPr>
    </w:p>
    <w:p w:rsidR="00DE143A" w:rsidRDefault="00FB5D50">
      <w:pPr>
        <w:widowControl/>
        <w:wordWrap w:val="0"/>
        <w:spacing w:line="480" w:lineRule="atLeast"/>
        <w:ind w:right="440"/>
        <w:rPr>
          <w:rFonts w:ascii="微软雅黑" w:eastAsia="微软雅黑" w:hAnsi="微软雅黑"/>
          <w:color w:val="3A3A3A"/>
          <w:kern w:val="0"/>
          <w:sz w:val="24"/>
          <w:szCs w:val="24"/>
        </w:rPr>
      </w:pPr>
      <w:r>
        <w:rPr>
          <w:rFonts w:ascii="微软雅黑" w:eastAsia="微软雅黑" w:hAnsi="微软雅黑" w:hint="eastAsia"/>
          <w:color w:val="3A3A3A"/>
          <w:kern w:val="0"/>
          <w:sz w:val="30"/>
          <w:szCs w:val="30"/>
        </w:rPr>
        <w:lastRenderedPageBreak/>
        <w:t>附</w:t>
      </w:r>
      <w:r>
        <w:rPr>
          <w:rFonts w:ascii="微软雅黑" w:eastAsia="微软雅黑" w:hAnsi="微软雅黑"/>
          <w:color w:val="3A3A3A"/>
          <w:kern w:val="0"/>
          <w:sz w:val="30"/>
          <w:szCs w:val="30"/>
        </w:rPr>
        <w:t>件</w:t>
      </w:r>
      <w:r>
        <w:rPr>
          <w:rFonts w:ascii="微软雅黑" w:eastAsia="微软雅黑" w:hAnsi="微软雅黑" w:hint="eastAsia"/>
          <w:color w:val="3A3A3A"/>
          <w:kern w:val="0"/>
          <w:sz w:val="30"/>
          <w:szCs w:val="30"/>
        </w:rPr>
        <w:t>3</w:t>
      </w:r>
      <w:r>
        <w:rPr>
          <w:rFonts w:ascii="微软雅黑" w:eastAsia="微软雅黑" w:hAnsi="微软雅黑"/>
          <w:color w:val="3A3A3A"/>
          <w:kern w:val="0"/>
          <w:sz w:val="24"/>
          <w:szCs w:val="24"/>
        </w:rPr>
        <w:t>：</w:t>
      </w:r>
    </w:p>
    <w:p w:rsidR="00DE143A" w:rsidRDefault="00FB5D50">
      <w:pPr>
        <w:widowControl/>
        <w:spacing w:line="360" w:lineRule="auto"/>
        <w:rPr>
          <w:rFonts w:ascii="宋体" w:hAnsi="宋体"/>
          <w:sz w:val="28"/>
          <w:szCs w:val="28"/>
        </w:rPr>
      </w:pPr>
      <w:r>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DE143A">
        <w:trPr>
          <w:trHeight w:val="3940"/>
        </w:trPr>
        <w:tc>
          <w:tcPr>
            <w:tcW w:w="2500" w:type="pct"/>
          </w:tcPr>
          <w:p w:rsidR="00DE143A" w:rsidRDefault="00FB5D50">
            <w:pPr>
              <w:spacing w:line="440" w:lineRule="exact"/>
              <w:rPr>
                <w:rFonts w:ascii="宋体" w:hAnsi="宋体"/>
                <w:sz w:val="24"/>
                <w:szCs w:val="24"/>
              </w:rPr>
            </w:pPr>
            <w:r>
              <w:rPr>
                <w:rFonts w:ascii="宋体" w:hAnsi="宋体" w:hint="eastAsia"/>
                <w:sz w:val="24"/>
                <w:szCs w:val="24"/>
              </w:rPr>
              <w:t>身份证正</w:t>
            </w:r>
            <w:r>
              <w:rPr>
                <w:rFonts w:ascii="宋体" w:hAnsi="宋体"/>
                <w:sz w:val="24"/>
                <w:szCs w:val="24"/>
              </w:rPr>
              <w:t>反面</w:t>
            </w:r>
            <w:r>
              <w:rPr>
                <w:rFonts w:ascii="宋体" w:hAnsi="宋体" w:hint="eastAsia"/>
                <w:sz w:val="24"/>
                <w:szCs w:val="24"/>
              </w:rPr>
              <w:t>复印件</w:t>
            </w:r>
          </w:p>
        </w:tc>
        <w:tc>
          <w:tcPr>
            <w:tcW w:w="2500" w:type="pct"/>
          </w:tcPr>
          <w:p w:rsidR="00DE143A" w:rsidRDefault="00DE143A">
            <w:pPr>
              <w:spacing w:line="440" w:lineRule="exact"/>
              <w:rPr>
                <w:rFonts w:ascii="宋体" w:hAnsi="宋体"/>
                <w:sz w:val="24"/>
                <w:szCs w:val="24"/>
              </w:rPr>
            </w:pPr>
          </w:p>
        </w:tc>
      </w:tr>
    </w:tbl>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DE143A">
      <w:pPr>
        <w:widowControl/>
        <w:wordWrap w:val="0"/>
        <w:spacing w:line="480" w:lineRule="atLeast"/>
        <w:ind w:right="440"/>
        <w:rPr>
          <w:rFonts w:ascii="微软雅黑" w:eastAsia="微软雅黑" w:hAnsi="微软雅黑"/>
          <w:color w:val="3A3A3A"/>
          <w:kern w:val="0"/>
          <w:sz w:val="28"/>
          <w:szCs w:val="28"/>
        </w:rPr>
      </w:pPr>
    </w:p>
    <w:p w:rsidR="00DE143A" w:rsidRDefault="00FB5D50">
      <w:pPr>
        <w:widowControl/>
        <w:wordWrap w:val="0"/>
        <w:spacing w:line="480" w:lineRule="atLeast"/>
        <w:ind w:right="440"/>
        <w:rPr>
          <w:rFonts w:ascii="微软雅黑" w:eastAsia="微软雅黑" w:hAnsi="微软雅黑"/>
          <w:color w:val="3A3A3A"/>
          <w:kern w:val="0"/>
          <w:sz w:val="28"/>
          <w:szCs w:val="28"/>
        </w:rPr>
      </w:pPr>
      <w:r>
        <w:rPr>
          <w:rFonts w:ascii="微软雅黑" w:eastAsia="微软雅黑" w:hAnsi="微软雅黑" w:hint="eastAsia"/>
          <w:color w:val="3A3A3A"/>
          <w:kern w:val="0"/>
          <w:sz w:val="28"/>
          <w:szCs w:val="28"/>
        </w:rPr>
        <w:lastRenderedPageBreak/>
        <w:t>附件</w:t>
      </w:r>
      <w:r>
        <w:rPr>
          <w:rFonts w:ascii="微软雅黑" w:eastAsia="微软雅黑" w:hAnsi="微软雅黑" w:hint="eastAsia"/>
          <w:color w:val="3A3A3A"/>
          <w:kern w:val="0"/>
          <w:sz w:val="28"/>
          <w:szCs w:val="28"/>
        </w:rPr>
        <w:t>4</w:t>
      </w:r>
      <w:r>
        <w:rPr>
          <w:rFonts w:ascii="微软雅黑" w:eastAsia="微软雅黑" w:hAnsi="微软雅黑" w:hint="eastAsia"/>
          <w:color w:val="3A3A3A"/>
          <w:kern w:val="0"/>
          <w:sz w:val="28"/>
          <w:szCs w:val="28"/>
        </w:rPr>
        <w:t>：</w:t>
      </w:r>
    </w:p>
    <w:p w:rsidR="00DE143A" w:rsidRDefault="00FB5D50">
      <w:pPr>
        <w:jc w:val="center"/>
        <w:rPr>
          <w:rFonts w:ascii="宋体" w:hAnsi="宋体"/>
          <w:b/>
          <w:kern w:val="0"/>
          <w:sz w:val="36"/>
          <w:szCs w:val="36"/>
        </w:rPr>
      </w:pPr>
      <w:r>
        <w:rPr>
          <w:rFonts w:ascii="宋体" w:hAnsi="宋体" w:hint="eastAsia"/>
          <w:b/>
          <w:kern w:val="0"/>
          <w:sz w:val="36"/>
          <w:szCs w:val="36"/>
        </w:rPr>
        <w:t>法人授权委托书</w:t>
      </w:r>
    </w:p>
    <w:p w:rsidR="00DE143A" w:rsidRDefault="00DE143A">
      <w:pPr>
        <w:adjustRightInd w:val="0"/>
        <w:snapToGrid w:val="0"/>
        <w:spacing w:line="480" w:lineRule="exact"/>
        <w:ind w:firstLine="630"/>
        <w:jc w:val="left"/>
        <w:rPr>
          <w:rFonts w:ascii="宋体" w:hAnsi="宋体"/>
          <w:color w:val="000000"/>
          <w:sz w:val="28"/>
          <w:szCs w:val="28"/>
        </w:rPr>
      </w:pPr>
    </w:p>
    <w:p w:rsidR="00DE143A" w:rsidRDefault="00FB5D50">
      <w:pPr>
        <w:adjustRightInd w:val="0"/>
        <w:snapToGrid w:val="0"/>
        <w:spacing w:line="480" w:lineRule="exact"/>
        <w:ind w:firstLine="630"/>
        <w:jc w:val="left"/>
        <w:rPr>
          <w:rFonts w:ascii="宋体" w:hAnsi="宋体" w:cs="Times New Roman"/>
          <w:bCs/>
          <w:color w:val="000000"/>
          <w:sz w:val="28"/>
          <w:szCs w:val="28"/>
        </w:rPr>
      </w:pPr>
      <w:r>
        <w:rPr>
          <w:rFonts w:ascii="宋体" w:hAnsi="宋体" w:hint="eastAsia"/>
          <w:color w:val="000000"/>
          <w:sz w:val="28"/>
          <w:szCs w:val="28"/>
        </w:rPr>
        <w:t>授权声明</w:t>
      </w:r>
      <w:r>
        <w:rPr>
          <w:rFonts w:ascii="宋体" w:hAnsi="宋体"/>
          <w:color w:val="000000"/>
          <w:sz w:val="28"/>
          <w:szCs w:val="28"/>
          <w:u w:val="single"/>
        </w:rPr>
        <w:t xml:space="preserve"> </w:t>
      </w:r>
      <w:r>
        <w:rPr>
          <w:rFonts w:hint="eastAsia"/>
          <w:color w:val="000000"/>
          <w:sz w:val="24"/>
          <w:szCs w:val="24"/>
          <w:u w:val="single"/>
        </w:rPr>
        <w:t>（报价单位名称）</w:t>
      </w:r>
      <w:r>
        <w:rPr>
          <w:rFonts w:ascii="宋体" w:hAnsi="宋体" w:hint="eastAsia"/>
          <w:color w:val="000000"/>
          <w:sz w:val="28"/>
          <w:szCs w:val="28"/>
          <w:u w:val="single"/>
        </w:rPr>
        <w:t xml:space="preserve"> </w:t>
      </w:r>
      <w:r>
        <w:rPr>
          <w:rFonts w:ascii="宋体" w:hAnsi="宋体" w:cs="Times New Roman" w:hint="eastAsia"/>
          <w:color w:val="000000"/>
          <w:sz w:val="28"/>
          <w:szCs w:val="28"/>
        </w:rPr>
        <w:t>授权</w:t>
      </w:r>
      <w:r>
        <w:rPr>
          <w:rFonts w:ascii="宋体" w:hAnsi="宋体" w:cs="Times New Roman" w:hint="eastAsia"/>
          <w:color w:val="000000"/>
          <w:sz w:val="28"/>
          <w:szCs w:val="28"/>
          <w:u w:val="single"/>
        </w:rPr>
        <w:t xml:space="preserve"> </w:t>
      </w:r>
      <w:r>
        <w:rPr>
          <w:rFonts w:ascii="宋体" w:hAnsi="宋体" w:cs="Times New Roman"/>
          <w:color w:val="000000"/>
          <w:sz w:val="28"/>
          <w:szCs w:val="28"/>
          <w:u w:val="single"/>
        </w:rPr>
        <w:t xml:space="preserve">   </w:t>
      </w:r>
      <w:r>
        <w:rPr>
          <w:rFonts w:hint="eastAsia"/>
          <w:color w:val="000000"/>
          <w:sz w:val="24"/>
          <w:szCs w:val="24"/>
          <w:u w:val="single"/>
        </w:rPr>
        <w:t>（授权代理人）</w:t>
      </w:r>
      <w:r>
        <w:rPr>
          <w:rFonts w:ascii="宋体" w:hAnsi="宋体" w:cs="Times New Roman" w:hint="eastAsia"/>
          <w:color w:val="000000"/>
          <w:sz w:val="28"/>
          <w:szCs w:val="28"/>
          <w:u w:val="single"/>
        </w:rPr>
        <w:t xml:space="preserve"> </w:t>
      </w:r>
      <w:r>
        <w:rPr>
          <w:rFonts w:ascii="宋体" w:hAnsi="宋体" w:cs="Times New Roman" w:hint="eastAsia"/>
          <w:color w:val="000000"/>
          <w:sz w:val="28"/>
          <w:szCs w:val="28"/>
        </w:rPr>
        <w:t>为我公司的代理人，以本公司的名义负责</w:t>
      </w:r>
      <w:r>
        <w:rPr>
          <w:rFonts w:ascii="宋体" w:hAnsi="宋体" w:cs="Times New Roman" w:hint="eastAsia"/>
          <w:bCs/>
          <w:color w:val="000000"/>
          <w:sz w:val="28"/>
          <w:szCs w:val="28"/>
        </w:rPr>
        <w:t>参与厦门海发环保能源股份有限公司</w:t>
      </w:r>
      <w:r>
        <w:rPr>
          <w:rFonts w:ascii="宋体" w:hAnsi="宋体" w:cs="Times New Roman" w:hint="eastAsia"/>
          <w:bCs/>
          <w:color w:val="000000"/>
          <w:sz w:val="28"/>
          <w:szCs w:val="28"/>
          <w:u w:val="single"/>
        </w:rPr>
        <w:t xml:space="preserve">  </w:t>
      </w:r>
      <w:r>
        <w:rPr>
          <w:rFonts w:ascii="宋体" w:hAnsi="宋体" w:cs="Times New Roman" w:hint="eastAsia"/>
          <w:bCs/>
          <w:color w:val="000000"/>
          <w:sz w:val="28"/>
          <w:szCs w:val="28"/>
          <w:u w:val="single"/>
        </w:rPr>
        <w:t>新</w:t>
      </w:r>
      <w:r>
        <w:rPr>
          <w:rFonts w:ascii="宋体" w:hAnsi="宋体" w:cs="Times New Roman"/>
          <w:bCs/>
          <w:color w:val="000000"/>
          <w:sz w:val="28"/>
          <w:szCs w:val="28"/>
          <w:u w:val="single"/>
        </w:rPr>
        <w:t>阳热电煤炭（烟煤）采购</w:t>
      </w:r>
      <w:r>
        <w:rPr>
          <w:rFonts w:ascii="宋体" w:hAnsi="宋体" w:cs="Times New Roman" w:hint="eastAsia"/>
          <w:bCs/>
          <w:color w:val="000000"/>
          <w:sz w:val="28"/>
          <w:szCs w:val="28"/>
          <w:u w:val="single"/>
        </w:rPr>
        <w:t xml:space="preserve"> </w:t>
      </w:r>
      <w:r>
        <w:rPr>
          <w:rFonts w:ascii="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hAnsi="宋体" w:cs="Times New Roman"/>
          <w:bCs/>
          <w:color w:val="000000"/>
          <w:sz w:val="28"/>
          <w:szCs w:val="28"/>
          <w:u w:val="single"/>
        </w:rPr>
        <w:t xml:space="preserve"> 2022</w:t>
      </w:r>
      <w:r>
        <w:rPr>
          <w:rFonts w:ascii="宋体" w:hAnsi="宋体" w:cs="Times New Roman" w:hint="eastAsia"/>
          <w:bCs/>
          <w:color w:val="000000"/>
          <w:sz w:val="28"/>
          <w:szCs w:val="28"/>
        </w:rPr>
        <w:t>年</w:t>
      </w:r>
      <w:r>
        <w:rPr>
          <w:rFonts w:ascii="宋体" w:hAnsi="宋体" w:cs="Times New Roman"/>
          <w:bCs/>
          <w:color w:val="000000"/>
          <w:sz w:val="28"/>
          <w:szCs w:val="28"/>
          <w:u w:val="single"/>
        </w:rPr>
        <w:t xml:space="preserve">    </w:t>
      </w:r>
      <w:bookmarkStart w:id="72" w:name="_GoBack"/>
      <w:bookmarkEnd w:id="72"/>
      <w:r>
        <w:rPr>
          <w:rFonts w:ascii="宋体" w:hAnsi="宋体" w:cs="Times New Roman"/>
          <w:bCs/>
          <w:color w:val="000000"/>
          <w:sz w:val="28"/>
          <w:szCs w:val="28"/>
          <w:u w:val="single"/>
        </w:rPr>
        <w:t xml:space="preserve"> </w:t>
      </w:r>
      <w:r>
        <w:rPr>
          <w:rFonts w:ascii="宋体" w:hAnsi="宋体" w:cs="Times New Roman" w:hint="eastAsia"/>
          <w:bCs/>
          <w:color w:val="000000"/>
          <w:sz w:val="28"/>
          <w:szCs w:val="28"/>
        </w:rPr>
        <w:t>月</w:t>
      </w:r>
      <w:r>
        <w:rPr>
          <w:rFonts w:ascii="宋体" w:hAnsi="宋体" w:cs="Times New Roman"/>
          <w:bCs/>
          <w:color w:val="000000"/>
          <w:sz w:val="28"/>
          <w:szCs w:val="28"/>
          <w:u w:val="single"/>
        </w:rPr>
        <w:t xml:space="preserve">     </w:t>
      </w:r>
      <w:r>
        <w:rPr>
          <w:rFonts w:ascii="宋体" w:hAnsi="宋体" w:cs="Times New Roman" w:hint="eastAsia"/>
          <w:bCs/>
          <w:color w:val="000000"/>
          <w:sz w:val="28"/>
          <w:szCs w:val="28"/>
        </w:rPr>
        <w:t>日签字之</w:t>
      </w:r>
      <w:r>
        <w:rPr>
          <w:rFonts w:ascii="宋体" w:hAnsi="宋体" w:cs="Times New Roman"/>
          <w:bCs/>
          <w:color w:val="000000"/>
          <w:sz w:val="28"/>
          <w:szCs w:val="28"/>
        </w:rPr>
        <w:t>日起</w:t>
      </w:r>
      <w:r>
        <w:rPr>
          <w:rFonts w:ascii="宋体" w:hAnsi="宋体" w:cs="Times New Roman" w:hint="eastAsia"/>
          <w:bCs/>
          <w:color w:val="000000"/>
          <w:sz w:val="28"/>
          <w:szCs w:val="28"/>
        </w:rPr>
        <w:t>生效，特此声明。</w:t>
      </w:r>
    </w:p>
    <w:p w:rsidR="00DE143A" w:rsidRDefault="00FB5D50">
      <w:pPr>
        <w:adjustRightInd w:val="0"/>
        <w:snapToGrid w:val="0"/>
        <w:spacing w:line="480" w:lineRule="exact"/>
        <w:ind w:firstLineChars="200" w:firstLine="560"/>
        <w:jc w:val="left"/>
        <w:rPr>
          <w:rFonts w:ascii="宋体" w:hAnsi="宋体"/>
          <w:color w:val="000000"/>
          <w:sz w:val="28"/>
          <w:szCs w:val="28"/>
        </w:rPr>
      </w:pPr>
      <w:r>
        <w:rPr>
          <w:rFonts w:ascii="宋体" w:hAnsi="宋体" w:hint="eastAsia"/>
          <w:color w:val="000000"/>
          <w:sz w:val="28"/>
          <w:szCs w:val="28"/>
        </w:rPr>
        <w:t>代理人无转委托权，特此委托。</w:t>
      </w:r>
    </w:p>
    <w:p w:rsidR="00DE143A" w:rsidRDefault="00DE143A">
      <w:pPr>
        <w:adjustRightInd w:val="0"/>
        <w:snapToGrid w:val="0"/>
        <w:spacing w:line="480" w:lineRule="exact"/>
        <w:ind w:firstLineChars="200" w:firstLine="560"/>
        <w:jc w:val="left"/>
        <w:rPr>
          <w:rFonts w:ascii="宋体" w:hAnsi="宋体"/>
          <w:color w:val="000000"/>
          <w:sz w:val="28"/>
          <w:szCs w:val="28"/>
        </w:rPr>
      </w:pPr>
    </w:p>
    <w:p w:rsidR="00DE143A" w:rsidRDefault="00DE143A"/>
    <w:p w:rsidR="00DE143A" w:rsidRDefault="00FB5D50">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DE143A">
        <w:trPr>
          <w:trHeight w:val="3940"/>
        </w:trPr>
        <w:tc>
          <w:tcPr>
            <w:tcW w:w="2500" w:type="pct"/>
          </w:tcPr>
          <w:p w:rsidR="00DE143A" w:rsidRDefault="00FB5D50">
            <w:pPr>
              <w:spacing w:line="440" w:lineRule="exact"/>
              <w:rPr>
                <w:rFonts w:ascii="宋体" w:hAnsi="宋体"/>
                <w:sz w:val="24"/>
                <w:szCs w:val="24"/>
              </w:rPr>
            </w:pPr>
            <w:r>
              <w:rPr>
                <w:rFonts w:ascii="宋体" w:hAnsi="宋体" w:hint="eastAsia"/>
                <w:sz w:val="24"/>
                <w:szCs w:val="24"/>
              </w:rPr>
              <w:t>身份证复印件</w:t>
            </w:r>
          </w:p>
        </w:tc>
        <w:tc>
          <w:tcPr>
            <w:tcW w:w="2500" w:type="pct"/>
          </w:tcPr>
          <w:p w:rsidR="00DE143A" w:rsidRDefault="00DE143A">
            <w:pPr>
              <w:spacing w:line="440" w:lineRule="exact"/>
              <w:rPr>
                <w:rFonts w:ascii="宋体" w:hAnsi="宋体"/>
                <w:sz w:val="24"/>
                <w:szCs w:val="24"/>
              </w:rPr>
            </w:pPr>
          </w:p>
        </w:tc>
      </w:tr>
    </w:tbl>
    <w:p w:rsidR="00DE143A" w:rsidRDefault="00DE143A">
      <w:pPr>
        <w:spacing w:line="440" w:lineRule="exact"/>
        <w:ind w:firstLine="420"/>
        <w:rPr>
          <w:rFonts w:ascii="宋体" w:hAnsi="宋体"/>
          <w:szCs w:val="21"/>
        </w:rPr>
      </w:pPr>
    </w:p>
    <w:p w:rsidR="00DE143A" w:rsidRDefault="00FB5D50">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r>
        <w:rPr>
          <w:rFonts w:ascii="宋体" w:hAnsi="宋体"/>
          <w:bCs/>
          <w:color w:val="000000"/>
          <w:sz w:val="24"/>
          <w:u w:val="single"/>
        </w:rPr>
        <w:t xml:space="preserve">                </w:t>
      </w:r>
      <w:r>
        <w:rPr>
          <w:rFonts w:ascii="宋体" w:hAnsi="宋体" w:hint="eastAsia"/>
          <w:bCs/>
          <w:color w:val="000000"/>
          <w:sz w:val="24"/>
          <w:u w:val="single"/>
        </w:rPr>
        <w:t xml:space="preserve">       </w:t>
      </w:r>
      <w:r>
        <w:rPr>
          <w:rFonts w:ascii="宋体" w:hAnsi="宋体"/>
          <w:bCs/>
          <w:color w:val="000000"/>
          <w:sz w:val="24"/>
          <w:u w:val="single"/>
        </w:rPr>
        <w:t xml:space="preserve">    </w:t>
      </w:r>
    </w:p>
    <w:p w:rsidR="00DE143A" w:rsidRDefault="00FB5D50">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r>
        <w:rPr>
          <w:rFonts w:ascii="宋体" w:hAnsi="宋体"/>
          <w:bCs/>
          <w:color w:val="000000"/>
          <w:sz w:val="24"/>
          <w:u w:val="single"/>
        </w:rPr>
        <w:t xml:space="preserve">                 </w:t>
      </w:r>
      <w:r>
        <w:rPr>
          <w:rFonts w:ascii="宋体" w:hAnsi="宋体" w:hint="eastAsia"/>
          <w:bCs/>
          <w:color w:val="000000"/>
          <w:sz w:val="24"/>
          <w:u w:val="single"/>
        </w:rPr>
        <w:t xml:space="preserve">            </w:t>
      </w:r>
    </w:p>
    <w:p w:rsidR="00DE143A" w:rsidRDefault="00DE143A"/>
    <w:p w:rsidR="00DE143A" w:rsidRDefault="00FB5D50">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rsidR="00DE143A" w:rsidRDefault="00FB5D50">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w:t>
      </w:r>
      <w:r>
        <w:rPr>
          <w:rFonts w:eastAsia="宋体" w:cs="宋体" w:hint="eastAsia"/>
          <w:b w:val="0"/>
          <w:color w:val="000000"/>
          <w:sz w:val="24"/>
          <w:szCs w:val="24"/>
        </w:rPr>
        <w:t>、报价签字代表为法定代表人，则本附件不需要提供。</w:t>
      </w:r>
    </w:p>
    <w:p w:rsidR="00DE143A" w:rsidRDefault="00FB5D50">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w:t>
      </w:r>
      <w:r>
        <w:rPr>
          <w:rFonts w:eastAsia="宋体" w:cs="宋体" w:hint="eastAsia"/>
          <w:b w:val="0"/>
          <w:color w:val="000000"/>
          <w:sz w:val="24"/>
          <w:szCs w:val="24"/>
        </w:rPr>
        <w:t>、授权代理人身份证正反面复印件可单独一页，但须加盖企业公章。</w:t>
      </w:r>
    </w:p>
    <w:p w:rsidR="00DE143A" w:rsidRDefault="00DE143A">
      <w:pPr>
        <w:ind w:left="840" w:hangingChars="300" w:hanging="840"/>
        <w:rPr>
          <w:rFonts w:ascii="宋体" w:hAnsi="宋体"/>
          <w:sz w:val="28"/>
          <w:szCs w:val="28"/>
        </w:rPr>
      </w:pPr>
    </w:p>
    <w:p w:rsidR="00DE143A" w:rsidRDefault="00DE143A">
      <w:pPr>
        <w:ind w:left="840" w:hangingChars="300" w:hanging="840"/>
        <w:rPr>
          <w:rFonts w:ascii="宋体" w:hAnsi="宋体"/>
          <w:sz w:val="28"/>
          <w:szCs w:val="28"/>
        </w:rPr>
      </w:pPr>
    </w:p>
    <w:p w:rsidR="00DE143A" w:rsidRDefault="00DE143A">
      <w:pPr>
        <w:ind w:left="840" w:hangingChars="300" w:hanging="840"/>
        <w:rPr>
          <w:rFonts w:ascii="宋体" w:hAnsi="宋体"/>
          <w:sz w:val="28"/>
          <w:szCs w:val="28"/>
        </w:rPr>
      </w:pPr>
    </w:p>
    <w:p w:rsidR="00DE143A" w:rsidRDefault="00FB5D50">
      <w:pPr>
        <w:ind w:left="840" w:hangingChars="300" w:hanging="840"/>
        <w:rPr>
          <w:rFonts w:ascii="宋体" w:hAnsi="宋体"/>
          <w:sz w:val="28"/>
          <w:szCs w:val="28"/>
        </w:rPr>
      </w:pPr>
      <w:r>
        <w:rPr>
          <w:rFonts w:ascii="宋体" w:hAnsi="宋体" w:hint="eastAsia"/>
          <w:sz w:val="28"/>
          <w:szCs w:val="28"/>
        </w:rPr>
        <w:t>附件</w:t>
      </w:r>
      <w:r>
        <w:rPr>
          <w:rFonts w:ascii="宋体" w:hAnsi="宋体" w:hint="eastAsia"/>
          <w:sz w:val="28"/>
          <w:szCs w:val="28"/>
        </w:rPr>
        <w:t>5</w:t>
      </w:r>
      <w:r>
        <w:rPr>
          <w:rFonts w:ascii="宋体" w:hAnsi="宋体" w:hint="eastAsia"/>
          <w:sz w:val="28"/>
          <w:szCs w:val="28"/>
        </w:rPr>
        <w:t>：</w:t>
      </w:r>
      <w:r>
        <w:rPr>
          <w:rFonts w:ascii="宋体" w:hAnsi="宋体" w:hint="eastAsia"/>
          <w:sz w:val="28"/>
          <w:szCs w:val="28"/>
        </w:rPr>
        <w:t>企业能有效识别</w:t>
      </w:r>
      <w:proofErr w:type="gramStart"/>
      <w:r>
        <w:rPr>
          <w:rFonts w:ascii="宋体" w:hAnsi="宋体" w:hint="eastAsia"/>
          <w:sz w:val="28"/>
          <w:szCs w:val="28"/>
        </w:rPr>
        <w:t>二维码营业执照</w:t>
      </w:r>
      <w:proofErr w:type="gramEnd"/>
      <w:r>
        <w:rPr>
          <w:rFonts w:ascii="宋体" w:hAnsi="宋体" w:hint="eastAsia"/>
          <w:sz w:val="28"/>
          <w:szCs w:val="28"/>
        </w:rPr>
        <w:t>复印件并加盖报价单位公章</w:t>
      </w:r>
    </w:p>
    <w:p w:rsidR="00DE143A" w:rsidRDefault="00DE143A">
      <w:pPr>
        <w:rPr>
          <w:rFonts w:ascii="宋体" w:hAnsi="宋体"/>
          <w:sz w:val="28"/>
          <w:szCs w:val="28"/>
        </w:rPr>
      </w:pPr>
    </w:p>
    <w:p w:rsidR="00DE143A" w:rsidRDefault="00DE143A">
      <w:pPr>
        <w:rPr>
          <w:rFonts w:ascii="宋体" w:hAnsi="宋体"/>
          <w:sz w:val="28"/>
          <w:szCs w:val="28"/>
        </w:rPr>
      </w:pPr>
    </w:p>
    <w:p w:rsidR="00DE143A" w:rsidRDefault="00FB5D50">
      <w:pPr>
        <w:rPr>
          <w:rFonts w:ascii="宋体" w:hAnsi="宋体"/>
          <w:sz w:val="28"/>
          <w:szCs w:val="28"/>
        </w:rPr>
      </w:pPr>
      <w:r>
        <w:rPr>
          <w:rFonts w:ascii="宋体" w:hAnsi="宋体" w:hint="eastAsia"/>
          <w:sz w:val="28"/>
          <w:szCs w:val="28"/>
        </w:rPr>
        <w:t>附件</w:t>
      </w:r>
      <w:r>
        <w:rPr>
          <w:rFonts w:ascii="宋体" w:hAnsi="宋体"/>
          <w:sz w:val="28"/>
          <w:szCs w:val="28"/>
        </w:rPr>
        <w:t>6</w:t>
      </w:r>
      <w:r>
        <w:rPr>
          <w:rFonts w:ascii="宋体" w:hAnsi="宋体" w:hint="eastAsia"/>
          <w:sz w:val="28"/>
          <w:szCs w:val="28"/>
        </w:rPr>
        <w:t>：报价</w:t>
      </w:r>
      <w:r>
        <w:rPr>
          <w:rFonts w:ascii="宋体" w:hAnsi="宋体"/>
          <w:sz w:val="28"/>
          <w:szCs w:val="28"/>
        </w:rPr>
        <w:t>方认为需要提供的其他资料</w:t>
      </w:r>
    </w:p>
    <w:p w:rsidR="00DE143A" w:rsidRDefault="00DE143A">
      <w:pPr>
        <w:rPr>
          <w:rFonts w:ascii="宋体" w:hAnsi="宋体"/>
          <w:sz w:val="24"/>
          <w:szCs w:val="24"/>
        </w:rPr>
      </w:pPr>
    </w:p>
    <w:sectPr w:rsidR="00DE143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altName w:val="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altName w:val="微软雅黑"/>
    <w:panose1 w:val="020B0503020204020204"/>
    <w:charset w:val="86"/>
    <w:family w:val="swiss"/>
    <w:pitch w:val="variable"/>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00000001"/>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00000002"/>
    <w:multiLevelType w:val="singleLevel"/>
    <w:tmpl w:val="AF58AF8E"/>
    <w:lvl w:ilvl="0">
      <w:start w:val="1"/>
      <w:numFmt w:val="decimal"/>
      <w:suff w:val="nothing"/>
      <w:lvlText w:val="4.1.%1 "/>
      <w:lvlJc w:val="left"/>
      <w:pPr>
        <w:tabs>
          <w:tab w:val="left" w:pos="0"/>
        </w:tabs>
        <w:ind w:left="0" w:firstLine="0"/>
      </w:pPr>
      <w:rPr>
        <w:rFonts w:ascii="宋体" w:eastAsia="宋体" w:hAnsi="宋体" w:cs="宋体" w:hint="default"/>
      </w:rPr>
    </w:lvl>
  </w:abstractNum>
  <w:abstractNum w:abstractNumId="3" w15:restartNumberingAfterBreak="0">
    <w:nsid w:val="00000003"/>
    <w:multiLevelType w:val="singleLevel"/>
    <w:tmpl w:val="B4922EE6"/>
    <w:lvl w:ilvl="0">
      <w:start w:val="1"/>
      <w:numFmt w:val="decimal"/>
      <w:suff w:val="nothing"/>
      <w:lvlText w:val="5.1.%1 "/>
      <w:lvlJc w:val="left"/>
      <w:pPr>
        <w:tabs>
          <w:tab w:val="left" w:pos="0"/>
        </w:tabs>
        <w:ind w:left="0" w:firstLine="0"/>
      </w:pPr>
      <w:rPr>
        <w:rFonts w:ascii="宋体" w:eastAsia="宋体" w:hAnsi="宋体" w:cs="宋体" w:hint="default"/>
      </w:rPr>
    </w:lvl>
  </w:abstractNum>
  <w:abstractNum w:abstractNumId="4" w15:restartNumberingAfterBreak="0">
    <w:nsid w:val="00000004"/>
    <w:multiLevelType w:val="singleLevel"/>
    <w:tmpl w:val="B504FB9C"/>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5" w15:restartNumberingAfterBreak="0">
    <w:nsid w:val="00000005"/>
    <w:multiLevelType w:val="singleLevel"/>
    <w:tmpl w:val="BB222211"/>
    <w:lvl w:ilvl="0">
      <w:start w:val="1"/>
      <w:numFmt w:val="decimal"/>
      <w:suff w:val="nothing"/>
      <w:lvlText w:val="%1 "/>
      <w:lvlJc w:val="left"/>
      <w:pPr>
        <w:tabs>
          <w:tab w:val="left" w:pos="0"/>
        </w:tabs>
        <w:ind w:left="0" w:firstLine="2"/>
      </w:pPr>
      <w:rPr>
        <w:rFonts w:ascii="宋体" w:eastAsia="宋体" w:hAnsi="宋体" w:cs="宋体" w:hint="default"/>
      </w:rPr>
    </w:lvl>
  </w:abstractNum>
  <w:abstractNum w:abstractNumId="6" w15:restartNumberingAfterBreak="0">
    <w:nsid w:val="00000006"/>
    <w:multiLevelType w:val="singleLevel"/>
    <w:tmpl w:val="BC110F0D"/>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7" w15:restartNumberingAfterBreak="0">
    <w:nsid w:val="00000007"/>
    <w:multiLevelType w:val="singleLevel"/>
    <w:tmpl w:val="CF647CB0"/>
    <w:lvl w:ilvl="0">
      <w:start w:val="1"/>
      <w:numFmt w:val="decimal"/>
      <w:lvlText w:val="(%1)"/>
      <w:lvlJc w:val="left"/>
      <w:pPr>
        <w:tabs>
          <w:tab w:val="left" w:pos="0"/>
        </w:tabs>
        <w:ind w:left="0" w:firstLine="0"/>
      </w:pPr>
      <w:rPr>
        <w:rFonts w:hint="default"/>
      </w:rPr>
    </w:lvl>
  </w:abstractNum>
  <w:abstractNum w:abstractNumId="8" w15:restartNumberingAfterBreak="0">
    <w:nsid w:val="00000008"/>
    <w:multiLevelType w:val="singleLevel"/>
    <w:tmpl w:val="DBB27457"/>
    <w:lvl w:ilvl="0">
      <w:start w:val="1"/>
      <w:numFmt w:val="decimal"/>
      <w:suff w:val="nothing"/>
      <w:lvlText w:val="5.%1 "/>
      <w:lvlJc w:val="left"/>
      <w:pPr>
        <w:tabs>
          <w:tab w:val="left" w:pos="0"/>
        </w:tabs>
        <w:ind w:left="0" w:firstLine="0"/>
      </w:pPr>
      <w:rPr>
        <w:rFonts w:ascii="宋体" w:eastAsia="宋体" w:hAnsi="宋体" w:cs="宋体" w:hint="default"/>
      </w:rPr>
    </w:lvl>
  </w:abstractNum>
  <w:abstractNum w:abstractNumId="9" w15:restartNumberingAfterBreak="0">
    <w:nsid w:val="00000009"/>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0000000A"/>
    <w:multiLevelType w:val="singleLevel"/>
    <w:tmpl w:val="F14B419D"/>
    <w:lvl w:ilvl="0">
      <w:start w:val="1"/>
      <w:numFmt w:val="decimal"/>
      <w:suff w:val="nothing"/>
      <w:lvlText w:val="4.2.%1 "/>
      <w:lvlJc w:val="left"/>
      <w:pPr>
        <w:tabs>
          <w:tab w:val="left" w:pos="0"/>
        </w:tabs>
        <w:ind w:left="0" w:firstLine="0"/>
      </w:pPr>
      <w:rPr>
        <w:rFonts w:ascii="宋体" w:eastAsia="宋体" w:hAnsi="宋体" w:cs="宋体" w:hint="default"/>
      </w:rPr>
    </w:lvl>
  </w:abstractNum>
  <w:abstractNum w:abstractNumId="11" w15:restartNumberingAfterBreak="0">
    <w:nsid w:val="0000000B"/>
    <w:multiLevelType w:val="singleLevel"/>
    <w:tmpl w:val="FA9512AE"/>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12" w15:restartNumberingAfterBreak="0">
    <w:nsid w:val="0000000C"/>
    <w:multiLevelType w:val="singleLevel"/>
    <w:tmpl w:val="05100633"/>
    <w:lvl w:ilvl="0">
      <w:start w:val="1"/>
      <w:numFmt w:val="decimal"/>
      <w:suff w:val="nothing"/>
      <w:lvlText w:val="4.2.3.%1 "/>
      <w:lvlJc w:val="left"/>
      <w:pPr>
        <w:tabs>
          <w:tab w:val="left" w:pos="0"/>
        </w:tabs>
        <w:ind w:left="0" w:firstLine="0"/>
      </w:pPr>
      <w:rPr>
        <w:rFonts w:ascii="宋体" w:eastAsia="宋体" w:hAnsi="宋体" w:cs="宋体" w:hint="default"/>
      </w:rPr>
    </w:lvl>
  </w:abstractNum>
  <w:abstractNum w:abstractNumId="13" w15:restartNumberingAfterBreak="0">
    <w:nsid w:val="0000000D"/>
    <w:multiLevelType w:val="singleLevel"/>
    <w:tmpl w:val="1ECB68F4"/>
    <w:lvl w:ilvl="0">
      <w:start w:val="1"/>
      <w:numFmt w:val="decimal"/>
      <w:suff w:val="nothing"/>
      <w:lvlText w:val="5.2.2.%1 "/>
      <w:lvlJc w:val="left"/>
      <w:pPr>
        <w:tabs>
          <w:tab w:val="left" w:pos="0"/>
        </w:tabs>
        <w:ind w:left="0" w:firstLine="0"/>
      </w:pPr>
      <w:rPr>
        <w:rFonts w:ascii="宋体" w:eastAsia="宋体" w:hAnsi="宋体" w:cs="宋体" w:hint="default"/>
      </w:rPr>
    </w:lvl>
  </w:abstractNum>
  <w:abstractNum w:abstractNumId="14" w15:restartNumberingAfterBreak="0">
    <w:nsid w:val="0000000E"/>
    <w:multiLevelType w:val="singleLevel"/>
    <w:tmpl w:val="26087994"/>
    <w:lvl w:ilvl="0">
      <w:start w:val="1"/>
      <w:numFmt w:val="decimal"/>
      <w:suff w:val="nothing"/>
      <w:lvlText w:val="5.1.%1 "/>
      <w:lvlJc w:val="left"/>
      <w:pPr>
        <w:tabs>
          <w:tab w:val="left" w:pos="0"/>
        </w:tabs>
        <w:ind w:left="0" w:firstLine="0"/>
      </w:pPr>
      <w:rPr>
        <w:rFonts w:ascii="宋体" w:eastAsia="宋体" w:hAnsi="宋体" w:cs="宋体" w:hint="default"/>
      </w:rPr>
    </w:lvl>
  </w:abstractNum>
  <w:abstractNum w:abstractNumId="15" w15:restartNumberingAfterBreak="0">
    <w:nsid w:val="0000000F"/>
    <w:multiLevelType w:val="singleLevel"/>
    <w:tmpl w:val="2B2A0A27"/>
    <w:lvl w:ilvl="0">
      <w:start w:val="1"/>
      <w:numFmt w:val="decimal"/>
      <w:suff w:val="nothing"/>
      <w:lvlText w:val="5.1.4.%1 "/>
      <w:lvlJc w:val="left"/>
      <w:pPr>
        <w:tabs>
          <w:tab w:val="left" w:pos="0"/>
        </w:tabs>
        <w:ind w:left="0" w:firstLine="0"/>
      </w:pPr>
      <w:rPr>
        <w:rFonts w:ascii="宋体" w:eastAsia="宋体" w:hAnsi="宋体" w:cs="宋体" w:hint="default"/>
      </w:rPr>
    </w:lvl>
  </w:abstractNum>
  <w:abstractNum w:abstractNumId="16" w15:restartNumberingAfterBreak="0">
    <w:nsid w:val="00000010"/>
    <w:multiLevelType w:val="singleLevel"/>
    <w:tmpl w:val="2C73C765"/>
    <w:lvl w:ilvl="0">
      <w:start w:val="1"/>
      <w:numFmt w:val="decimal"/>
      <w:suff w:val="nothing"/>
      <w:lvlText w:val="5.%1 "/>
      <w:lvlJc w:val="left"/>
      <w:pPr>
        <w:tabs>
          <w:tab w:val="left" w:pos="0"/>
        </w:tabs>
        <w:ind w:left="0" w:firstLine="0"/>
      </w:pPr>
      <w:rPr>
        <w:rFonts w:ascii="宋体" w:eastAsia="宋体" w:hAnsi="宋体" w:cs="宋体" w:hint="default"/>
      </w:rPr>
    </w:lvl>
  </w:abstractNum>
  <w:abstractNum w:abstractNumId="17" w15:restartNumberingAfterBreak="0">
    <w:nsid w:val="00000011"/>
    <w:multiLevelType w:val="singleLevel"/>
    <w:tmpl w:val="38D3329E"/>
    <w:lvl w:ilvl="0">
      <w:start w:val="1"/>
      <w:numFmt w:val="decimal"/>
      <w:suff w:val="nothing"/>
      <w:lvlText w:val="%1 "/>
      <w:lvlJc w:val="left"/>
      <w:pPr>
        <w:ind w:left="0" w:firstLine="0"/>
      </w:pPr>
      <w:rPr>
        <w:rFonts w:hint="default"/>
      </w:rPr>
    </w:lvl>
  </w:abstractNum>
  <w:abstractNum w:abstractNumId="18" w15:restartNumberingAfterBreak="0">
    <w:nsid w:val="00000012"/>
    <w:multiLevelType w:val="singleLevel"/>
    <w:tmpl w:val="3B1C529F"/>
    <w:lvl w:ilvl="0">
      <w:start w:val="1"/>
      <w:numFmt w:val="decimal"/>
      <w:suff w:val="nothing"/>
      <w:lvlText w:val="6.3.%1 "/>
      <w:lvlJc w:val="left"/>
      <w:pPr>
        <w:tabs>
          <w:tab w:val="left" w:pos="0"/>
        </w:tabs>
        <w:ind w:left="0" w:firstLine="0"/>
      </w:pPr>
      <w:rPr>
        <w:rFonts w:ascii="宋体" w:eastAsia="宋体" w:hAnsi="宋体" w:cs="宋体" w:hint="default"/>
      </w:rPr>
    </w:lvl>
  </w:abstractNum>
  <w:abstractNum w:abstractNumId="19" w15:restartNumberingAfterBreak="0">
    <w:nsid w:val="00000013"/>
    <w:multiLevelType w:val="singleLevel"/>
    <w:tmpl w:val="53BB18C8"/>
    <w:lvl w:ilvl="0">
      <w:start w:val="1"/>
      <w:numFmt w:val="decimal"/>
      <w:suff w:val="nothing"/>
      <w:lvlText w:val="5.%1 "/>
      <w:lvlJc w:val="left"/>
      <w:pPr>
        <w:tabs>
          <w:tab w:val="left" w:pos="0"/>
        </w:tabs>
        <w:ind w:left="0" w:firstLine="0"/>
      </w:pPr>
      <w:rPr>
        <w:rFonts w:ascii="宋体" w:eastAsia="宋体" w:hAnsi="宋体" w:cs="宋体" w:hint="default"/>
      </w:rPr>
    </w:lvl>
  </w:abstractNum>
  <w:abstractNum w:abstractNumId="20" w15:restartNumberingAfterBreak="0">
    <w:nsid w:val="00000014"/>
    <w:multiLevelType w:val="singleLevel"/>
    <w:tmpl w:val="60F2FFF6"/>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21" w15:restartNumberingAfterBreak="0">
    <w:nsid w:val="00000015"/>
    <w:multiLevelType w:val="singleLevel"/>
    <w:tmpl w:val="6A5D3505"/>
    <w:lvl w:ilvl="0">
      <w:start w:val="1"/>
      <w:numFmt w:val="decimal"/>
      <w:suff w:val="nothing"/>
      <w:lvlText w:val="4.1.5.%1 "/>
      <w:lvlJc w:val="left"/>
      <w:pPr>
        <w:tabs>
          <w:tab w:val="left" w:pos="0"/>
        </w:tabs>
        <w:ind w:left="0" w:firstLine="0"/>
      </w:pPr>
      <w:rPr>
        <w:rFonts w:ascii="宋体" w:eastAsia="宋体" w:hAnsi="宋体" w:cs="宋体" w:hint="default"/>
      </w:rPr>
    </w:lvl>
  </w:abstractNum>
  <w:abstractNum w:abstractNumId="22" w15:restartNumberingAfterBreak="0">
    <w:nsid w:val="00000016"/>
    <w:multiLevelType w:val="singleLevel"/>
    <w:tmpl w:val="6AC4A8FF"/>
    <w:lvl w:ilvl="0">
      <w:start w:val="1"/>
      <w:numFmt w:val="decimal"/>
      <w:suff w:val="nothing"/>
      <w:lvlText w:val="5.2.%1 "/>
      <w:lvlJc w:val="left"/>
      <w:pPr>
        <w:tabs>
          <w:tab w:val="left" w:pos="0"/>
        </w:tabs>
        <w:ind w:left="0" w:firstLine="0"/>
      </w:pPr>
      <w:rPr>
        <w:rFonts w:ascii="宋体" w:eastAsia="宋体" w:hAnsi="宋体" w:cs="宋体" w:hint="default"/>
      </w:rPr>
    </w:lvl>
  </w:abstractNum>
  <w:abstractNum w:abstractNumId="23" w15:restartNumberingAfterBreak="0">
    <w:nsid w:val="00000017"/>
    <w:multiLevelType w:val="singleLevel"/>
    <w:tmpl w:val="70CC9F3E"/>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24" w15:restartNumberingAfterBreak="0">
    <w:nsid w:val="00000018"/>
    <w:multiLevelType w:val="singleLevel"/>
    <w:tmpl w:val="7C097FCD"/>
    <w:lvl w:ilvl="0">
      <w:start w:val="1"/>
      <w:numFmt w:val="decimal"/>
      <w:suff w:val="nothing"/>
      <w:lvlText w:val="5.1.5.%1 "/>
      <w:lvlJc w:val="left"/>
      <w:pPr>
        <w:tabs>
          <w:tab w:val="left" w:pos="0"/>
        </w:tabs>
        <w:ind w:left="0" w:firstLine="0"/>
      </w:pPr>
      <w:rPr>
        <w:rFonts w:ascii="宋体" w:eastAsia="宋体" w:hAnsi="宋体" w:cs="宋体" w:hint="default"/>
      </w:rPr>
    </w:lvl>
  </w:abstractNum>
  <w:num w:numId="1">
    <w:abstractNumId w:val="7"/>
  </w:num>
  <w:num w:numId="2">
    <w:abstractNumId w:val="4"/>
  </w:num>
  <w:num w:numId="3">
    <w:abstractNumId w:val="9"/>
  </w:num>
  <w:num w:numId="4">
    <w:abstractNumId w:val="23"/>
  </w:num>
  <w:num w:numId="5">
    <w:abstractNumId w:val="6"/>
  </w:num>
  <w:num w:numId="6">
    <w:abstractNumId w:val="20"/>
  </w:num>
  <w:num w:numId="7">
    <w:abstractNumId w:val="11"/>
  </w:num>
  <w:num w:numId="8">
    <w:abstractNumId w:val="8"/>
  </w:num>
  <w:num w:numId="9">
    <w:abstractNumId w:val="14"/>
  </w:num>
  <w:num w:numId="10">
    <w:abstractNumId w:val="2"/>
  </w:num>
  <w:num w:numId="11">
    <w:abstractNumId w:val="21"/>
  </w:num>
  <w:num w:numId="12">
    <w:abstractNumId w:val="10"/>
  </w:num>
  <w:num w:numId="13">
    <w:abstractNumId w:val="12"/>
  </w:num>
  <w:num w:numId="14">
    <w:abstractNumId w:val="19"/>
  </w:num>
  <w:num w:numId="15">
    <w:abstractNumId w:val="17"/>
  </w:num>
  <w:num w:numId="16">
    <w:abstractNumId w:val="5"/>
  </w:num>
  <w:num w:numId="17">
    <w:abstractNumId w:val="1"/>
  </w:num>
  <w:num w:numId="18">
    <w:abstractNumId w:val="1"/>
    <w:lvlOverride w:ilvl="0">
      <w:startOverride w:val="1"/>
    </w:lvlOverride>
  </w:num>
  <w:num w:numId="19">
    <w:abstractNumId w:val="0"/>
  </w:num>
  <w:num w:numId="20">
    <w:abstractNumId w:val="16"/>
  </w:num>
  <w:num w:numId="21">
    <w:abstractNumId w:val="3"/>
  </w:num>
  <w:num w:numId="22">
    <w:abstractNumId w:val="15"/>
  </w:num>
  <w:num w:numId="23">
    <w:abstractNumId w:val="24"/>
  </w:num>
  <w:num w:numId="24">
    <w:abstractNumId w:val="22"/>
  </w:num>
  <w:num w:numId="25">
    <w:abstractNumId w:val="13"/>
  </w:num>
  <w:num w:numId="2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143A"/>
    <w:rsid w:val="00DE143A"/>
    <w:rsid w:val="00FB5D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FF076E2-CC2F-447C-8767-6467EFC49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宋体"/>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Char"/>
    <w:qFormat/>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563C1"/>
      <w:u w:val="single"/>
    </w:rPr>
  </w:style>
  <w:style w:type="paragraph" w:styleId="a4">
    <w:name w:val="header"/>
    <w:basedOn w:val="a"/>
    <w:link w:val="Char"/>
    <w:uiPriority w:val="9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Pr>
      <w:sz w:val="18"/>
      <w:szCs w:val="18"/>
    </w:rPr>
  </w:style>
  <w:style w:type="paragraph" w:styleId="a5">
    <w:name w:val="footer"/>
    <w:basedOn w:val="a"/>
    <w:link w:val="Char0"/>
    <w:uiPriority w:val="99"/>
    <w:pPr>
      <w:tabs>
        <w:tab w:val="center" w:pos="4153"/>
        <w:tab w:val="right" w:pos="8306"/>
      </w:tabs>
      <w:snapToGrid w:val="0"/>
      <w:jc w:val="left"/>
    </w:pPr>
    <w:rPr>
      <w:sz w:val="18"/>
      <w:szCs w:val="18"/>
    </w:rPr>
  </w:style>
  <w:style w:type="character" w:customStyle="1" w:styleId="Char0">
    <w:name w:val="页脚 Char"/>
    <w:basedOn w:val="a0"/>
    <w:link w:val="a5"/>
    <w:uiPriority w:val="99"/>
    <w:rPr>
      <w:sz w:val="18"/>
      <w:szCs w:val="18"/>
    </w:rPr>
  </w:style>
  <w:style w:type="character" w:customStyle="1" w:styleId="2Char">
    <w:name w:val="标题 2 Char"/>
    <w:basedOn w:val="a0"/>
    <w:link w:val="2"/>
    <w:rPr>
      <w:rFonts w:ascii="Arial" w:eastAsia="黑体" w:hAnsi="Arial" w:cs="Times New Roman"/>
      <w:b/>
      <w:spacing w:val="10"/>
      <w:kern w:val="0"/>
      <w:sz w:val="32"/>
      <w:szCs w:val="20"/>
    </w:rPr>
  </w:style>
  <w:style w:type="paragraph" w:styleId="a6">
    <w:name w:val="Normal Indent"/>
    <w:basedOn w:val="a"/>
    <w:pPr>
      <w:autoSpaceDE w:val="0"/>
      <w:autoSpaceDN w:val="0"/>
      <w:adjustRightInd w:val="0"/>
      <w:spacing w:line="312" w:lineRule="atLeast"/>
      <w:ind w:firstLine="420"/>
      <w:textAlignment w:val="baseline"/>
    </w:pPr>
    <w:rPr>
      <w:rFonts w:ascii="Times New Roman" w:hAnsi="Times New Roman" w:cs="Times New Roman"/>
      <w:kern w:val="0"/>
      <w:szCs w:val="20"/>
    </w:rPr>
  </w:style>
  <w:style w:type="table" w:styleId="a7">
    <w:name w:val="Table Grid"/>
    <w:basedOn w:val="a1"/>
    <w:uiPriority w:val="59"/>
    <w:rPr>
      <w:rFonts w:ascii="Times New Roman"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pPr>
      <w:jc w:val="center"/>
    </w:pPr>
    <w:rPr>
      <w:rFonts w:ascii="宋体" w:hAnsi="宋体"/>
    </w:rPr>
  </w:style>
  <w:style w:type="character" w:customStyle="1" w:styleId="Char1">
    <w:name w:val="标题 Char"/>
    <w:link w:val="a8"/>
    <w:rPr>
      <w:rFonts w:ascii="Cambria" w:hAnsi="Cambria" w:cs="Times New Roman"/>
      <w:b/>
      <w:bCs/>
      <w:sz w:val="32"/>
      <w:szCs w:val="32"/>
    </w:rPr>
  </w:style>
  <w:style w:type="paragraph" w:styleId="a8">
    <w:name w:val="Title"/>
    <w:basedOn w:val="a"/>
    <w:next w:val="a"/>
    <w:link w:val="Char1"/>
    <w:qFormat/>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Pr>
      <w:rFonts w:ascii="Calibri Light" w:eastAsia="宋体" w:hAnsi="Calibri Light" w:cs="宋体"/>
      <w:b/>
      <w:bCs/>
      <w:sz w:val="32"/>
      <w:szCs w:val="32"/>
    </w:rPr>
  </w:style>
  <w:style w:type="character" w:styleId="a9">
    <w:name w:val="annotation reference"/>
    <w:basedOn w:val="a0"/>
    <w:uiPriority w:val="99"/>
    <w:rPr>
      <w:sz w:val="21"/>
      <w:szCs w:val="21"/>
    </w:rPr>
  </w:style>
  <w:style w:type="paragraph" w:styleId="aa">
    <w:name w:val="annotation text"/>
    <w:basedOn w:val="a"/>
    <w:link w:val="Char2"/>
    <w:uiPriority w:val="99"/>
    <w:pPr>
      <w:jc w:val="left"/>
    </w:pPr>
  </w:style>
  <w:style w:type="character" w:customStyle="1" w:styleId="Char2">
    <w:name w:val="批注文字 Char"/>
    <w:basedOn w:val="a0"/>
    <w:link w:val="aa"/>
    <w:uiPriority w:val="99"/>
  </w:style>
  <w:style w:type="paragraph" w:styleId="ab">
    <w:name w:val="annotation subject"/>
    <w:basedOn w:val="aa"/>
    <w:next w:val="aa"/>
    <w:link w:val="Char3"/>
    <w:uiPriority w:val="99"/>
    <w:rPr>
      <w:b/>
      <w:bCs/>
    </w:rPr>
  </w:style>
  <w:style w:type="character" w:customStyle="1" w:styleId="Char3">
    <w:name w:val="批注主题 Char"/>
    <w:basedOn w:val="Char2"/>
    <w:link w:val="ab"/>
    <w:uiPriority w:val="99"/>
    <w:rPr>
      <w:b/>
      <w:bCs/>
    </w:rPr>
  </w:style>
  <w:style w:type="paragraph" w:styleId="ac">
    <w:name w:val="Balloon Text"/>
    <w:basedOn w:val="a"/>
    <w:link w:val="Char4"/>
    <w:uiPriority w:val="99"/>
    <w:rPr>
      <w:sz w:val="18"/>
      <w:szCs w:val="18"/>
    </w:rPr>
  </w:style>
  <w:style w:type="character" w:customStyle="1" w:styleId="Char4">
    <w:name w:val="批注框文本 Char"/>
    <w:basedOn w:val="a0"/>
    <w:link w:val="ac"/>
    <w:uiPriority w:val="9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51paper.ne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51paper.net"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C050C8-24B9-48F6-ADE8-7857FB7E2C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572</TotalTime>
  <Pages>1</Pages>
  <Words>1563</Words>
  <Characters>8913</Characters>
  <Application>Microsoft Office Word</Application>
  <DocSecurity>0</DocSecurity>
  <Lines>74</Lines>
  <Paragraphs>20</Paragraphs>
  <ScaleCrop>false</ScaleCrop>
  <Company/>
  <LinksUpToDate>false</LinksUpToDate>
  <CharactersWithSpaces>10456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陈焰</dc:creator>
  <cp:lastModifiedBy>陈焰</cp:lastModifiedBy>
  <cp:revision>91</cp:revision>
  <cp:lastPrinted>2022-03-21T08:19:00Z</cp:lastPrinted>
  <dcterms:created xsi:type="dcterms:W3CDTF">2021-06-25T00:45:00Z</dcterms:created>
  <dcterms:modified xsi:type="dcterms:W3CDTF">2022-03-24T00:39:00Z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ffab97e7fd8f4578a120c9a29c7e4dcd</vt:lpwstr>
  </property>
</Properties>
</file>