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233F" w:rsidRDefault="00064C91">
      <w:pPr>
        <w:pStyle w:val="a8"/>
        <w:spacing w:line="0" w:lineRule="atLeast"/>
        <w:outlineLvl w:val="0"/>
        <w:rPr>
          <w:rFonts w:hAnsi="宋体"/>
          <w:b/>
          <w:sz w:val="84"/>
        </w:rPr>
      </w:pPr>
      <w:r>
        <w:rPr>
          <w:rFonts w:hAnsi="宋体" w:hint="eastAsia"/>
          <w:b/>
          <w:sz w:val="84"/>
        </w:rPr>
        <w:t xml:space="preserve"> </w:t>
      </w:r>
      <w:r>
        <w:rPr>
          <w:rFonts w:hAnsi="宋体" w:hint="eastAsia"/>
          <w:b/>
          <w:sz w:val="84"/>
        </w:rPr>
        <w:t xml:space="preserve">　</w:t>
      </w:r>
    </w:p>
    <w:p w:rsidR="0049233F" w:rsidRDefault="0049233F">
      <w:pPr>
        <w:rPr>
          <w:rFonts w:ascii="宋体" w:hAnsi="宋体"/>
          <w:b/>
          <w:bCs/>
          <w:sz w:val="72"/>
        </w:rPr>
      </w:pPr>
    </w:p>
    <w:p w:rsidR="0049233F" w:rsidRDefault="00064C91">
      <w:pPr>
        <w:jc w:val="center"/>
        <w:rPr>
          <w:rFonts w:ascii="宋体" w:hAnsi="宋体"/>
          <w:b/>
          <w:bCs/>
          <w:sz w:val="84"/>
        </w:rPr>
      </w:pPr>
      <w:r>
        <w:rPr>
          <w:rFonts w:ascii="宋体" w:hAnsi="宋体" w:hint="eastAsia"/>
          <w:b/>
          <w:bCs/>
          <w:sz w:val="84"/>
        </w:rPr>
        <w:t>谈</w:t>
      </w:r>
      <w:r>
        <w:rPr>
          <w:rFonts w:ascii="宋体" w:hAnsi="宋体" w:hint="eastAsia"/>
          <w:b/>
          <w:bCs/>
          <w:sz w:val="84"/>
        </w:rPr>
        <w:t xml:space="preserve">   </w:t>
      </w:r>
      <w:r>
        <w:rPr>
          <w:rFonts w:ascii="宋体" w:hAnsi="宋体" w:hint="eastAsia"/>
          <w:b/>
          <w:bCs/>
          <w:sz w:val="84"/>
        </w:rPr>
        <w:t>判</w:t>
      </w:r>
      <w:r>
        <w:rPr>
          <w:rFonts w:ascii="宋体" w:hAnsi="宋体" w:hint="eastAsia"/>
          <w:b/>
          <w:bCs/>
          <w:sz w:val="84"/>
        </w:rPr>
        <w:t xml:space="preserve">   </w:t>
      </w:r>
      <w:r>
        <w:rPr>
          <w:rFonts w:ascii="宋体" w:hAnsi="宋体" w:hint="eastAsia"/>
          <w:b/>
          <w:bCs/>
          <w:sz w:val="84"/>
        </w:rPr>
        <w:t>文</w:t>
      </w:r>
      <w:r>
        <w:rPr>
          <w:rFonts w:ascii="宋体" w:hAnsi="宋体" w:hint="eastAsia"/>
          <w:b/>
          <w:bCs/>
          <w:sz w:val="84"/>
        </w:rPr>
        <w:t xml:space="preserve">   </w:t>
      </w:r>
      <w:r>
        <w:rPr>
          <w:rFonts w:ascii="宋体" w:hAnsi="宋体" w:hint="eastAsia"/>
          <w:b/>
          <w:bCs/>
          <w:sz w:val="84"/>
        </w:rPr>
        <w:t>件</w:t>
      </w:r>
    </w:p>
    <w:p w:rsidR="0049233F" w:rsidRDefault="0049233F">
      <w:pPr>
        <w:pStyle w:val="a8"/>
        <w:spacing w:line="0" w:lineRule="atLeast"/>
        <w:rPr>
          <w:rFonts w:hAnsi="宋体"/>
          <w:b/>
          <w:sz w:val="44"/>
        </w:rPr>
      </w:pPr>
    </w:p>
    <w:p w:rsidR="0049233F" w:rsidRDefault="0049233F">
      <w:pPr>
        <w:pStyle w:val="a8"/>
        <w:spacing w:line="0" w:lineRule="atLeast"/>
        <w:rPr>
          <w:rFonts w:hAnsi="宋体"/>
          <w:b/>
          <w:sz w:val="44"/>
        </w:rPr>
      </w:pPr>
    </w:p>
    <w:p w:rsidR="0049233F" w:rsidRDefault="0049233F">
      <w:pPr>
        <w:pStyle w:val="a8"/>
        <w:spacing w:line="0" w:lineRule="atLeast"/>
        <w:rPr>
          <w:rFonts w:hAnsi="宋体"/>
          <w:b/>
          <w:bCs/>
          <w:sz w:val="32"/>
        </w:rPr>
      </w:pPr>
    </w:p>
    <w:p w:rsidR="0049233F" w:rsidRDefault="0049233F">
      <w:pPr>
        <w:pStyle w:val="a8"/>
        <w:spacing w:line="0" w:lineRule="atLeast"/>
        <w:rPr>
          <w:rFonts w:hAnsi="宋体"/>
          <w:b/>
          <w:bCs/>
          <w:sz w:val="32"/>
        </w:rPr>
      </w:pPr>
    </w:p>
    <w:p w:rsidR="0049233F" w:rsidRDefault="0049233F">
      <w:pPr>
        <w:pStyle w:val="a8"/>
        <w:spacing w:line="0" w:lineRule="atLeast"/>
        <w:rPr>
          <w:rFonts w:hAnsi="宋体"/>
          <w:b/>
          <w:bCs/>
          <w:sz w:val="32"/>
        </w:rPr>
      </w:pPr>
    </w:p>
    <w:p w:rsidR="0049233F" w:rsidRDefault="0049233F">
      <w:pPr>
        <w:pStyle w:val="a8"/>
        <w:spacing w:line="0" w:lineRule="atLeast"/>
        <w:rPr>
          <w:rFonts w:hAnsi="宋体"/>
          <w:b/>
          <w:bCs/>
          <w:sz w:val="32"/>
        </w:rPr>
      </w:pPr>
    </w:p>
    <w:p w:rsidR="0049233F" w:rsidRDefault="00064C91">
      <w:pPr>
        <w:pStyle w:val="a8"/>
        <w:spacing w:line="360" w:lineRule="auto"/>
        <w:jc w:val="center"/>
        <w:rPr>
          <w:rFonts w:hAnsi="宋体"/>
          <w:b/>
          <w:bCs/>
          <w:sz w:val="32"/>
          <w:u w:val="single"/>
        </w:rPr>
      </w:pPr>
      <w:bookmarkStart w:id="0" w:name="OLE_LINK4"/>
      <w:bookmarkStart w:id="1" w:name="OLE_LINK3"/>
      <w:r>
        <w:rPr>
          <w:rFonts w:hAnsi="宋体" w:hint="eastAsia"/>
          <w:b/>
          <w:bCs/>
          <w:sz w:val="32"/>
        </w:rPr>
        <w:t>项目编号</w:t>
      </w:r>
      <w:r>
        <w:rPr>
          <w:rFonts w:hAnsi="宋体" w:hint="eastAsia"/>
          <w:bCs/>
          <w:sz w:val="32"/>
        </w:rPr>
        <w:t>：</w:t>
      </w:r>
      <w:r>
        <w:rPr>
          <w:rFonts w:hAnsi="宋体" w:hint="eastAsia"/>
          <w:b/>
          <w:bCs/>
          <w:sz w:val="32"/>
          <w:u w:val="single"/>
        </w:rPr>
        <w:t>2022-HCJZ-SH1039</w:t>
      </w:r>
    </w:p>
    <w:p w:rsidR="0049233F" w:rsidRDefault="00064C91">
      <w:pPr>
        <w:pStyle w:val="a8"/>
        <w:spacing w:line="360" w:lineRule="auto"/>
        <w:jc w:val="center"/>
        <w:rPr>
          <w:rFonts w:hAnsi="宋体"/>
          <w:b/>
          <w:bCs/>
          <w:sz w:val="30"/>
          <w:szCs w:val="30"/>
          <w:u w:val="single"/>
        </w:rPr>
      </w:pPr>
      <w:r>
        <w:rPr>
          <w:rFonts w:hAnsi="宋体" w:hint="eastAsia"/>
          <w:b/>
          <w:bCs/>
          <w:sz w:val="30"/>
          <w:szCs w:val="30"/>
        </w:rPr>
        <w:t>项目名称</w:t>
      </w:r>
      <w:r>
        <w:rPr>
          <w:rFonts w:hAnsi="宋体" w:hint="eastAsia"/>
          <w:bCs/>
          <w:sz w:val="30"/>
          <w:szCs w:val="30"/>
        </w:rPr>
        <w:t>：</w:t>
      </w:r>
      <w:r>
        <w:rPr>
          <w:rFonts w:hAnsi="宋体" w:hint="eastAsia"/>
          <w:b/>
          <w:bCs/>
          <w:sz w:val="30"/>
          <w:szCs w:val="30"/>
          <w:u w:val="single"/>
        </w:rPr>
        <w:t>海沧半导体产业基地项目结算复审</w:t>
      </w:r>
    </w:p>
    <w:bookmarkEnd w:id="0"/>
    <w:bookmarkEnd w:id="1"/>
    <w:p w:rsidR="0049233F" w:rsidRDefault="0049233F">
      <w:pPr>
        <w:pStyle w:val="a8"/>
        <w:spacing w:line="0" w:lineRule="atLeast"/>
        <w:rPr>
          <w:rFonts w:hAnsi="宋体"/>
          <w:b/>
          <w:sz w:val="30"/>
          <w:u w:val="single"/>
        </w:rPr>
      </w:pPr>
    </w:p>
    <w:p w:rsidR="0049233F" w:rsidRDefault="0049233F">
      <w:pPr>
        <w:pStyle w:val="a8"/>
        <w:spacing w:line="0" w:lineRule="atLeast"/>
        <w:rPr>
          <w:rFonts w:hAnsi="宋体"/>
          <w:b/>
          <w:sz w:val="30"/>
          <w:u w:val="single"/>
        </w:rPr>
      </w:pPr>
    </w:p>
    <w:p w:rsidR="0049233F" w:rsidRDefault="0049233F">
      <w:pPr>
        <w:pStyle w:val="a8"/>
        <w:spacing w:line="0" w:lineRule="atLeast"/>
        <w:rPr>
          <w:rFonts w:hAnsi="宋体"/>
          <w:b/>
          <w:sz w:val="28"/>
        </w:rPr>
      </w:pPr>
    </w:p>
    <w:p w:rsidR="0049233F" w:rsidRDefault="0049233F">
      <w:pPr>
        <w:pStyle w:val="a8"/>
        <w:spacing w:line="0" w:lineRule="atLeast"/>
        <w:rPr>
          <w:rFonts w:hAnsi="宋体"/>
          <w:b/>
          <w:sz w:val="28"/>
        </w:rPr>
      </w:pPr>
    </w:p>
    <w:p w:rsidR="0049233F" w:rsidRDefault="0049233F">
      <w:pPr>
        <w:pStyle w:val="a0"/>
        <w:spacing w:line="780" w:lineRule="exact"/>
        <w:ind w:firstLine="0"/>
        <w:rPr>
          <w:rFonts w:hAnsi="宋体" w:hint="default"/>
          <w:b/>
          <w:sz w:val="28"/>
        </w:rPr>
      </w:pPr>
    </w:p>
    <w:p w:rsidR="0049233F" w:rsidRDefault="0049233F">
      <w:pPr>
        <w:pStyle w:val="a0"/>
        <w:spacing w:line="780" w:lineRule="exact"/>
        <w:ind w:firstLine="0"/>
        <w:rPr>
          <w:rFonts w:hAnsi="宋体" w:hint="default"/>
          <w:b/>
          <w:sz w:val="28"/>
        </w:rPr>
      </w:pPr>
    </w:p>
    <w:p w:rsidR="0049233F" w:rsidRDefault="0049233F">
      <w:pPr>
        <w:pStyle w:val="a0"/>
        <w:spacing w:line="780" w:lineRule="exact"/>
        <w:ind w:firstLine="0"/>
        <w:rPr>
          <w:rFonts w:hAnsi="宋体" w:hint="default"/>
          <w:b/>
          <w:sz w:val="28"/>
        </w:rPr>
      </w:pPr>
    </w:p>
    <w:p w:rsidR="0049233F" w:rsidRDefault="00064C91">
      <w:pPr>
        <w:pStyle w:val="a0"/>
        <w:ind w:firstLine="0"/>
        <w:jc w:val="center"/>
        <w:rPr>
          <w:rFonts w:hAnsi="宋体" w:hint="default"/>
          <w:b/>
          <w:sz w:val="28"/>
        </w:rPr>
      </w:pPr>
      <w:r>
        <w:rPr>
          <w:rFonts w:hAnsi="宋体"/>
          <w:b/>
          <w:spacing w:val="20"/>
          <w:sz w:val="32"/>
        </w:rPr>
        <w:t>采购人：</w:t>
      </w:r>
      <w:r>
        <w:rPr>
          <w:rFonts w:hAnsi="宋体"/>
          <w:b/>
          <w:spacing w:val="20"/>
          <w:sz w:val="32"/>
          <w:szCs w:val="32"/>
          <w:u w:val="single"/>
        </w:rPr>
        <w:t>厦门海沧信息产业发展有限公司</w:t>
      </w:r>
    </w:p>
    <w:p w:rsidR="0049233F" w:rsidRDefault="00064C91">
      <w:pPr>
        <w:pStyle w:val="a8"/>
        <w:spacing w:line="360" w:lineRule="auto"/>
        <w:jc w:val="center"/>
        <w:rPr>
          <w:rFonts w:hAnsi="宋体"/>
          <w:b/>
          <w:spacing w:val="20"/>
          <w:sz w:val="32"/>
          <w:u w:val="single"/>
        </w:rPr>
      </w:pPr>
      <w:r>
        <w:rPr>
          <w:rFonts w:hAnsi="宋体" w:hint="eastAsia"/>
          <w:b/>
          <w:spacing w:val="20"/>
          <w:sz w:val="32"/>
        </w:rPr>
        <w:t>采购代理机构：</w:t>
      </w:r>
      <w:r>
        <w:rPr>
          <w:rFonts w:hAnsi="宋体" w:hint="eastAsia"/>
          <w:b/>
          <w:spacing w:val="20"/>
          <w:sz w:val="32"/>
          <w:u w:val="single"/>
        </w:rPr>
        <w:t>厦门市华沧采购招标有限公司</w:t>
      </w:r>
    </w:p>
    <w:p w:rsidR="0049233F" w:rsidRDefault="00064C91">
      <w:pPr>
        <w:pStyle w:val="a0"/>
        <w:ind w:firstLine="0"/>
        <w:jc w:val="center"/>
        <w:rPr>
          <w:rFonts w:hAnsi="宋体" w:hint="default"/>
          <w:b/>
          <w:sz w:val="32"/>
        </w:rPr>
      </w:pPr>
      <w:r>
        <w:rPr>
          <w:rFonts w:hAnsi="宋体"/>
          <w:b/>
          <w:sz w:val="32"/>
        </w:rPr>
        <w:t>2022</w:t>
      </w:r>
      <w:r>
        <w:rPr>
          <w:rFonts w:hAnsi="宋体"/>
          <w:b/>
          <w:sz w:val="32"/>
        </w:rPr>
        <w:t>年</w:t>
      </w:r>
      <w:r>
        <w:rPr>
          <w:rFonts w:hAnsi="宋体"/>
          <w:b/>
          <w:sz w:val="32"/>
        </w:rPr>
        <w:t>10</w:t>
      </w:r>
      <w:r>
        <w:rPr>
          <w:rFonts w:hAnsi="宋体"/>
          <w:b/>
          <w:sz w:val="32"/>
        </w:rPr>
        <w:t>月</w:t>
      </w:r>
    </w:p>
    <w:p w:rsidR="0049233F" w:rsidRDefault="00064C91">
      <w:pPr>
        <w:pStyle w:val="a8"/>
        <w:keepLines/>
        <w:pageBreakBefore/>
        <w:spacing w:line="360" w:lineRule="exact"/>
        <w:ind w:leftChars="-50" w:left="-140"/>
        <w:jc w:val="center"/>
        <w:rPr>
          <w:rFonts w:hAnsi="宋体"/>
          <w:bCs/>
          <w:sz w:val="24"/>
          <w:szCs w:val="24"/>
        </w:rPr>
      </w:pPr>
      <w:r>
        <w:rPr>
          <w:rFonts w:hAnsi="宋体" w:hint="eastAsia"/>
          <w:bCs/>
          <w:sz w:val="24"/>
          <w:szCs w:val="24"/>
        </w:rPr>
        <w:lastRenderedPageBreak/>
        <w:t>目</w:t>
      </w:r>
      <w:r>
        <w:rPr>
          <w:rFonts w:hAnsi="宋体" w:hint="eastAsia"/>
          <w:bCs/>
          <w:sz w:val="24"/>
          <w:szCs w:val="24"/>
        </w:rPr>
        <w:t xml:space="preserve">   </w:t>
      </w:r>
      <w:r>
        <w:rPr>
          <w:rFonts w:hAnsi="宋体" w:hint="eastAsia"/>
          <w:bCs/>
          <w:sz w:val="24"/>
          <w:szCs w:val="24"/>
        </w:rPr>
        <w:t>录</w:t>
      </w:r>
    </w:p>
    <w:bookmarkStart w:id="2" w:name="_Toc185762834"/>
    <w:p w:rsidR="0049233F" w:rsidRDefault="0049233F">
      <w:pPr>
        <w:pStyle w:val="22"/>
        <w:tabs>
          <w:tab w:val="right" w:leader="dot" w:pos="9040"/>
        </w:tabs>
        <w:spacing w:line="360" w:lineRule="exact"/>
        <w:ind w:left="0"/>
        <w:rPr>
          <w:rStyle w:val="af3"/>
          <w:color w:val="auto"/>
        </w:rPr>
      </w:pPr>
      <w:r w:rsidRPr="0049233F">
        <w:rPr>
          <w:rFonts w:ascii="宋体" w:hAnsi="宋体"/>
          <w:b/>
          <w:sz w:val="21"/>
          <w:szCs w:val="21"/>
        </w:rPr>
        <w:fldChar w:fldCharType="begin"/>
      </w:r>
      <w:r w:rsidR="00064C91">
        <w:rPr>
          <w:rStyle w:val="af3"/>
          <w:rFonts w:ascii="宋体" w:hAnsi="宋体" w:hint="eastAsia"/>
          <w:b/>
          <w:color w:val="auto"/>
          <w:sz w:val="21"/>
          <w:szCs w:val="21"/>
        </w:rPr>
        <w:instrText>TOC \o "1-2" \h \z \u</w:instrText>
      </w:r>
      <w:r w:rsidRPr="0049233F">
        <w:rPr>
          <w:rFonts w:ascii="宋体" w:hAnsi="宋体"/>
          <w:b/>
          <w:sz w:val="21"/>
          <w:szCs w:val="21"/>
        </w:rPr>
        <w:fldChar w:fldCharType="separate"/>
      </w:r>
      <w:hyperlink w:anchor="_Toc116661997" w:history="1">
        <w:r w:rsidR="00064C91">
          <w:rPr>
            <w:rStyle w:val="af3"/>
            <w:rFonts w:hint="eastAsia"/>
            <w:color w:val="auto"/>
          </w:rPr>
          <w:t>第一章谈判邀请</w:t>
        </w:r>
        <w:r w:rsidR="00064C91">
          <w:rPr>
            <w:rStyle w:val="af3"/>
            <w:color w:val="auto"/>
          </w:rPr>
          <w:tab/>
        </w:r>
        <w:r>
          <w:rPr>
            <w:rStyle w:val="af3"/>
            <w:color w:val="auto"/>
          </w:rPr>
          <w:fldChar w:fldCharType="begin"/>
        </w:r>
        <w:r w:rsidR="00064C91">
          <w:rPr>
            <w:rStyle w:val="af3"/>
            <w:color w:val="auto"/>
          </w:rPr>
          <w:instrText xml:space="preserve"> PAGEREF _Toc116661997 \h </w:instrText>
        </w:r>
        <w:r>
          <w:rPr>
            <w:rStyle w:val="af3"/>
            <w:color w:val="auto"/>
          </w:rPr>
        </w:r>
        <w:r>
          <w:rPr>
            <w:rStyle w:val="af3"/>
            <w:color w:val="auto"/>
          </w:rPr>
          <w:fldChar w:fldCharType="separate"/>
        </w:r>
        <w:r w:rsidR="00064C91">
          <w:rPr>
            <w:rStyle w:val="af3"/>
            <w:color w:val="auto"/>
          </w:rPr>
          <w:t>3</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1998" w:history="1">
        <w:r w:rsidR="00064C91">
          <w:rPr>
            <w:rStyle w:val="af3"/>
            <w:rFonts w:hint="eastAsia"/>
            <w:color w:val="auto"/>
          </w:rPr>
          <w:t>一、谈判邀请</w:t>
        </w:r>
        <w:r w:rsidR="00064C91">
          <w:rPr>
            <w:rStyle w:val="af3"/>
            <w:color w:val="auto"/>
          </w:rPr>
          <w:tab/>
        </w:r>
        <w:r>
          <w:rPr>
            <w:rStyle w:val="af3"/>
            <w:color w:val="auto"/>
          </w:rPr>
          <w:fldChar w:fldCharType="begin"/>
        </w:r>
        <w:r w:rsidR="00064C91">
          <w:rPr>
            <w:rStyle w:val="af3"/>
            <w:color w:val="auto"/>
          </w:rPr>
          <w:instrText xml:space="preserve"> PAGEREF _Toc116661998 \h </w:instrText>
        </w:r>
        <w:r>
          <w:rPr>
            <w:rStyle w:val="af3"/>
            <w:color w:val="auto"/>
          </w:rPr>
        </w:r>
        <w:r>
          <w:rPr>
            <w:rStyle w:val="af3"/>
            <w:color w:val="auto"/>
          </w:rPr>
          <w:fldChar w:fldCharType="separate"/>
        </w:r>
        <w:r w:rsidR="00064C91">
          <w:rPr>
            <w:rStyle w:val="af3"/>
            <w:color w:val="auto"/>
          </w:rPr>
          <w:t>3</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1999" w:history="1">
        <w:r w:rsidR="00064C91">
          <w:rPr>
            <w:rStyle w:val="af3"/>
            <w:rFonts w:hint="eastAsia"/>
            <w:color w:val="auto"/>
          </w:rPr>
          <w:t>二、谈判项目一览表</w:t>
        </w:r>
        <w:r w:rsidR="00064C91">
          <w:rPr>
            <w:rStyle w:val="af3"/>
            <w:color w:val="auto"/>
          </w:rPr>
          <w:tab/>
        </w:r>
        <w:r>
          <w:rPr>
            <w:rStyle w:val="af3"/>
            <w:color w:val="auto"/>
          </w:rPr>
          <w:fldChar w:fldCharType="begin"/>
        </w:r>
        <w:r w:rsidR="00064C91">
          <w:rPr>
            <w:rStyle w:val="af3"/>
            <w:color w:val="auto"/>
          </w:rPr>
          <w:instrText xml:space="preserve"> PAGEREF _Toc116661999 \h </w:instrText>
        </w:r>
        <w:r>
          <w:rPr>
            <w:rStyle w:val="af3"/>
            <w:color w:val="auto"/>
          </w:rPr>
        </w:r>
        <w:r>
          <w:rPr>
            <w:rStyle w:val="af3"/>
            <w:color w:val="auto"/>
          </w:rPr>
          <w:fldChar w:fldCharType="separate"/>
        </w:r>
        <w:r w:rsidR="00064C91">
          <w:rPr>
            <w:rStyle w:val="af3"/>
            <w:color w:val="auto"/>
          </w:rPr>
          <w:t>4</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00" w:history="1">
        <w:r w:rsidR="00064C91">
          <w:rPr>
            <w:rStyle w:val="af3"/>
            <w:rFonts w:hint="eastAsia"/>
            <w:color w:val="auto"/>
          </w:rPr>
          <w:t>第二章谈判响应供应商须知</w:t>
        </w:r>
        <w:r w:rsidR="00064C91">
          <w:rPr>
            <w:rStyle w:val="af3"/>
            <w:color w:val="auto"/>
          </w:rPr>
          <w:tab/>
        </w:r>
        <w:r>
          <w:rPr>
            <w:rStyle w:val="af3"/>
            <w:color w:val="auto"/>
          </w:rPr>
          <w:fldChar w:fldCharType="begin"/>
        </w:r>
        <w:r w:rsidR="00064C91">
          <w:rPr>
            <w:rStyle w:val="af3"/>
            <w:color w:val="auto"/>
          </w:rPr>
          <w:instrText xml:space="preserve"> PAGEREF _Toc116662000 \h </w:instrText>
        </w:r>
        <w:r>
          <w:rPr>
            <w:rStyle w:val="af3"/>
            <w:color w:val="auto"/>
          </w:rPr>
        </w:r>
        <w:r>
          <w:rPr>
            <w:rStyle w:val="af3"/>
            <w:color w:val="auto"/>
          </w:rPr>
          <w:fldChar w:fldCharType="separate"/>
        </w:r>
        <w:r w:rsidR="00064C91">
          <w:rPr>
            <w:rStyle w:val="af3"/>
            <w:color w:val="auto"/>
          </w:rPr>
          <w:t>5</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01" w:history="1">
        <w:r w:rsidR="00064C91">
          <w:rPr>
            <w:rStyle w:val="af3"/>
            <w:rFonts w:hint="eastAsia"/>
            <w:color w:val="auto"/>
          </w:rPr>
          <w:t>谈判响应供应商须知前附表</w:t>
        </w:r>
        <w:r w:rsidR="00064C91">
          <w:rPr>
            <w:rStyle w:val="af3"/>
            <w:color w:val="auto"/>
          </w:rPr>
          <w:t>1</w:t>
        </w:r>
        <w:r w:rsidR="00064C91">
          <w:rPr>
            <w:rStyle w:val="af3"/>
            <w:color w:val="auto"/>
          </w:rPr>
          <w:tab/>
        </w:r>
        <w:r>
          <w:rPr>
            <w:rStyle w:val="af3"/>
            <w:color w:val="auto"/>
          </w:rPr>
          <w:fldChar w:fldCharType="begin"/>
        </w:r>
        <w:r w:rsidR="00064C91">
          <w:rPr>
            <w:rStyle w:val="af3"/>
            <w:color w:val="auto"/>
          </w:rPr>
          <w:instrText xml:space="preserve"> PAGEREF _Toc116662001 \h </w:instrText>
        </w:r>
        <w:r>
          <w:rPr>
            <w:rStyle w:val="af3"/>
            <w:color w:val="auto"/>
          </w:rPr>
        </w:r>
        <w:r>
          <w:rPr>
            <w:rStyle w:val="af3"/>
            <w:color w:val="auto"/>
          </w:rPr>
          <w:fldChar w:fldCharType="separate"/>
        </w:r>
        <w:r w:rsidR="00064C91">
          <w:rPr>
            <w:rStyle w:val="af3"/>
            <w:color w:val="auto"/>
          </w:rPr>
          <w:t>5</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02" w:history="1">
        <w:r w:rsidR="00064C91">
          <w:rPr>
            <w:rStyle w:val="af3"/>
            <w:rFonts w:hint="eastAsia"/>
            <w:color w:val="auto"/>
          </w:rPr>
          <w:t>谈判响应供应商须知前附表</w:t>
        </w:r>
        <w:r w:rsidR="00064C91">
          <w:rPr>
            <w:rStyle w:val="af3"/>
            <w:color w:val="auto"/>
          </w:rPr>
          <w:t>2</w:t>
        </w:r>
        <w:r w:rsidR="00064C91">
          <w:rPr>
            <w:rStyle w:val="af3"/>
            <w:rFonts w:hint="eastAsia"/>
            <w:color w:val="auto"/>
          </w:rPr>
          <w:t>：资格性、符合性检查表</w:t>
        </w:r>
        <w:r w:rsidR="00064C91">
          <w:rPr>
            <w:rStyle w:val="af3"/>
            <w:color w:val="auto"/>
          </w:rPr>
          <w:tab/>
        </w:r>
        <w:r>
          <w:rPr>
            <w:rStyle w:val="af3"/>
            <w:color w:val="auto"/>
          </w:rPr>
          <w:fldChar w:fldCharType="begin"/>
        </w:r>
        <w:r w:rsidR="00064C91">
          <w:rPr>
            <w:rStyle w:val="af3"/>
            <w:color w:val="auto"/>
          </w:rPr>
          <w:instrText xml:space="preserve"> PAGEREF _Toc116662002 \h </w:instrText>
        </w:r>
        <w:r>
          <w:rPr>
            <w:rStyle w:val="af3"/>
            <w:color w:val="auto"/>
          </w:rPr>
        </w:r>
        <w:r>
          <w:rPr>
            <w:rStyle w:val="af3"/>
            <w:color w:val="auto"/>
          </w:rPr>
          <w:fldChar w:fldCharType="separate"/>
        </w:r>
        <w:r w:rsidR="00064C91">
          <w:rPr>
            <w:rStyle w:val="af3"/>
            <w:color w:val="auto"/>
          </w:rPr>
          <w:t>8</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03" w:history="1">
        <w:r w:rsidR="00064C91">
          <w:rPr>
            <w:rStyle w:val="af3"/>
            <w:rFonts w:hint="eastAsia"/>
            <w:color w:val="auto"/>
          </w:rPr>
          <w:t>一、说明</w:t>
        </w:r>
        <w:r w:rsidR="00064C91">
          <w:rPr>
            <w:rStyle w:val="af3"/>
            <w:color w:val="auto"/>
          </w:rPr>
          <w:tab/>
        </w:r>
        <w:r>
          <w:rPr>
            <w:rStyle w:val="af3"/>
            <w:color w:val="auto"/>
          </w:rPr>
          <w:fldChar w:fldCharType="begin"/>
        </w:r>
        <w:r w:rsidR="00064C91">
          <w:rPr>
            <w:rStyle w:val="af3"/>
            <w:color w:val="auto"/>
          </w:rPr>
          <w:instrText xml:space="preserve"> PAGEREF _Toc116662003 \h </w:instrText>
        </w:r>
        <w:r>
          <w:rPr>
            <w:rStyle w:val="af3"/>
            <w:color w:val="auto"/>
          </w:rPr>
        </w:r>
        <w:r>
          <w:rPr>
            <w:rStyle w:val="af3"/>
            <w:color w:val="auto"/>
          </w:rPr>
          <w:fldChar w:fldCharType="separate"/>
        </w:r>
        <w:r w:rsidR="00064C91">
          <w:rPr>
            <w:rStyle w:val="af3"/>
            <w:color w:val="auto"/>
          </w:rPr>
          <w:t>12</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04" w:history="1">
        <w:r w:rsidR="00064C91">
          <w:rPr>
            <w:rStyle w:val="af3"/>
            <w:rFonts w:hint="eastAsia"/>
            <w:color w:val="auto"/>
          </w:rPr>
          <w:t>二、谈判文件</w:t>
        </w:r>
        <w:r w:rsidR="00064C91">
          <w:rPr>
            <w:rStyle w:val="af3"/>
            <w:color w:val="auto"/>
          </w:rPr>
          <w:tab/>
        </w:r>
        <w:r>
          <w:rPr>
            <w:rStyle w:val="af3"/>
            <w:color w:val="auto"/>
          </w:rPr>
          <w:fldChar w:fldCharType="begin"/>
        </w:r>
        <w:r w:rsidR="00064C91">
          <w:rPr>
            <w:rStyle w:val="af3"/>
            <w:color w:val="auto"/>
          </w:rPr>
          <w:instrText xml:space="preserve"> PAGEREF _Toc116662004 \h </w:instrText>
        </w:r>
        <w:r>
          <w:rPr>
            <w:rStyle w:val="af3"/>
            <w:color w:val="auto"/>
          </w:rPr>
        </w:r>
        <w:r>
          <w:rPr>
            <w:rStyle w:val="af3"/>
            <w:color w:val="auto"/>
          </w:rPr>
          <w:fldChar w:fldCharType="separate"/>
        </w:r>
        <w:r w:rsidR="00064C91">
          <w:rPr>
            <w:rStyle w:val="af3"/>
            <w:color w:val="auto"/>
          </w:rPr>
          <w:t>12</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05" w:history="1">
        <w:r w:rsidR="00064C91">
          <w:rPr>
            <w:rStyle w:val="af3"/>
            <w:rFonts w:hint="eastAsia"/>
            <w:color w:val="auto"/>
          </w:rPr>
          <w:t>三、谈判响应文件的编写</w:t>
        </w:r>
        <w:r w:rsidR="00064C91">
          <w:rPr>
            <w:rStyle w:val="af3"/>
            <w:color w:val="auto"/>
          </w:rPr>
          <w:tab/>
        </w:r>
        <w:r>
          <w:rPr>
            <w:rStyle w:val="af3"/>
            <w:color w:val="auto"/>
          </w:rPr>
          <w:fldChar w:fldCharType="begin"/>
        </w:r>
        <w:r w:rsidR="00064C91">
          <w:rPr>
            <w:rStyle w:val="af3"/>
            <w:color w:val="auto"/>
          </w:rPr>
          <w:instrText xml:space="preserve"> PAGEREF _Toc116662005 \h </w:instrText>
        </w:r>
        <w:r>
          <w:rPr>
            <w:rStyle w:val="af3"/>
            <w:color w:val="auto"/>
          </w:rPr>
        </w:r>
        <w:r>
          <w:rPr>
            <w:rStyle w:val="af3"/>
            <w:color w:val="auto"/>
          </w:rPr>
          <w:fldChar w:fldCharType="separate"/>
        </w:r>
        <w:r w:rsidR="00064C91">
          <w:rPr>
            <w:rStyle w:val="af3"/>
            <w:color w:val="auto"/>
          </w:rPr>
          <w:t>13</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07" w:history="1">
        <w:r w:rsidR="00064C91">
          <w:rPr>
            <w:rStyle w:val="af3"/>
            <w:rFonts w:hint="eastAsia"/>
            <w:color w:val="auto"/>
          </w:rPr>
          <w:t>四、谈判响应文件的提交</w:t>
        </w:r>
        <w:r w:rsidR="00064C91">
          <w:rPr>
            <w:rStyle w:val="af3"/>
            <w:color w:val="auto"/>
          </w:rPr>
          <w:tab/>
        </w:r>
        <w:r>
          <w:rPr>
            <w:rStyle w:val="af3"/>
            <w:color w:val="auto"/>
          </w:rPr>
          <w:fldChar w:fldCharType="begin"/>
        </w:r>
        <w:r w:rsidR="00064C91">
          <w:rPr>
            <w:rStyle w:val="af3"/>
            <w:color w:val="auto"/>
          </w:rPr>
          <w:instrText xml:space="preserve"> PAGERE</w:instrText>
        </w:r>
        <w:r w:rsidR="00064C91">
          <w:rPr>
            <w:rStyle w:val="af3"/>
            <w:color w:val="auto"/>
          </w:rPr>
          <w:instrText xml:space="preserve">F _Toc116662007 \h </w:instrText>
        </w:r>
        <w:r>
          <w:rPr>
            <w:rStyle w:val="af3"/>
            <w:color w:val="auto"/>
          </w:rPr>
        </w:r>
        <w:r>
          <w:rPr>
            <w:rStyle w:val="af3"/>
            <w:color w:val="auto"/>
          </w:rPr>
          <w:fldChar w:fldCharType="separate"/>
        </w:r>
        <w:r w:rsidR="00064C91">
          <w:rPr>
            <w:rStyle w:val="af3"/>
            <w:color w:val="auto"/>
          </w:rPr>
          <w:t>16</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08" w:history="1">
        <w:r w:rsidR="00064C91">
          <w:rPr>
            <w:rStyle w:val="af3"/>
            <w:rFonts w:hint="eastAsia"/>
            <w:color w:val="auto"/>
          </w:rPr>
          <w:t>五、谈判内容与谈判程序</w:t>
        </w:r>
        <w:r w:rsidR="00064C91">
          <w:rPr>
            <w:rStyle w:val="af3"/>
            <w:color w:val="auto"/>
          </w:rPr>
          <w:tab/>
        </w:r>
        <w:r>
          <w:rPr>
            <w:rStyle w:val="af3"/>
            <w:color w:val="auto"/>
          </w:rPr>
          <w:fldChar w:fldCharType="begin"/>
        </w:r>
        <w:r w:rsidR="00064C91">
          <w:rPr>
            <w:rStyle w:val="af3"/>
            <w:color w:val="auto"/>
          </w:rPr>
          <w:instrText xml:space="preserve"> PAGEREF _Toc116662008 \h </w:instrText>
        </w:r>
        <w:r>
          <w:rPr>
            <w:rStyle w:val="af3"/>
            <w:color w:val="auto"/>
          </w:rPr>
        </w:r>
        <w:r>
          <w:rPr>
            <w:rStyle w:val="af3"/>
            <w:color w:val="auto"/>
          </w:rPr>
          <w:fldChar w:fldCharType="separate"/>
        </w:r>
        <w:r w:rsidR="00064C91">
          <w:rPr>
            <w:rStyle w:val="af3"/>
            <w:color w:val="auto"/>
          </w:rPr>
          <w:t>17</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0" w:history="1">
        <w:r w:rsidR="00064C91">
          <w:rPr>
            <w:rStyle w:val="af3"/>
            <w:rFonts w:hint="eastAsia"/>
            <w:color w:val="auto"/>
          </w:rPr>
          <w:t>六、评定标准</w:t>
        </w:r>
        <w:r w:rsidR="00064C91">
          <w:rPr>
            <w:rStyle w:val="af3"/>
            <w:color w:val="auto"/>
          </w:rPr>
          <w:tab/>
        </w:r>
        <w:r>
          <w:rPr>
            <w:rStyle w:val="af3"/>
            <w:color w:val="auto"/>
          </w:rPr>
          <w:fldChar w:fldCharType="begin"/>
        </w:r>
        <w:r w:rsidR="00064C91">
          <w:rPr>
            <w:rStyle w:val="af3"/>
            <w:color w:val="auto"/>
          </w:rPr>
          <w:instrText xml:space="preserve"> PAGEREF _Toc116662010 \h </w:instrText>
        </w:r>
        <w:r>
          <w:rPr>
            <w:rStyle w:val="af3"/>
            <w:color w:val="auto"/>
          </w:rPr>
        </w:r>
        <w:r>
          <w:rPr>
            <w:rStyle w:val="af3"/>
            <w:color w:val="auto"/>
          </w:rPr>
          <w:fldChar w:fldCharType="separate"/>
        </w:r>
        <w:r w:rsidR="00064C91">
          <w:rPr>
            <w:rStyle w:val="af3"/>
            <w:color w:val="auto"/>
          </w:rPr>
          <w:t>19</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1" w:history="1">
        <w:r w:rsidR="00064C91">
          <w:rPr>
            <w:rStyle w:val="af3"/>
            <w:rFonts w:hint="eastAsia"/>
            <w:color w:val="auto"/>
          </w:rPr>
          <w:t>七、成交与签订合同</w:t>
        </w:r>
        <w:r w:rsidR="00064C91">
          <w:rPr>
            <w:rStyle w:val="af3"/>
            <w:color w:val="auto"/>
          </w:rPr>
          <w:tab/>
        </w:r>
        <w:r>
          <w:rPr>
            <w:rStyle w:val="af3"/>
            <w:color w:val="auto"/>
          </w:rPr>
          <w:fldChar w:fldCharType="begin"/>
        </w:r>
        <w:r w:rsidR="00064C91">
          <w:rPr>
            <w:rStyle w:val="af3"/>
            <w:color w:val="auto"/>
          </w:rPr>
          <w:instrText xml:space="preserve"> PAGEREF _Toc116662011 \h </w:instrText>
        </w:r>
        <w:r>
          <w:rPr>
            <w:rStyle w:val="af3"/>
            <w:color w:val="auto"/>
          </w:rPr>
        </w:r>
        <w:r>
          <w:rPr>
            <w:rStyle w:val="af3"/>
            <w:color w:val="auto"/>
          </w:rPr>
          <w:fldChar w:fldCharType="separate"/>
        </w:r>
        <w:r w:rsidR="00064C91">
          <w:rPr>
            <w:rStyle w:val="af3"/>
            <w:color w:val="auto"/>
          </w:rPr>
          <w:t>20</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2" w:history="1">
        <w:r w:rsidR="00064C91">
          <w:rPr>
            <w:rStyle w:val="af3"/>
            <w:rFonts w:hint="eastAsia"/>
            <w:color w:val="auto"/>
          </w:rPr>
          <w:t>八、询问、质疑</w:t>
        </w:r>
        <w:r w:rsidR="00064C91">
          <w:rPr>
            <w:rStyle w:val="af3"/>
            <w:color w:val="auto"/>
          </w:rPr>
          <w:tab/>
        </w:r>
        <w:r>
          <w:rPr>
            <w:rStyle w:val="af3"/>
            <w:color w:val="auto"/>
          </w:rPr>
          <w:fldChar w:fldCharType="begin"/>
        </w:r>
        <w:r w:rsidR="00064C91">
          <w:rPr>
            <w:rStyle w:val="af3"/>
            <w:color w:val="auto"/>
          </w:rPr>
          <w:instrText xml:space="preserve"> PAGEREF _Toc116662012 \h </w:instrText>
        </w:r>
        <w:r>
          <w:rPr>
            <w:rStyle w:val="af3"/>
            <w:color w:val="auto"/>
          </w:rPr>
        </w:r>
        <w:r>
          <w:rPr>
            <w:rStyle w:val="af3"/>
            <w:color w:val="auto"/>
          </w:rPr>
          <w:fldChar w:fldCharType="separate"/>
        </w:r>
        <w:r w:rsidR="00064C91">
          <w:rPr>
            <w:rStyle w:val="af3"/>
            <w:color w:val="auto"/>
          </w:rPr>
          <w:t>21</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3" w:history="1">
        <w:r w:rsidR="00064C91">
          <w:rPr>
            <w:rStyle w:val="af3"/>
            <w:rFonts w:hint="eastAsia"/>
            <w:color w:val="auto"/>
          </w:rPr>
          <w:t>九、其他事项</w:t>
        </w:r>
        <w:r w:rsidR="00064C91">
          <w:rPr>
            <w:rStyle w:val="af3"/>
            <w:color w:val="auto"/>
          </w:rPr>
          <w:tab/>
        </w:r>
        <w:r>
          <w:rPr>
            <w:rStyle w:val="af3"/>
            <w:color w:val="auto"/>
          </w:rPr>
          <w:fldChar w:fldCharType="begin"/>
        </w:r>
        <w:r w:rsidR="00064C91">
          <w:rPr>
            <w:rStyle w:val="af3"/>
            <w:color w:val="auto"/>
          </w:rPr>
          <w:instrText xml:space="preserve"> PAGEREF _Toc116662013 \h </w:instrText>
        </w:r>
        <w:r>
          <w:rPr>
            <w:rStyle w:val="af3"/>
            <w:color w:val="auto"/>
          </w:rPr>
        </w:r>
        <w:r>
          <w:rPr>
            <w:rStyle w:val="af3"/>
            <w:color w:val="auto"/>
          </w:rPr>
          <w:fldChar w:fldCharType="separate"/>
        </w:r>
        <w:r w:rsidR="00064C91">
          <w:rPr>
            <w:rStyle w:val="af3"/>
            <w:color w:val="auto"/>
          </w:rPr>
          <w:t>22</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4" w:history="1">
        <w:r w:rsidR="00064C91">
          <w:rPr>
            <w:rStyle w:val="af3"/>
            <w:rFonts w:hint="eastAsia"/>
            <w:color w:val="auto"/>
          </w:rPr>
          <w:t>第三章谈判内容及要求</w:t>
        </w:r>
        <w:r w:rsidR="00064C91">
          <w:rPr>
            <w:rStyle w:val="af3"/>
            <w:color w:val="auto"/>
          </w:rPr>
          <w:tab/>
        </w:r>
        <w:r>
          <w:rPr>
            <w:rStyle w:val="af3"/>
            <w:color w:val="auto"/>
          </w:rPr>
          <w:fldChar w:fldCharType="begin"/>
        </w:r>
        <w:r w:rsidR="00064C91">
          <w:rPr>
            <w:rStyle w:val="af3"/>
            <w:color w:val="auto"/>
          </w:rPr>
          <w:instrText xml:space="preserve"> PAGEREF _To</w:instrText>
        </w:r>
        <w:r w:rsidR="00064C91">
          <w:rPr>
            <w:rStyle w:val="af3"/>
            <w:color w:val="auto"/>
          </w:rPr>
          <w:instrText xml:space="preserve">c116662014 \h </w:instrText>
        </w:r>
        <w:r>
          <w:rPr>
            <w:rStyle w:val="af3"/>
            <w:color w:val="auto"/>
          </w:rPr>
        </w:r>
        <w:r>
          <w:rPr>
            <w:rStyle w:val="af3"/>
            <w:color w:val="auto"/>
          </w:rPr>
          <w:fldChar w:fldCharType="separate"/>
        </w:r>
        <w:r w:rsidR="00064C91">
          <w:rPr>
            <w:rStyle w:val="af3"/>
            <w:color w:val="auto"/>
          </w:rPr>
          <w:t>24</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5" w:history="1">
        <w:r w:rsidR="00064C91">
          <w:rPr>
            <w:rStyle w:val="af3"/>
            <w:rFonts w:hint="eastAsia"/>
            <w:color w:val="auto"/>
          </w:rPr>
          <w:t>一、项目概况</w:t>
        </w:r>
        <w:r w:rsidR="00064C91">
          <w:rPr>
            <w:rStyle w:val="af3"/>
            <w:color w:val="auto"/>
          </w:rPr>
          <w:tab/>
        </w:r>
        <w:r>
          <w:rPr>
            <w:rStyle w:val="af3"/>
            <w:color w:val="auto"/>
          </w:rPr>
          <w:fldChar w:fldCharType="begin"/>
        </w:r>
        <w:r w:rsidR="00064C91">
          <w:rPr>
            <w:rStyle w:val="af3"/>
            <w:color w:val="auto"/>
          </w:rPr>
          <w:instrText xml:space="preserve"> PAGEREF _Toc116662015 \h </w:instrText>
        </w:r>
        <w:r>
          <w:rPr>
            <w:rStyle w:val="af3"/>
            <w:color w:val="auto"/>
          </w:rPr>
        </w:r>
        <w:r>
          <w:rPr>
            <w:rStyle w:val="af3"/>
            <w:color w:val="auto"/>
          </w:rPr>
          <w:fldChar w:fldCharType="separate"/>
        </w:r>
        <w:r w:rsidR="00064C91">
          <w:rPr>
            <w:rStyle w:val="af3"/>
            <w:color w:val="auto"/>
          </w:rPr>
          <w:t>24</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6" w:history="1">
        <w:r w:rsidR="00064C91">
          <w:rPr>
            <w:rStyle w:val="af3"/>
            <w:rFonts w:hint="eastAsia"/>
            <w:color w:val="auto"/>
          </w:rPr>
          <w:t>二、项</w:t>
        </w:r>
        <w:r w:rsidR="00064C91">
          <w:rPr>
            <w:rStyle w:val="af3"/>
            <w:rFonts w:hint="eastAsia"/>
            <w:color w:val="auto"/>
          </w:rPr>
          <w:t>目要求</w:t>
        </w:r>
        <w:r w:rsidR="00064C91">
          <w:rPr>
            <w:rStyle w:val="af3"/>
            <w:color w:val="auto"/>
          </w:rPr>
          <w:tab/>
        </w:r>
        <w:r>
          <w:rPr>
            <w:rStyle w:val="af3"/>
            <w:color w:val="auto"/>
          </w:rPr>
          <w:fldChar w:fldCharType="begin"/>
        </w:r>
        <w:r w:rsidR="00064C91">
          <w:rPr>
            <w:rStyle w:val="af3"/>
            <w:color w:val="auto"/>
          </w:rPr>
          <w:instrText xml:space="preserve"> PAGEREF _Toc116662016 \h </w:instrText>
        </w:r>
        <w:r>
          <w:rPr>
            <w:rStyle w:val="af3"/>
            <w:color w:val="auto"/>
          </w:rPr>
        </w:r>
        <w:r>
          <w:rPr>
            <w:rStyle w:val="af3"/>
            <w:color w:val="auto"/>
          </w:rPr>
          <w:fldChar w:fldCharType="separate"/>
        </w:r>
        <w:r w:rsidR="00064C91">
          <w:rPr>
            <w:rStyle w:val="af3"/>
            <w:color w:val="auto"/>
          </w:rPr>
          <w:t>24</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7" w:history="1">
        <w:r w:rsidR="00064C91">
          <w:rPr>
            <w:rStyle w:val="af3"/>
            <w:rFonts w:hint="eastAsia"/>
            <w:color w:val="auto"/>
          </w:rPr>
          <w:t>三、谈判要求</w:t>
        </w:r>
        <w:r w:rsidR="00064C91">
          <w:rPr>
            <w:rStyle w:val="af3"/>
            <w:color w:val="auto"/>
          </w:rPr>
          <w:tab/>
        </w:r>
        <w:r>
          <w:rPr>
            <w:rStyle w:val="af3"/>
            <w:color w:val="auto"/>
          </w:rPr>
          <w:fldChar w:fldCharType="begin"/>
        </w:r>
        <w:r w:rsidR="00064C91">
          <w:rPr>
            <w:rStyle w:val="af3"/>
            <w:color w:val="auto"/>
          </w:rPr>
          <w:instrText xml:space="preserve"> PAGEREF _Toc116662017 \h </w:instrText>
        </w:r>
        <w:r>
          <w:rPr>
            <w:rStyle w:val="af3"/>
            <w:color w:val="auto"/>
          </w:rPr>
        </w:r>
        <w:r>
          <w:rPr>
            <w:rStyle w:val="af3"/>
            <w:color w:val="auto"/>
          </w:rPr>
          <w:fldChar w:fldCharType="separate"/>
        </w:r>
        <w:r w:rsidR="00064C91">
          <w:rPr>
            <w:rStyle w:val="af3"/>
            <w:color w:val="auto"/>
          </w:rPr>
          <w:t>25</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8" w:history="1">
        <w:r w:rsidR="00064C91">
          <w:rPr>
            <w:rStyle w:val="af3"/>
            <w:rFonts w:hint="eastAsia"/>
            <w:color w:val="auto"/>
          </w:rPr>
          <w:t>四、工作完成时限</w:t>
        </w:r>
        <w:r w:rsidR="00064C91">
          <w:rPr>
            <w:rStyle w:val="af3"/>
            <w:color w:val="auto"/>
          </w:rPr>
          <w:tab/>
        </w:r>
        <w:r>
          <w:rPr>
            <w:rStyle w:val="af3"/>
            <w:color w:val="auto"/>
          </w:rPr>
          <w:fldChar w:fldCharType="begin"/>
        </w:r>
        <w:r w:rsidR="00064C91">
          <w:rPr>
            <w:rStyle w:val="af3"/>
            <w:color w:val="auto"/>
          </w:rPr>
          <w:instrText xml:space="preserve"> PAGEREF _Toc116662018 \h </w:instrText>
        </w:r>
        <w:r>
          <w:rPr>
            <w:rStyle w:val="af3"/>
            <w:color w:val="auto"/>
          </w:rPr>
        </w:r>
        <w:r>
          <w:rPr>
            <w:rStyle w:val="af3"/>
            <w:color w:val="auto"/>
          </w:rPr>
          <w:fldChar w:fldCharType="separate"/>
        </w:r>
        <w:r w:rsidR="00064C91">
          <w:rPr>
            <w:rStyle w:val="af3"/>
            <w:color w:val="auto"/>
          </w:rPr>
          <w:t>25</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19" w:history="1">
        <w:r w:rsidR="00064C91">
          <w:rPr>
            <w:rStyle w:val="af3"/>
            <w:rFonts w:hint="eastAsia"/>
            <w:color w:val="auto"/>
          </w:rPr>
          <w:t>五、报价要求</w:t>
        </w:r>
        <w:r w:rsidR="00064C91">
          <w:rPr>
            <w:rStyle w:val="af3"/>
            <w:color w:val="auto"/>
          </w:rPr>
          <w:tab/>
        </w:r>
        <w:r>
          <w:rPr>
            <w:rStyle w:val="af3"/>
            <w:color w:val="auto"/>
          </w:rPr>
          <w:fldChar w:fldCharType="begin"/>
        </w:r>
        <w:r w:rsidR="00064C91">
          <w:rPr>
            <w:rStyle w:val="af3"/>
            <w:color w:val="auto"/>
          </w:rPr>
          <w:instrText xml:space="preserve"> PAGEREF _Toc116662019 \h </w:instrText>
        </w:r>
        <w:r>
          <w:rPr>
            <w:rStyle w:val="af3"/>
            <w:color w:val="auto"/>
          </w:rPr>
        </w:r>
        <w:r>
          <w:rPr>
            <w:rStyle w:val="af3"/>
            <w:color w:val="auto"/>
          </w:rPr>
          <w:fldChar w:fldCharType="separate"/>
        </w:r>
        <w:r w:rsidR="00064C91">
          <w:rPr>
            <w:rStyle w:val="af3"/>
            <w:color w:val="auto"/>
          </w:rPr>
          <w:t>25</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0" w:history="1">
        <w:r w:rsidR="00064C91">
          <w:rPr>
            <w:rStyle w:val="af3"/>
            <w:rFonts w:hint="eastAsia"/>
            <w:color w:val="auto"/>
          </w:rPr>
          <w:t>六、合同签订</w:t>
        </w:r>
        <w:r w:rsidR="00064C91">
          <w:rPr>
            <w:rStyle w:val="af3"/>
            <w:color w:val="auto"/>
          </w:rPr>
          <w:tab/>
        </w:r>
        <w:r>
          <w:rPr>
            <w:rStyle w:val="af3"/>
            <w:color w:val="auto"/>
          </w:rPr>
          <w:fldChar w:fldCharType="begin"/>
        </w:r>
        <w:r w:rsidR="00064C91">
          <w:rPr>
            <w:rStyle w:val="af3"/>
            <w:color w:val="auto"/>
          </w:rPr>
          <w:instrText xml:space="preserve"> PAGEREF _Toc116</w:instrText>
        </w:r>
        <w:r w:rsidR="00064C91">
          <w:rPr>
            <w:rStyle w:val="af3"/>
            <w:color w:val="auto"/>
          </w:rPr>
          <w:instrText xml:space="preserve">662020 \h </w:instrText>
        </w:r>
        <w:r>
          <w:rPr>
            <w:rStyle w:val="af3"/>
            <w:color w:val="auto"/>
          </w:rPr>
        </w:r>
        <w:r>
          <w:rPr>
            <w:rStyle w:val="af3"/>
            <w:color w:val="auto"/>
          </w:rPr>
          <w:fldChar w:fldCharType="separate"/>
        </w:r>
        <w:r w:rsidR="00064C91">
          <w:rPr>
            <w:rStyle w:val="af3"/>
            <w:color w:val="auto"/>
          </w:rPr>
          <w:t>26</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1" w:history="1">
        <w:r w:rsidR="00064C91">
          <w:rPr>
            <w:rStyle w:val="af3"/>
            <w:rFonts w:hint="eastAsia"/>
            <w:color w:val="auto"/>
          </w:rPr>
          <w:t>七、付款方式</w:t>
        </w:r>
        <w:r w:rsidR="00064C91">
          <w:rPr>
            <w:rStyle w:val="af3"/>
            <w:color w:val="auto"/>
          </w:rPr>
          <w:tab/>
        </w:r>
        <w:r>
          <w:rPr>
            <w:rStyle w:val="af3"/>
            <w:color w:val="auto"/>
          </w:rPr>
          <w:fldChar w:fldCharType="begin"/>
        </w:r>
        <w:r w:rsidR="00064C91">
          <w:rPr>
            <w:rStyle w:val="af3"/>
            <w:color w:val="auto"/>
          </w:rPr>
          <w:instrText xml:space="preserve"> PAGEREF _Toc116662021 \h </w:instrText>
        </w:r>
        <w:r>
          <w:rPr>
            <w:rStyle w:val="af3"/>
            <w:color w:val="auto"/>
          </w:rPr>
        </w:r>
        <w:r>
          <w:rPr>
            <w:rStyle w:val="af3"/>
            <w:color w:val="auto"/>
          </w:rPr>
          <w:fldChar w:fldCharType="separate"/>
        </w:r>
        <w:r w:rsidR="00064C91">
          <w:rPr>
            <w:rStyle w:val="af3"/>
            <w:color w:val="auto"/>
          </w:rPr>
          <w:t>26</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2" w:history="1">
        <w:r w:rsidR="00064C91">
          <w:rPr>
            <w:rStyle w:val="af3"/>
            <w:rFonts w:hint="eastAsia"/>
            <w:color w:val="auto"/>
          </w:rPr>
          <w:t>第四章采购合同（参考文本）</w:t>
        </w:r>
        <w:r w:rsidR="00064C91">
          <w:rPr>
            <w:rStyle w:val="af3"/>
            <w:color w:val="auto"/>
          </w:rPr>
          <w:tab/>
        </w:r>
        <w:r>
          <w:rPr>
            <w:rStyle w:val="af3"/>
            <w:color w:val="auto"/>
          </w:rPr>
          <w:fldChar w:fldCharType="begin"/>
        </w:r>
        <w:r w:rsidR="00064C91">
          <w:rPr>
            <w:rStyle w:val="af3"/>
            <w:color w:val="auto"/>
          </w:rPr>
          <w:instrText xml:space="preserve"> PAGEREF _Toc116662022 \h </w:instrText>
        </w:r>
        <w:r>
          <w:rPr>
            <w:rStyle w:val="af3"/>
            <w:color w:val="auto"/>
          </w:rPr>
        </w:r>
        <w:r>
          <w:rPr>
            <w:rStyle w:val="af3"/>
            <w:color w:val="auto"/>
          </w:rPr>
          <w:fldChar w:fldCharType="separate"/>
        </w:r>
        <w:r w:rsidR="00064C91">
          <w:rPr>
            <w:rStyle w:val="af3"/>
            <w:color w:val="auto"/>
          </w:rPr>
          <w:t>27</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3" w:history="1">
        <w:r w:rsidR="00064C91">
          <w:rPr>
            <w:rStyle w:val="af3"/>
            <w:rFonts w:hint="eastAsia"/>
            <w:color w:val="auto"/>
          </w:rPr>
          <w:t>第五章谈判响应文件格式</w:t>
        </w:r>
        <w:r w:rsidR="00064C91">
          <w:rPr>
            <w:rStyle w:val="af3"/>
            <w:color w:val="auto"/>
          </w:rPr>
          <w:tab/>
        </w:r>
        <w:r>
          <w:rPr>
            <w:rStyle w:val="af3"/>
            <w:color w:val="auto"/>
          </w:rPr>
          <w:fldChar w:fldCharType="begin"/>
        </w:r>
        <w:r w:rsidR="00064C91">
          <w:rPr>
            <w:rStyle w:val="af3"/>
            <w:color w:val="auto"/>
          </w:rPr>
          <w:instrText xml:space="preserve"> PAGEREF _Toc116662023 \h </w:instrText>
        </w:r>
        <w:r>
          <w:rPr>
            <w:rStyle w:val="af3"/>
            <w:color w:val="auto"/>
          </w:rPr>
        </w:r>
        <w:r>
          <w:rPr>
            <w:rStyle w:val="af3"/>
            <w:color w:val="auto"/>
          </w:rPr>
          <w:fldChar w:fldCharType="separate"/>
        </w:r>
        <w:r w:rsidR="00064C91">
          <w:rPr>
            <w:rStyle w:val="af3"/>
            <w:color w:val="auto"/>
          </w:rPr>
          <w:t>30</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5" w:history="1">
        <w:r w:rsidR="00064C91">
          <w:rPr>
            <w:rStyle w:val="af3"/>
            <w:rFonts w:hint="eastAsia"/>
            <w:color w:val="auto"/>
          </w:rPr>
          <w:t>谈判响应书</w:t>
        </w:r>
        <w:r w:rsidR="00064C91">
          <w:rPr>
            <w:rStyle w:val="af3"/>
            <w:color w:val="auto"/>
          </w:rPr>
          <w:tab/>
        </w:r>
        <w:r>
          <w:rPr>
            <w:rStyle w:val="af3"/>
            <w:color w:val="auto"/>
          </w:rPr>
          <w:fldChar w:fldCharType="begin"/>
        </w:r>
        <w:r w:rsidR="00064C91">
          <w:rPr>
            <w:rStyle w:val="af3"/>
            <w:color w:val="auto"/>
          </w:rPr>
          <w:instrText xml:space="preserve"> PAGEREF _Toc116662025 \h </w:instrText>
        </w:r>
        <w:r>
          <w:rPr>
            <w:rStyle w:val="af3"/>
            <w:color w:val="auto"/>
          </w:rPr>
        </w:r>
        <w:r>
          <w:rPr>
            <w:rStyle w:val="af3"/>
            <w:color w:val="auto"/>
          </w:rPr>
          <w:fldChar w:fldCharType="separate"/>
        </w:r>
        <w:r w:rsidR="00064C91">
          <w:rPr>
            <w:rStyle w:val="af3"/>
            <w:color w:val="auto"/>
          </w:rPr>
          <w:t>33</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6" w:history="1">
        <w:r w:rsidR="00064C91">
          <w:rPr>
            <w:rStyle w:val="af3"/>
            <w:rFonts w:hint="eastAsia"/>
            <w:color w:val="auto"/>
          </w:rPr>
          <w:t>谈判报价一览表</w:t>
        </w:r>
        <w:r w:rsidR="00064C91">
          <w:rPr>
            <w:rStyle w:val="af3"/>
            <w:color w:val="auto"/>
          </w:rPr>
          <w:tab/>
        </w:r>
        <w:r>
          <w:rPr>
            <w:rStyle w:val="af3"/>
            <w:color w:val="auto"/>
          </w:rPr>
          <w:fldChar w:fldCharType="begin"/>
        </w:r>
        <w:r w:rsidR="00064C91">
          <w:rPr>
            <w:rStyle w:val="af3"/>
            <w:color w:val="auto"/>
          </w:rPr>
          <w:instrText xml:space="preserve"> PAGEREF _Toc116662026 \h </w:instrText>
        </w:r>
        <w:r>
          <w:rPr>
            <w:rStyle w:val="af3"/>
            <w:color w:val="auto"/>
          </w:rPr>
        </w:r>
        <w:r>
          <w:rPr>
            <w:rStyle w:val="af3"/>
            <w:color w:val="auto"/>
          </w:rPr>
          <w:fldChar w:fldCharType="separate"/>
        </w:r>
        <w:r w:rsidR="00064C91">
          <w:rPr>
            <w:rStyle w:val="af3"/>
            <w:color w:val="auto"/>
          </w:rPr>
          <w:t>35</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7" w:history="1">
        <w:r w:rsidR="00064C91">
          <w:rPr>
            <w:rStyle w:val="af3"/>
            <w:rFonts w:hint="eastAsia"/>
            <w:color w:val="auto"/>
          </w:rPr>
          <w:t>费用明细表</w:t>
        </w:r>
        <w:r w:rsidR="00064C91">
          <w:rPr>
            <w:rStyle w:val="af3"/>
            <w:color w:val="auto"/>
          </w:rPr>
          <w:tab/>
        </w:r>
        <w:r>
          <w:rPr>
            <w:rStyle w:val="af3"/>
            <w:color w:val="auto"/>
          </w:rPr>
          <w:fldChar w:fldCharType="begin"/>
        </w:r>
        <w:r w:rsidR="00064C91">
          <w:rPr>
            <w:rStyle w:val="af3"/>
            <w:color w:val="auto"/>
          </w:rPr>
          <w:instrText xml:space="preserve"> PAGEREF _Toc1166</w:instrText>
        </w:r>
        <w:r w:rsidR="00064C91">
          <w:rPr>
            <w:rStyle w:val="af3"/>
            <w:color w:val="auto"/>
          </w:rPr>
          <w:instrText xml:space="preserve">62027 \h </w:instrText>
        </w:r>
        <w:r>
          <w:rPr>
            <w:rStyle w:val="af3"/>
            <w:color w:val="auto"/>
          </w:rPr>
        </w:r>
        <w:r>
          <w:rPr>
            <w:rStyle w:val="af3"/>
            <w:color w:val="auto"/>
          </w:rPr>
          <w:fldChar w:fldCharType="separate"/>
        </w:r>
        <w:r w:rsidR="00064C91">
          <w:rPr>
            <w:rStyle w:val="af3"/>
            <w:color w:val="auto"/>
          </w:rPr>
          <w:t>36</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8" w:history="1">
        <w:r w:rsidR="00064C91">
          <w:rPr>
            <w:rStyle w:val="af3"/>
            <w:rFonts w:hint="eastAsia"/>
            <w:color w:val="auto"/>
          </w:rPr>
          <w:t>技术规格和商务偏离表</w:t>
        </w:r>
        <w:r w:rsidR="00064C91">
          <w:rPr>
            <w:rStyle w:val="af3"/>
            <w:color w:val="auto"/>
          </w:rPr>
          <w:tab/>
        </w:r>
        <w:r>
          <w:rPr>
            <w:rStyle w:val="af3"/>
            <w:color w:val="auto"/>
          </w:rPr>
          <w:fldChar w:fldCharType="begin"/>
        </w:r>
        <w:r w:rsidR="00064C91">
          <w:rPr>
            <w:rStyle w:val="af3"/>
            <w:color w:val="auto"/>
          </w:rPr>
          <w:instrText xml:space="preserve"> PAGEREF _Toc116662028 \h </w:instrText>
        </w:r>
        <w:r>
          <w:rPr>
            <w:rStyle w:val="af3"/>
            <w:color w:val="auto"/>
          </w:rPr>
        </w:r>
        <w:r>
          <w:rPr>
            <w:rStyle w:val="af3"/>
            <w:color w:val="auto"/>
          </w:rPr>
          <w:fldChar w:fldCharType="separate"/>
        </w:r>
        <w:r w:rsidR="00064C91">
          <w:rPr>
            <w:rStyle w:val="af3"/>
            <w:color w:val="auto"/>
          </w:rPr>
          <w:t>37</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29" w:history="1">
        <w:r w:rsidR="00064C91">
          <w:rPr>
            <w:rStyle w:val="af3"/>
            <w:rFonts w:hint="eastAsia"/>
            <w:color w:val="auto"/>
          </w:rPr>
          <w:t>服务方案</w:t>
        </w:r>
        <w:r w:rsidR="00064C91">
          <w:rPr>
            <w:rStyle w:val="af3"/>
            <w:color w:val="auto"/>
          </w:rPr>
          <w:tab/>
        </w:r>
        <w:r>
          <w:rPr>
            <w:rStyle w:val="af3"/>
            <w:color w:val="auto"/>
          </w:rPr>
          <w:fldChar w:fldCharType="begin"/>
        </w:r>
        <w:r w:rsidR="00064C91">
          <w:rPr>
            <w:rStyle w:val="af3"/>
            <w:color w:val="auto"/>
          </w:rPr>
          <w:instrText xml:space="preserve"> PAGEREF _Toc116662029 \h </w:instrText>
        </w:r>
        <w:r>
          <w:rPr>
            <w:rStyle w:val="af3"/>
            <w:color w:val="auto"/>
          </w:rPr>
        </w:r>
        <w:r>
          <w:rPr>
            <w:rStyle w:val="af3"/>
            <w:color w:val="auto"/>
          </w:rPr>
          <w:fldChar w:fldCharType="separate"/>
        </w:r>
        <w:r w:rsidR="00064C91">
          <w:rPr>
            <w:rStyle w:val="af3"/>
            <w:color w:val="auto"/>
          </w:rPr>
          <w:t>38</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31" w:history="1">
        <w:r w:rsidR="00064C91">
          <w:rPr>
            <w:rStyle w:val="af3"/>
            <w:rFonts w:hint="eastAsia"/>
            <w:color w:val="auto"/>
          </w:rPr>
          <w:t>谈判响应供应商的资格证明文件</w:t>
        </w:r>
        <w:r w:rsidR="00064C91">
          <w:rPr>
            <w:rStyle w:val="af3"/>
            <w:color w:val="auto"/>
          </w:rPr>
          <w:tab/>
        </w:r>
        <w:r>
          <w:rPr>
            <w:rStyle w:val="af3"/>
            <w:color w:val="auto"/>
          </w:rPr>
          <w:fldChar w:fldCharType="begin"/>
        </w:r>
        <w:r w:rsidR="00064C91">
          <w:rPr>
            <w:rStyle w:val="af3"/>
            <w:color w:val="auto"/>
          </w:rPr>
          <w:instrText xml:space="preserve"> PAGEREF _Toc116662031 \h </w:instrText>
        </w:r>
        <w:r>
          <w:rPr>
            <w:rStyle w:val="af3"/>
            <w:color w:val="auto"/>
          </w:rPr>
        </w:r>
        <w:r>
          <w:rPr>
            <w:rStyle w:val="af3"/>
            <w:color w:val="auto"/>
          </w:rPr>
          <w:fldChar w:fldCharType="separate"/>
        </w:r>
        <w:r w:rsidR="00064C91">
          <w:rPr>
            <w:rStyle w:val="af3"/>
            <w:color w:val="auto"/>
          </w:rPr>
          <w:t>39</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32" w:history="1">
        <w:r w:rsidR="00064C91">
          <w:rPr>
            <w:rStyle w:val="af3"/>
            <w:rFonts w:hint="eastAsia"/>
            <w:color w:val="auto"/>
          </w:rPr>
          <w:t>法定代表人（或单位负责人）授权书</w:t>
        </w:r>
        <w:r w:rsidR="00064C91">
          <w:rPr>
            <w:rStyle w:val="af3"/>
            <w:color w:val="auto"/>
          </w:rPr>
          <w:tab/>
        </w:r>
        <w:r>
          <w:rPr>
            <w:rStyle w:val="af3"/>
            <w:color w:val="auto"/>
          </w:rPr>
          <w:fldChar w:fldCharType="begin"/>
        </w:r>
        <w:r w:rsidR="00064C91">
          <w:rPr>
            <w:rStyle w:val="af3"/>
            <w:color w:val="auto"/>
          </w:rPr>
          <w:instrText xml:space="preserve"> PAGEREF _Toc116662032 \h </w:instrText>
        </w:r>
        <w:r>
          <w:rPr>
            <w:rStyle w:val="af3"/>
            <w:color w:val="auto"/>
          </w:rPr>
        </w:r>
        <w:r>
          <w:rPr>
            <w:rStyle w:val="af3"/>
            <w:color w:val="auto"/>
          </w:rPr>
          <w:fldChar w:fldCharType="separate"/>
        </w:r>
        <w:r w:rsidR="00064C91">
          <w:rPr>
            <w:rStyle w:val="af3"/>
            <w:color w:val="auto"/>
          </w:rPr>
          <w:t>42</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34" w:history="1">
        <w:r w:rsidR="00064C91">
          <w:rPr>
            <w:rStyle w:val="af3"/>
            <w:rFonts w:hint="eastAsia"/>
            <w:color w:val="auto"/>
          </w:rPr>
          <w:t>法人营业执照</w:t>
        </w:r>
        <w:r w:rsidR="00064C91">
          <w:rPr>
            <w:rStyle w:val="af3"/>
            <w:color w:val="auto"/>
          </w:rPr>
          <w:tab/>
        </w:r>
        <w:r>
          <w:rPr>
            <w:rStyle w:val="af3"/>
            <w:color w:val="auto"/>
          </w:rPr>
          <w:fldChar w:fldCharType="begin"/>
        </w:r>
        <w:r w:rsidR="00064C91">
          <w:rPr>
            <w:rStyle w:val="af3"/>
            <w:color w:val="auto"/>
          </w:rPr>
          <w:instrText xml:space="preserve"> PAGEREF _Toc116662034 \h </w:instrText>
        </w:r>
        <w:r>
          <w:rPr>
            <w:rStyle w:val="af3"/>
            <w:color w:val="auto"/>
          </w:rPr>
        </w:r>
        <w:r>
          <w:rPr>
            <w:rStyle w:val="af3"/>
            <w:color w:val="auto"/>
          </w:rPr>
          <w:fldChar w:fldCharType="separate"/>
        </w:r>
        <w:r w:rsidR="00064C91">
          <w:rPr>
            <w:rStyle w:val="af3"/>
            <w:color w:val="auto"/>
          </w:rPr>
          <w:t>43</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35" w:history="1">
        <w:r w:rsidR="00064C91">
          <w:rPr>
            <w:rStyle w:val="af3"/>
            <w:rFonts w:hint="eastAsia"/>
            <w:color w:val="auto"/>
          </w:rPr>
          <w:t>谈判响应供应商提交的其它资料</w:t>
        </w:r>
        <w:r w:rsidR="00064C91">
          <w:rPr>
            <w:rStyle w:val="af3"/>
            <w:color w:val="auto"/>
          </w:rPr>
          <w:tab/>
        </w:r>
        <w:r>
          <w:rPr>
            <w:rStyle w:val="af3"/>
            <w:color w:val="auto"/>
          </w:rPr>
          <w:fldChar w:fldCharType="begin"/>
        </w:r>
        <w:r w:rsidR="00064C91">
          <w:rPr>
            <w:rStyle w:val="af3"/>
            <w:color w:val="auto"/>
          </w:rPr>
          <w:instrText xml:space="preserve"> PAGEREF</w:instrText>
        </w:r>
        <w:r w:rsidR="00064C91">
          <w:rPr>
            <w:rStyle w:val="af3"/>
            <w:color w:val="auto"/>
          </w:rPr>
          <w:instrText xml:space="preserve"> _Toc116662035 \h </w:instrText>
        </w:r>
        <w:r>
          <w:rPr>
            <w:rStyle w:val="af3"/>
            <w:color w:val="auto"/>
          </w:rPr>
        </w:r>
        <w:r>
          <w:rPr>
            <w:rStyle w:val="af3"/>
            <w:color w:val="auto"/>
          </w:rPr>
          <w:fldChar w:fldCharType="separate"/>
        </w:r>
        <w:r w:rsidR="00064C91">
          <w:rPr>
            <w:rStyle w:val="af3"/>
            <w:color w:val="auto"/>
          </w:rPr>
          <w:t>44</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36" w:history="1">
        <w:r w:rsidR="00064C91">
          <w:rPr>
            <w:rStyle w:val="af3"/>
            <w:rFonts w:hint="eastAsia"/>
            <w:color w:val="auto"/>
          </w:rPr>
          <w:t>相关承诺书</w:t>
        </w:r>
        <w:r w:rsidR="00064C91">
          <w:rPr>
            <w:rStyle w:val="af3"/>
            <w:color w:val="auto"/>
          </w:rPr>
          <w:tab/>
        </w:r>
        <w:r>
          <w:rPr>
            <w:rStyle w:val="af3"/>
            <w:color w:val="auto"/>
          </w:rPr>
          <w:fldChar w:fldCharType="begin"/>
        </w:r>
        <w:r w:rsidR="00064C91">
          <w:rPr>
            <w:rStyle w:val="af3"/>
            <w:color w:val="auto"/>
          </w:rPr>
          <w:instrText xml:space="preserve"> PAGEREF _Toc116662036 \h </w:instrText>
        </w:r>
        <w:r>
          <w:rPr>
            <w:rStyle w:val="af3"/>
            <w:color w:val="auto"/>
          </w:rPr>
        </w:r>
        <w:r>
          <w:rPr>
            <w:rStyle w:val="af3"/>
            <w:color w:val="auto"/>
          </w:rPr>
          <w:fldChar w:fldCharType="separate"/>
        </w:r>
        <w:r w:rsidR="00064C91">
          <w:rPr>
            <w:rStyle w:val="af3"/>
            <w:color w:val="auto"/>
          </w:rPr>
          <w:t>45</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37" w:history="1">
        <w:r w:rsidR="00064C91">
          <w:rPr>
            <w:rStyle w:val="af3"/>
            <w:rFonts w:hint="eastAsia"/>
            <w:color w:val="auto"/>
          </w:rPr>
          <w:t>谈</w:t>
        </w:r>
        <w:r w:rsidR="00064C91">
          <w:rPr>
            <w:rStyle w:val="af3"/>
            <w:rFonts w:hint="eastAsia"/>
            <w:color w:val="auto"/>
          </w:rPr>
          <w:t>判成交服务费承诺书</w:t>
        </w:r>
        <w:r w:rsidR="00064C91">
          <w:rPr>
            <w:rStyle w:val="af3"/>
            <w:color w:val="auto"/>
          </w:rPr>
          <w:tab/>
        </w:r>
        <w:r>
          <w:rPr>
            <w:rStyle w:val="af3"/>
            <w:color w:val="auto"/>
          </w:rPr>
          <w:fldChar w:fldCharType="begin"/>
        </w:r>
        <w:r w:rsidR="00064C91">
          <w:rPr>
            <w:rStyle w:val="af3"/>
            <w:color w:val="auto"/>
          </w:rPr>
          <w:instrText xml:space="preserve"> PAGEREF _Toc116662037 \h </w:instrText>
        </w:r>
        <w:r>
          <w:rPr>
            <w:rStyle w:val="af3"/>
            <w:color w:val="auto"/>
          </w:rPr>
        </w:r>
        <w:r>
          <w:rPr>
            <w:rStyle w:val="af3"/>
            <w:color w:val="auto"/>
          </w:rPr>
          <w:fldChar w:fldCharType="separate"/>
        </w:r>
        <w:r w:rsidR="00064C91">
          <w:rPr>
            <w:rStyle w:val="af3"/>
            <w:color w:val="auto"/>
          </w:rPr>
          <w:t>46</w:t>
        </w:r>
        <w:r>
          <w:rPr>
            <w:rStyle w:val="af3"/>
            <w:color w:val="auto"/>
          </w:rPr>
          <w:fldChar w:fldCharType="end"/>
        </w:r>
      </w:hyperlink>
    </w:p>
    <w:p w:rsidR="0049233F" w:rsidRDefault="0049233F">
      <w:pPr>
        <w:pStyle w:val="22"/>
        <w:tabs>
          <w:tab w:val="right" w:leader="dot" w:pos="9040"/>
        </w:tabs>
        <w:spacing w:line="360" w:lineRule="exact"/>
        <w:ind w:left="0"/>
        <w:rPr>
          <w:rStyle w:val="af3"/>
          <w:color w:val="auto"/>
        </w:rPr>
      </w:pPr>
      <w:hyperlink w:anchor="_Toc116662038" w:history="1">
        <w:r w:rsidR="00064C91">
          <w:rPr>
            <w:rStyle w:val="af3"/>
            <w:rFonts w:hint="eastAsia"/>
            <w:color w:val="auto"/>
          </w:rPr>
          <w:t>采购保证金退还申请书（参考格式）</w:t>
        </w:r>
        <w:r w:rsidR="00064C91">
          <w:rPr>
            <w:rStyle w:val="af3"/>
            <w:color w:val="auto"/>
          </w:rPr>
          <w:tab/>
        </w:r>
        <w:r>
          <w:rPr>
            <w:rStyle w:val="af3"/>
            <w:color w:val="auto"/>
          </w:rPr>
          <w:fldChar w:fldCharType="begin"/>
        </w:r>
        <w:r w:rsidR="00064C91">
          <w:rPr>
            <w:rStyle w:val="af3"/>
            <w:color w:val="auto"/>
          </w:rPr>
          <w:instrText xml:space="preserve"> PAGEREF _Toc116662038 \h </w:instrText>
        </w:r>
        <w:r>
          <w:rPr>
            <w:rStyle w:val="af3"/>
            <w:color w:val="auto"/>
          </w:rPr>
        </w:r>
        <w:r>
          <w:rPr>
            <w:rStyle w:val="af3"/>
            <w:color w:val="auto"/>
          </w:rPr>
          <w:fldChar w:fldCharType="separate"/>
        </w:r>
        <w:r w:rsidR="00064C91">
          <w:rPr>
            <w:rStyle w:val="af3"/>
            <w:color w:val="auto"/>
          </w:rPr>
          <w:t>47</w:t>
        </w:r>
        <w:r>
          <w:rPr>
            <w:rStyle w:val="af3"/>
            <w:color w:val="auto"/>
          </w:rPr>
          <w:fldChar w:fldCharType="end"/>
        </w:r>
      </w:hyperlink>
    </w:p>
    <w:p w:rsidR="0049233F" w:rsidRDefault="0049233F">
      <w:pPr>
        <w:pStyle w:val="1"/>
        <w:keepNext w:val="0"/>
        <w:pageBreakBefore/>
        <w:kinsoku w:val="0"/>
        <w:overflowPunct w:val="0"/>
        <w:autoSpaceDE w:val="0"/>
        <w:autoSpaceDN w:val="0"/>
        <w:spacing w:before="0" w:after="0" w:line="360" w:lineRule="exact"/>
        <w:jc w:val="center"/>
        <w:rPr>
          <w:rFonts w:ascii="宋体" w:hAnsi="宋体"/>
          <w:bCs w:val="0"/>
          <w:kern w:val="2"/>
          <w:sz w:val="30"/>
          <w:szCs w:val="30"/>
        </w:rPr>
      </w:pPr>
      <w:r>
        <w:rPr>
          <w:rFonts w:ascii="宋体" w:hAnsi="宋体"/>
          <w:szCs w:val="21"/>
        </w:rPr>
        <w:lastRenderedPageBreak/>
        <w:fldChar w:fldCharType="end"/>
      </w:r>
      <w:bookmarkStart w:id="3" w:name="_Toc116661997"/>
      <w:bookmarkStart w:id="4" w:name="_Toc338926813"/>
      <w:r w:rsidR="00064C91">
        <w:rPr>
          <w:rFonts w:ascii="宋体" w:hAnsi="宋体" w:hint="eastAsia"/>
          <w:bCs w:val="0"/>
          <w:kern w:val="2"/>
          <w:sz w:val="30"/>
          <w:szCs w:val="30"/>
        </w:rPr>
        <w:t>第一章</w:t>
      </w:r>
      <w:r w:rsidR="00064C91">
        <w:rPr>
          <w:rFonts w:ascii="宋体" w:hAnsi="宋体" w:hint="eastAsia"/>
          <w:bCs w:val="0"/>
          <w:kern w:val="2"/>
          <w:sz w:val="30"/>
          <w:szCs w:val="30"/>
        </w:rPr>
        <w:t xml:space="preserve">   </w:t>
      </w:r>
      <w:r w:rsidR="00064C91">
        <w:rPr>
          <w:rFonts w:ascii="宋体" w:hAnsi="宋体" w:hint="eastAsia"/>
          <w:bCs w:val="0"/>
          <w:kern w:val="2"/>
          <w:sz w:val="30"/>
          <w:szCs w:val="30"/>
        </w:rPr>
        <w:t>谈判邀请</w:t>
      </w:r>
      <w:bookmarkEnd w:id="3"/>
    </w:p>
    <w:p w:rsidR="0049233F" w:rsidRDefault="00064C91">
      <w:pPr>
        <w:pStyle w:val="2"/>
        <w:spacing w:before="0" w:after="0" w:line="440" w:lineRule="exact"/>
        <w:jc w:val="center"/>
        <w:rPr>
          <w:rFonts w:ascii="宋体" w:eastAsia="宋体" w:hAnsi="宋体"/>
          <w:sz w:val="28"/>
          <w:szCs w:val="28"/>
        </w:rPr>
      </w:pPr>
      <w:bookmarkStart w:id="5" w:name="_Toc338926814"/>
      <w:bookmarkStart w:id="6" w:name="_Toc116661998"/>
      <w:bookmarkStart w:id="7" w:name="_Toc185762835"/>
      <w:bookmarkEnd w:id="2"/>
      <w:bookmarkEnd w:id="4"/>
      <w:r>
        <w:rPr>
          <w:rFonts w:ascii="宋体" w:eastAsia="宋体" w:hAnsi="宋体" w:hint="eastAsia"/>
          <w:sz w:val="28"/>
          <w:szCs w:val="28"/>
        </w:rPr>
        <w:t>一、谈判邀请</w:t>
      </w:r>
      <w:bookmarkEnd w:id="5"/>
      <w:bookmarkEnd w:id="6"/>
      <w:bookmarkEnd w:id="7"/>
    </w:p>
    <w:p w:rsidR="0049233F" w:rsidRDefault="00064C91">
      <w:pPr>
        <w:spacing w:line="520" w:lineRule="exact"/>
        <w:ind w:firstLineChars="200" w:firstLine="480"/>
        <w:rPr>
          <w:rFonts w:ascii="宋体" w:hAnsi="宋体"/>
          <w:sz w:val="24"/>
        </w:rPr>
      </w:pPr>
      <w:r>
        <w:rPr>
          <w:rFonts w:ascii="宋体" w:hAnsi="宋体" w:hint="eastAsia"/>
          <w:sz w:val="24"/>
        </w:rPr>
        <w:t>受</w:t>
      </w:r>
      <w:r>
        <w:rPr>
          <w:rFonts w:ascii="宋体" w:hAnsi="宋体" w:hint="eastAsia"/>
          <w:b/>
          <w:sz w:val="24"/>
          <w:u w:val="single"/>
        </w:rPr>
        <w:t>厦门海沧信息产业发展有限公司</w:t>
      </w:r>
      <w:r>
        <w:rPr>
          <w:rFonts w:ascii="宋体" w:hAnsi="宋体" w:hint="eastAsia"/>
          <w:sz w:val="24"/>
        </w:rPr>
        <w:t>委托，我司对下述“</w:t>
      </w:r>
      <w:r>
        <w:rPr>
          <w:rFonts w:ascii="宋体" w:hAnsi="宋体" w:hint="eastAsia"/>
          <w:b/>
          <w:sz w:val="24"/>
          <w:u w:val="single"/>
        </w:rPr>
        <w:t>海沧半导体产业基地项目结算复审</w:t>
      </w:r>
      <w:r>
        <w:rPr>
          <w:rFonts w:ascii="宋体" w:hAnsi="宋体" w:hint="eastAsia"/>
          <w:sz w:val="24"/>
        </w:rPr>
        <w:t>”采购项目以竞争性谈判方式进行采购，欢迎合格供应商参与谈判。</w:t>
      </w:r>
    </w:p>
    <w:p w:rsidR="0049233F" w:rsidRDefault="00064C91">
      <w:pPr>
        <w:numPr>
          <w:ilvl w:val="0"/>
          <w:numId w:val="1"/>
        </w:numPr>
        <w:spacing w:line="520" w:lineRule="exact"/>
        <w:rPr>
          <w:rFonts w:ascii="宋体" w:hAnsi="宋体"/>
          <w:sz w:val="24"/>
        </w:rPr>
      </w:pPr>
      <w:r>
        <w:rPr>
          <w:rFonts w:ascii="宋体" w:hAnsi="宋体" w:hint="eastAsia"/>
          <w:sz w:val="24"/>
        </w:rPr>
        <w:t>项目编号：</w:t>
      </w:r>
      <w:r>
        <w:rPr>
          <w:rFonts w:ascii="宋体" w:hAnsi="宋体" w:hint="eastAsia"/>
          <w:sz w:val="24"/>
          <w:u w:val="single"/>
        </w:rPr>
        <w:t>2022-HCJZ-SH1039</w:t>
      </w:r>
    </w:p>
    <w:p w:rsidR="0049233F" w:rsidRDefault="00064C91">
      <w:pPr>
        <w:numPr>
          <w:ilvl w:val="0"/>
          <w:numId w:val="1"/>
        </w:numPr>
        <w:spacing w:line="520" w:lineRule="exact"/>
        <w:rPr>
          <w:rFonts w:ascii="宋体" w:hAnsi="宋体"/>
          <w:spacing w:val="-14"/>
          <w:sz w:val="24"/>
        </w:rPr>
      </w:pPr>
      <w:r>
        <w:rPr>
          <w:rFonts w:ascii="宋体" w:hAnsi="宋体" w:hint="eastAsia"/>
          <w:spacing w:val="-14"/>
          <w:sz w:val="24"/>
        </w:rPr>
        <w:t>谈判服务名称、数量及主要技术规格：见后</w:t>
      </w:r>
      <w:r>
        <w:rPr>
          <w:rFonts w:ascii="宋体" w:hAnsi="宋体" w:hint="eastAsia"/>
          <w:sz w:val="24"/>
        </w:rPr>
        <w:t>附：谈判项目一览表。</w:t>
      </w:r>
    </w:p>
    <w:p w:rsidR="0049233F" w:rsidRDefault="00064C91">
      <w:pPr>
        <w:numPr>
          <w:ilvl w:val="0"/>
          <w:numId w:val="1"/>
        </w:numPr>
        <w:spacing w:line="520" w:lineRule="exact"/>
        <w:rPr>
          <w:rFonts w:ascii="宋体" w:hAnsi="宋体"/>
          <w:sz w:val="24"/>
        </w:rPr>
      </w:pPr>
      <w:r>
        <w:rPr>
          <w:rFonts w:ascii="宋体" w:hAnsi="宋体" w:hint="eastAsia"/>
          <w:sz w:val="24"/>
        </w:rPr>
        <w:t>谈判文件购买时间：即刻起至</w:t>
      </w:r>
      <w:r>
        <w:rPr>
          <w:rFonts w:ascii="宋体" w:hAnsi="宋体" w:hint="eastAsia"/>
          <w:sz w:val="24"/>
        </w:rPr>
        <w:t>2022</w:t>
      </w:r>
      <w:r>
        <w:rPr>
          <w:rFonts w:ascii="宋体" w:hAnsi="宋体" w:hint="eastAsia"/>
          <w:sz w:val="24"/>
        </w:rPr>
        <w:t>年月日</w:t>
      </w:r>
      <w:r>
        <w:rPr>
          <w:rFonts w:ascii="宋体" w:hAnsi="宋体" w:hint="eastAsia"/>
          <w:sz w:val="24"/>
        </w:rPr>
        <w:t>(</w:t>
      </w:r>
      <w:r>
        <w:rPr>
          <w:rFonts w:ascii="宋体" w:hAnsi="宋体" w:hint="eastAsia"/>
          <w:sz w:val="24"/>
        </w:rPr>
        <w:t>节假日除外</w:t>
      </w:r>
      <w:r>
        <w:rPr>
          <w:rFonts w:ascii="宋体" w:hAnsi="宋体" w:hint="eastAsia"/>
          <w:sz w:val="24"/>
        </w:rPr>
        <w:t>)</w:t>
      </w:r>
      <w:r>
        <w:rPr>
          <w:rFonts w:ascii="宋体" w:hAnsi="宋体"/>
          <w:sz w:val="24"/>
        </w:rPr>
        <w:t>上午</w:t>
      </w:r>
      <w:r>
        <w:rPr>
          <w:rFonts w:ascii="宋体" w:hAnsi="宋体"/>
          <w:sz w:val="24"/>
        </w:rPr>
        <w:t>[8:30:00-11:30:00]</w:t>
      </w:r>
      <w:r>
        <w:rPr>
          <w:rFonts w:ascii="宋体" w:hAnsi="宋体"/>
          <w:sz w:val="24"/>
        </w:rPr>
        <w:t>或下午</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3</w:t>
      </w:r>
      <w:r>
        <w:rPr>
          <w:rFonts w:ascii="宋体" w:hAnsi="宋体"/>
          <w:sz w:val="24"/>
        </w:rPr>
        <w:t>0:00-5:</w:t>
      </w:r>
      <w:r>
        <w:rPr>
          <w:rFonts w:ascii="宋体" w:hAnsi="宋体" w:hint="eastAsia"/>
          <w:sz w:val="24"/>
        </w:rPr>
        <w:t>0</w:t>
      </w:r>
      <w:r>
        <w:rPr>
          <w:rFonts w:ascii="宋体" w:hAnsi="宋体"/>
          <w:sz w:val="24"/>
        </w:rPr>
        <w:t>0:00]</w:t>
      </w:r>
      <w:r>
        <w:rPr>
          <w:rFonts w:ascii="宋体" w:hAnsi="宋体"/>
          <w:sz w:val="24"/>
        </w:rPr>
        <w:t>（北京时间）</w:t>
      </w:r>
      <w:r>
        <w:rPr>
          <w:rFonts w:ascii="宋体" w:hAnsi="宋体" w:hint="eastAsia"/>
          <w:sz w:val="24"/>
        </w:rPr>
        <w:t>。</w:t>
      </w:r>
    </w:p>
    <w:p w:rsidR="0049233F" w:rsidRDefault="00064C91">
      <w:pPr>
        <w:pStyle w:val="a8"/>
        <w:numPr>
          <w:ilvl w:val="0"/>
          <w:numId w:val="1"/>
        </w:numPr>
        <w:spacing w:line="520" w:lineRule="exact"/>
        <w:jc w:val="left"/>
        <w:rPr>
          <w:rFonts w:hAnsi="宋体"/>
          <w:sz w:val="24"/>
        </w:rPr>
      </w:pPr>
      <w:r>
        <w:rPr>
          <w:rFonts w:hAnsi="宋体" w:hint="eastAsia"/>
          <w:sz w:val="24"/>
          <w:szCs w:val="24"/>
        </w:rPr>
        <w:t>谈判文件售价人民币</w:t>
      </w:r>
      <w:r>
        <w:rPr>
          <w:rFonts w:hAnsi="宋体" w:hint="eastAsia"/>
          <w:sz w:val="24"/>
          <w:szCs w:val="24"/>
          <w:u w:val="single"/>
        </w:rPr>
        <w:t>100</w:t>
      </w:r>
      <w:r>
        <w:rPr>
          <w:rFonts w:hAnsi="宋体" w:hint="eastAsia"/>
          <w:sz w:val="24"/>
          <w:szCs w:val="24"/>
        </w:rPr>
        <w:t>元，售后不退，未购买谈判文件的谈判响应供应商其响应文件将被拒收。若邮购（邮资到付），对谈判文件邮寄过程中可能发生的延误、缺漏或丢失，采购代理机构概不负责。</w:t>
      </w:r>
    </w:p>
    <w:p w:rsidR="0049233F" w:rsidRDefault="00064C91">
      <w:pPr>
        <w:numPr>
          <w:ilvl w:val="0"/>
          <w:numId w:val="1"/>
        </w:numPr>
        <w:spacing w:line="520" w:lineRule="exact"/>
        <w:rPr>
          <w:rFonts w:ascii="宋体" w:hAnsi="宋体"/>
          <w:sz w:val="24"/>
        </w:rPr>
      </w:pPr>
      <w:r>
        <w:rPr>
          <w:rFonts w:ascii="宋体" w:hAnsi="宋体" w:hint="eastAsia"/>
          <w:sz w:val="24"/>
        </w:rPr>
        <w:t>谈判截止时间：谈判响应文件应于</w:t>
      </w:r>
      <w:r>
        <w:rPr>
          <w:rFonts w:ascii="宋体" w:hAnsi="宋体" w:hint="eastAsia"/>
          <w:b/>
          <w:sz w:val="24"/>
          <w:u w:val="single"/>
        </w:rPr>
        <w:t>[2022</w:t>
      </w:r>
      <w:r>
        <w:rPr>
          <w:rFonts w:ascii="宋体" w:hAnsi="宋体" w:hint="eastAsia"/>
          <w:b/>
          <w:sz w:val="24"/>
          <w:u w:val="single"/>
        </w:rPr>
        <w:t>年月日</w:t>
      </w:r>
      <w:r>
        <w:rPr>
          <w:rFonts w:ascii="宋体" w:hAnsi="宋体" w:hint="eastAsia"/>
          <w:b/>
          <w:sz w:val="24"/>
          <w:u w:val="single"/>
        </w:rPr>
        <w:t>]</w:t>
      </w:r>
      <w:r>
        <w:rPr>
          <w:rFonts w:ascii="宋体" w:hAnsi="宋体" w:hint="eastAsia"/>
          <w:b/>
          <w:sz w:val="24"/>
          <w:u w:val="single"/>
        </w:rPr>
        <w:t>下午</w:t>
      </w:r>
      <w:r>
        <w:rPr>
          <w:rFonts w:ascii="宋体" w:hAnsi="宋体" w:hint="eastAsia"/>
          <w:b/>
          <w:sz w:val="24"/>
          <w:u w:val="single"/>
        </w:rPr>
        <w:t>[3:00:00]</w:t>
      </w:r>
      <w:r>
        <w:rPr>
          <w:rFonts w:ascii="宋体" w:hAnsi="宋体"/>
          <w:b/>
          <w:sz w:val="24"/>
        </w:rPr>
        <w:t>（北京时间）</w:t>
      </w:r>
      <w:r>
        <w:rPr>
          <w:rFonts w:ascii="宋体" w:hAnsi="宋体" w:hint="eastAsia"/>
          <w:sz w:val="24"/>
        </w:rPr>
        <w:t>之前提交到</w:t>
      </w:r>
      <w:r>
        <w:rPr>
          <w:rFonts w:ascii="宋体" w:hAnsi="宋体" w:hint="eastAsia"/>
          <w:sz w:val="24"/>
        </w:rPr>
        <w:t>[</w:t>
      </w:r>
      <w:r>
        <w:rPr>
          <w:rFonts w:ascii="宋体" w:hAnsi="宋体" w:hint="eastAsia"/>
          <w:b/>
          <w:sz w:val="24"/>
        </w:rPr>
        <w:t>厦门市海沧区沧虹路</w:t>
      </w:r>
      <w:r>
        <w:rPr>
          <w:rFonts w:ascii="宋体" w:hAnsi="宋体" w:hint="eastAsia"/>
          <w:b/>
          <w:sz w:val="24"/>
        </w:rPr>
        <w:t>95</w:t>
      </w:r>
      <w:r>
        <w:rPr>
          <w:rFonts w:ascii="宋体" w:hAnsi="宋体" w:hint="eastAsia"/>
          <w:b/>
          <w:sz w:val="24"/>
        </w:rPr>
        <w:t>号工商银行大厦</w:t>
      </w:r>
      <w:r>
        <w:rPr>
          <w:rFonts w:ascii="宋体" w:hAnsi="宋体" w:hint="eastAsia"/>
          <w:b/>
          <w:sz w:val="24"/>
        </w:rPr>
        <w:t>8</w:t>
      </w:r>
      <w:r>
        <w:rPr>
          <w:rFonts w:ascii="宋体" w:hAnsi="宋体" w:hint="eastAsia"/>
          <w:b/>
          <w:sz w:val="24"/>
        </w:rPr>
        <w:t>楼厦门市华沧采购招标有限公司开标厅</w:t>
      </w:r>
      <w:r>
        <w:rPr>
          <w:rFonts w:ascii="宋体" w:hAnsi="宋体" w:hint="eastAsia"/>
          <w:sz w:val="24"/>
        </w:rPr>
        <w:t>]</w:t>
      </w:r>
      <w:r>
        <w:rPr>
          <w:rFonts w:ascii="宋体" w:hAnsi="宋体" w:hint="eastAsia"/>
          <w:sz w:val="24"/>
        </w:rPr>
        <w:t>，逾期递交的或不符合规定的谈判响应文件将被拒绝。</w:t>
      </w:r>
    </w:p>
    <w:p w:rsidR="0049233F" w:rsidRDefault="00064C91">
      <w:pPr>
        <w:numPr>
          <w:ilvl w:val="0"/>
          <w:numId w:val="1"/>
        </w:numPr>
        <w:spacing w:line="520" w:lineRule="exact"/>
        <w:rPr>
          <w:rFonts w:ascii="宋体" w:hAnsi="宋体"/>
          <w:sz w:val="24"/>
        </w:rPr>
      </w:pPr>
      <w:r>
        <w:rPr>
          <w:rFonts w:ascii="宋体" w:hAnsi="宋体" w:hint="eastAsia"/>
          <w:sz w:val="24"/>
        </w:rPr>
        <w:t>谈判时间、地点</w:t>
      </w:r>
      <w:r>
        <w:rPr>
          <w:rFonts w:ascii="宋体" w:hAnsi="宋体" w:hint="eastAsia"/>
          <w:sz w:val="24"/>
        </w:rPr>
        <w:t>:</w:t>
      </w:r>
      <w:r>
        <w:rPr>
          <w:rFonts w:ascii="宋体" w:hAnsi="宋体" w:hint="eastAsia"/>
          <w:b/>
          <w:sz w:val="24"/>
          <w:u w:val="single"/>
        </w:rPr>
        <w:t>[2022</w:t>
      </w:r>
      <w:r>
        <w:rPr>
          <w:rFonts w:ascii="宋体" w:hAnsi="宋体" w:hint="eastAsia"/>
          <w:b/>
          <w:sz w:val="24"/>
          <w:u w:val="single"/>
        </w:rPr>
        <w:t>年月日</w:t>
      </w:r>
      <w:r>
        <w:rPr>
          <w:rFonts w:ascii="宋体" w:hAnsi="宋体" w:hint="eastAsia"/>
          <w:b/>
          <w:sz w:val="24"/>
          <w:u w:val="single"/>
        </w:rPr>
        <w:t>]</w:t>
      </w:r>
      <w:r>
        <w:rPr>
          <w:rFonts w:ascii="宋体" w:hAnsi="宋体" w:hint="eastAsia"/>
          <w:b/>
          <w:sz w:val="24"/>
          <w:u w:val="single"/>
        </w:rPr>
        <w:t>下午</w:t>
      </w:r>
      <w:r>
        <w:rPr>
          <w:rFonts w:ascii="宋体" w:hAnsi="宋体" w:hint="eastAsia"/>
          <w:b/>
          <w:sz w:val="24"/>
          <w:u w:val="single"/>
        </w:rPr>
        <w:t>[3:00:00]</w:t>
      </w:r>
      <w:r>
        <w:rPr>
          <w:rFonts w:ascii="宋体" w:hAnsi="宋体"/>
          <w:b/>
          <w:sz w:val="24"/>
        </w:rPr>
        <w:t>（北京时间）</w:t>
      </w:r>
      <w:r>
        <w:rPr>
          <w:rFonts w:ascii="宋体" w:hAnsi="宋体" w:hint="eastAsia"/>
          <w:b/>
          <w:sz w:val="24"/>
        </w:rPr>
        <w:t>厦门市海沧区沧虹路</w:t>
      </w:r>
      <w:r>
        <w:rPr>
          <w:rFonts w:ascii="宋体" w:hAnsi="宋体" w:hint="eastAsia"/>
          <w:b/>
          <w:sz w:val="24"/>
        </w:rPr>
        <w:t>95</w:t>
      </w:r>
      <w:r>
        <w:rPr>
          <w:rFonts w:ascii="宋体" w:hAnsi="宋体" w:hint="eastAsia"/>
          <w:b/>
          <w:sz w:val="24"/>
        </w:rPr>
        <w:t>号工商银行大厦</w:t>
      </w:r>
      <w:r>
        <w:rPr>
          <w:rFonts w:ascii="宋体" w:hAnsi="宋体" w:hint="eastAsia"/>
          <w:b/>
          <w:sz w:val="24"/>
        </w:rPr>
        <w:t>8</w:t>
      </w:r>
      <w:r>
        <w:rPr>
          <w:rFonts w:ascii="宋体" w:hAnsi="宋体" w:hint="eastAsia"/>
          <w:b/>
          <w:sz w:val="24"/>
        </w:rPr>
        <w:t>楼厦门市华沧采购招标有限公司评标</w:t>
      </w:r>
      <w:r>
        <w:rPr>
          <w:rFonts w:ascii="宋体" w:hAnsi="宋体" w:hint="eastAsia"/>
          <w:b/>
          <w:sz w:val="24"/>
        </w:rPr>
        <w:t>室。</w:t>
      </w:r>
    </w:p>
    <w:p w:rsidR="0049233F" w:rsidRDefault="00064C91">
      <w:pPr>
        <w:numPr>
          <w:ilvl w:val="0"/>
          <w:numId w:val="1"/>
        </w:numPr>
        <w:spacing w:line="520" w:lineRule="exact"/>
        <w:rPr>
          <w:rFonts w:ascii="宋体" w:hAnsi="宋体"/>
          <w:sz w:val="24"/>
        </w:rPr>
      </w:pPr>
      <w:bookmarkStart w:id="8" w:name="_Toc185762836"/>
      <w:bookmarkStart w:id="9" w:name="_Toc338926815"/>
      <w:r>
        <w:rPr>
          <w:rFonts w:ascii="宋体" w:hAnsi="宋体" w:hint="eastAsia"/>
          <w:sz w:val="24"/>
        </w:rPr>
        <w:t>以上信息如有变更，将通过</w:t>
      </w:r>
      <w:r>
        <w:rPr>
          <w:rFonts w:ascii="宋体" w:hAnsi="宋体" w:hint="eastAsia"/>
          <w:bCs/>
          <w:sz w:val="24"/>
        </w:rPr>
        <w:t>中国招标投标公共服务平台（</w:t>
      </w:r>
      <w:r>
        <w:rPr>
          <w:rFonts w:ascii="宋体" w:hAnsi="宋体" w:hint="eastAsia"/>
          <w:bCs/>
          <w:sz w:val="24"/>
        </w:rPr>
        <w:t>www.cebpubservice.com</w:t>
      </w:r>
      <w:r>
        <w:rPr>
          <w:rFonts w:ascii="宋体" w:hAnsi="宋体" w:hint="eastAsia"/>
          <w:bCs/>
          <w:sz w:val="24"/>
        </w:rPr>
        <w:t>）、厦门市招拍挂交易网（</w:t>
      </w:r>
      <w:r>
        <w:rPr>
          <w:rFonts w:ascii="宋体" w:hAnsi="宋体" w:hint="eastAsia"/>
          <w:bCs/>
          <w:sz w:val="24"/>
        </w:rPr>
        <w:t>www.xmzpg.com</w:t>
      </w:r>
      <w:r>
        <w:rPr>
          <w:rFonts w:ascii="宋体" w:hAnsi="宋体" w:hint="eastAsia"/>
          <w:bCs/>
          <w:sz w:val="24"/>
        </w:rPr>
        <w:t>）、厦门市华沧采购招标有限公司网站（</w:t>
      </w:r>
      <w:r>
        <w:rPr>
          <w:rFonts w:ascii="宋体" w:hAnsi="宋体" w:hint="eastAsia"/>
          <w:bCs/>
          <w:sz w:val="24"/>
        </w:rPr>
        <w:t>www.xm-hc.com</w:t>
      </w:r>
      <w:r>
        <w:rPr>
          <w:rFonts w:ascii="宋体" w:hAnsi="宋体" w:hint="eastAsia"/>
          <w:bCs/>
          <w:sz w:val="24"/>
        </w:rPr>
        <w:t>）等信息发布媒体通知</w:t>
      </w:r>
      <w:r>
        <w:rPr>
          <w:rFonts w:ascii="宋体" w:hAnsi="宋体" w:hint="eastAsia"/>
          <w:sz w:val="24"/>
        </w:rPr>
        <w:t>，请谈判供应商关注。</w:t>
      </w:r>
    </w:p>
    <w:p w:rsidR="0049233F" w:rsidRDefault="00064C91">
      <w:pPr>
        <w:spacing w:line="520" w:lineRule="exact"/>
        <w:ind w:firstLineChars="200" w:firstLine="480"/>
        <w:rPr>
          <w:rFonts w:ascii="宋体" w:hAnsi="宋体"/>
          <w:sz w:val="24"/>
          <w:u w:val="single"/>
        </w:rPr>
      </w:pPr>
      <w:r>
        <w:rPr>
          <w:rFonts w:ascii="宋体" w:hAnsi="宋体" w:hint="eastAsia"/>
          <w:sz w:val="24"/>
        </w:rPr>
        <w:t>采购代理机构：厦门市华沧采购招标有限公司</w:t>
      </w:r>
      <w:r>
        <w:rPr>
          <w:rFonts w:ascii="宋体" w:hAnsi="宋体" w:hint="eastAsia"/>
          <w:sz w:val="24"/>
        </w:rPr>
        <w:t xml:space="preserve">            </w:t>
      </w:r>
      <w:r>
        <w:rPr>
          <w:rFonts w:ascii="宋体" w:hAnsi="宋体" w:hint="eastAsia"/>
          <w:sz w:val="24"/>
        </w:rPr>
        <w:t>邮箱：</w:t>
      </w:r>
      <w:r>
        <w:rPr>
          <w:rFonts w:ascii="宋体" w:hAnsi="宋体" w:hint="eastAsia"/>
          <w:sz w:val="24"/>
        </w:rPr>
        <w:t>xm-hc@163.com</w:t>
      </w:r>
    </w:p>
    <w:p w:rsidR="0049233F" w:rsidRDefault="00064C91">
      <w:pPr>
        <w:spacing w:line="520" w:lineRule="exact"/>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址：厦门市海沧区沧虹路</w:t>
      </w:r>
      <w:r>
        <w:rPr>
          <w:rFonts w:ascii="宋体" w:hAnsi="宋体" w:hint="eastAsia"/>
          <w:sz w:val="24"/>
        </w:rPr>
        <w:t>95</w:t>
      </w:r>
      <w:r>
        <w:rPr>
          <w:rFonts w:ascii="宋体" w:hAnsi="宋体" w:hint="eastAsia"/>
          <w:sz w:val="24"/>
        </w:rPr>
        <w:t>号工商银行大厦</w:t>
      </w:r>
      <w:r>
        <w:rPr>
          <w:rFonts w:ascii="宋体" w:hAnsi="宋体" w:hint="eastAsia"/>
          <w:sz w:val="24"/>
        </w:rPr>
        <w:t>8</w:t>
      </w:r>
      <w:r>
        <w:rPr>
          <w:rFonts w:ascii="宋体" w:hAnsi="宋体" w:hint="eastAsia"/>
          <w:sz w:val="24"/>
        </w:rPr>
        <w:t>楼</w:t>
      </w:r>
      <w:r>
        <w:rPr>
          <w:rFonts w:ascii="宋体" w:hAnsi="宋体" w:hint="eastAsia"/>
          <w:sz w:val="24"/>
        </w:rPr>
        <w:t xml:space="preserve">  </w:t>
      </w:r>
      <w:r>
        <w:rPr>
          <w:rFonts w:ascii="宋体" w:hAnsi="宋体" w:hint="eastAsia"/>
          <w:sz w:val="24"/>
        </w:rPr>
        <w:t>邮编：</w:t>
      </w:r>
      <w:r>
        <w:rPr>
          <w:rFonts w:ascii="宋体" w:hAnsi="宋体" w:hint="eastAsia"/>
          <w:sz w:val="24"/>
        </w:rPr>
        <w:t>361000</w:t>
      </w:r>
    </w:p>
    <w:p w:rsidR="0049233F" w:rsidRDefault="00064C91" w:rsidP="00C824A4">
      <w:pPr>
        <w:spacing w:line="520" w:lineRule="exact"/>
        <w:ind w:firstLineChars="689" w:firstLine="1654"/>
        <w:rPr>
          <w:rFonts w:ascii="宋体" w:hAnsi="宋体"/>
          <w:sz w:val="24"/>
        </w:rPr>
      </w:pPr>
      <w:r>
        <w:rPr>
          <w:rFonts w:ascii="宋体" w:hAnsi="宋体" w:hint="eastAsia"/>
          <w:sz w:val="24"/>
        </w:rPr>
        <w:t>厦门市思明区莲岳路</w:t>
      </w:r>
      <w:r>
        <w:rPr>
          <w:rFonts w:ascii="宋体" w:hAnsi="宋体" w:hint="eastAsia"/>
          <w:sz w:val="24"/>
        </w:rPr>
        <w:t>221-1</w:t>
      </w:r>
      <w:r>
        <w:rPr>
          <w:rFonts w:ascii="宋体" w:hAnsi="宋体" w:hint="eastAsia"/>
          <w:sz w:val="24"/>
        </w:rPr>
        <w:t>号公交大厦</w:t>
      </w:r>
      <w:r>
        <w:rPr>
          <w:rFonts w:ascii="宋体" w:hAnsi="宋体" w:hint="eastAsia"/>
          <w:sz w:val="24"/>
        </w:rPr>
        <w:t>11</w:t>
      </w:r>
      <w:r>
        <w:rPr>
          <w:rFonts w:ascii="宋体" w:hAnsi="宋体" w:hint="eastAsia"/>
          <w:sz w:val="24"/>
        </w:rPr>
        <w:t>楼</w:t>
      </w:r>
    </w:p>
    <w:p w:rsidR="0049233F" w:rsidRDefault="00064C91">
      <w:pPr>
        <w:spacing w:line="520" w:lineRule="exact"/>
        <w:ind w:firstLine="420"/>
        <w:rPr>
          <w:rFonts w:ascii="宋体" w:hAnsi="宋体"/>
          <w:sz w:val="24"/>
        </w:rPr>
      </w:pPr>
      <w:r>
        <w:rPr>
          <w:rFonts w:ascii="宋体" w:hAnsi="宋体" w:hint="eastAsia"/>
          <w:sz w:val="24"/>
        </w:rPr>
        <w:t>项目联系人及联系方式：陈先生</w:t>
      </w:r>
      <w:r>
        <w:rPr>
          <w:rFonts w:ascii="宋体" w:hAnsi="宋体" w:hint="eastAsia"/>
          <w:sz w:val="24"/>
        </w:rPr>
        <w:t xml:space="preserve">  059</w:t>
      </w:r>
      <w:r>
        <w:rPr>
          <w:rFonts w:ascii="宋体" w:hAnsi="宋体" w:hint="eastAsia"/>
          <w:sz w:val="24"/>
        </w:rPr>
        <w:t>2-6588356  6588966</w:t>
      </w:r>
      <w:r>
        <w:rPr>
          <w:rFonts w:ascii="宋体" w:hAnsi="宋体" w:hint="eastAsia"/>
          <w:sz w:val="24"/>
        </w:rPr>
        <w:t>（传真）</w:t>
      </w:r>
    </w:p>
    <w:p w:rsidR="0049233F" w:rsidRDefault="00064C91">
      <w:pPr>
        <w:spacing w:line="520" w:lineRule="exact"/>
        <w:rPr>
          <w:rFonts w:ascii="宋体" w:hAnsi="宋体"/>
          <w:sz w:val="24"/>
        </w:rPr>
      </w:pPr>
      <w:r>
        <w:rPr>
          <w:rFonts w:ascii="宋体" w:hAnsi="宋体" w:hint="eastAsia"/>
          <w:sz w:val="24"/>
        </w:rPr>
        <w:t xml:space="preserve">   </w:t>
      </w:r>
      <w:r>
        <w:rPr>
          <w:rFonts w:ascii="宋体" w:hAnsi="宋体" w:hint="eastAsia"/>
          <w:sz w:val="24"/>
        </w:rPr>
        <w:t>保证金及服务费经办人及联系方式：叶小姐</w:t>
      </w:r>
      <w:r>
        <w:rPr>
          <w:rFonts w:ascii="宋体" w:hAnsi="宋体" w:hint="eastAsia"/>
          <w:sz w:val="24"/>
        </w:rPr>
        <w:t xml:space="preserve">  0592-5333806   5333807</w:t>
      </w:r>
      <w:r>
        <w:rPr>
          <w:rFonts w:ascii="宋体" w:hAnsi="宋体" w:hint="eastAsia"/>
          <w:sz w:val="24"/>
        </w:rPr>
        <w:t>（传真）</w:t>
      </w:r>
    </w:p>
    <w:p w:rsidR="0049233F" w:rsidRDefault="00064C91">
      <w:pPr>
        <w:pStyle w:val="2"/>
        <w:keepNext w:val="0"/>
        <w:pageBreakBefore/>
        <w:spacing w:before="0" w:after="0" w:line="360" w:lineRule="auto"/>
        <w:jc w:val="center"/>
        <w:rPr>
          <w:rFonts w:ascii="宋体" w:eastAsia="宋体" w:hAnsi="宋体"/>
        </w:rPr>
      </w:pPr>
      <w:bookmarkStart w:id="10" w:name="_Toc116661999"/>
      <w:r>
        <w:rPr>
          <w:rFonts w:ascii="宋体" w:eastAsia="宋体" w:hAnsi="宋体" w:hint="eastAsia"/>
        </w:rPr>
        <w:lastRenderedPageBreak/>
        <w:t>二、谈判项目一览表</w:t>
      </w:r>
      <w:bookmarkEnd w:id="8"/>
      <w:bookmarkEnd w:id="9"/>
      <w:bookmarkEnd w:id="10"/>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9"/>
        <w:gridCol w:w="4225"/>
        <w:gridCol w:w="736"/>
        <w:gridCol w:w="1674"/>
      </w:tblGrid>
      <w:tr w:rsidR="0049233F">
        <w:trPr>
          <w:cantSplit/>
          <w:trHeight w:val="448"/>
          <w:jc w:val="center"/>
        </w:trPr>
        <w:tc>
          <w:tcPr>
            <w:tcW w:w="2639" w:type="dxa"/>
            <w:vAlign w:val="center"/>
          </w:tcPr>
          <w:p w:rsidR="0049233F" w:rsidRDefault="00064C91">
            <w:pPr>
              <w:spacing w:line="360" w:lineRule="auto"/>
              <w:jc w:val="center"/>
              <w:rPr>
                <w:rFonts w:ascii="宋体" w:hAnsi="宋体"/>
                <w:b/>
                <w:sz w:val="24"/>
              </w:rPr>
            </w:pPr>
            <w:r>
              <w:rPr>
                <w:rFonts w:ascii="宋体" w:hAnsi="宋体" w:hint="eastAsia"/>
                <w:b/>
                <w:sz w:val="24"/>
              </w:rPr>
              <w:t>项目名称</w:t>
            </w:r>
          </w:p>
        </w:tc>
        <w:tc>
          <w:tcPr>
            <w:tcW w:w="4225" w:type="dxa"/>
            <w:vAlign w:val="center"/>
          </w:tcPr>
          <w:p w:rsidR="0049233F" w:rsidRDefault="00064C91">
            <w:pPr>
              <w:spacing w:line="360" w:lineRule="auto"/>
              <w:jc w:val="center"/>
              <w:rPr>
                <w:rFonts w:ascii="宋体" w:hAnsi="宋体"/>
                <w:b/>
                <w:sz w:val="24"/>
              </w:rPr>
            </w:pPr>
            <w:r>
              <w:rPr>
                <w:rFonts w:ascii="宋体" w:hAnsi="宋体" w:hint="eastAsia"/>
                <w:b/>
                <w:sz w:val="24"/>
              </w:rPr>
              <w:t>项目主要内容</w:t>
            </w:r>
          </w:p>
        </w:tc>
        <w:tc>
          <w:tcPr>
            <w:tcW w:w="736" w:type="dxa"/>
            <w:vAlign w:val="center"/>
          </w:tcPr>
          <w:p w:rsidR="0049233F" w:rsidRDefault="00064C91">
            <w:pPr>
              <w:spacing w:line="360" w:lineRule="auto"/>
              <w:jc w:val="center"/>
              <w:rPr>
                <w:rFonts w:ascii="宋体" w:hAnsi="宋体"/>
                <w:b/>
                <w:sz w:val="24"/>
              </w:rPr>
            </w:pPr>
            <w:r>
              <w:rPr>
                <w:rFonts w:ascii="宋体" w:hAnsi="宋体" w:hint="eastAsia"/>
                <w:b/>
                <w:sz w:val="24"/>
              </w:rPr>
              <w:t>数量</w:t>
            </w:r>
          </w:p>
        </w:tc>
        <w:tc>
          <w:tcPr>
            <w:tcW w:w="1674" w:type="dxa"/>
            <w:vAlign w:val="center"/>
          </w:tcPr>
          <w:p w:rsidR="0049233F" w:rsidRDefault="00064C91">
            <w:pPr>
              <w:spacing w:line="360" w:lineRule="auto"/>
              <w:jc w:val="center"/>
              <w:rPr>
                <w:rFonts w:ascii="宋体" w:hAnsi="宋体"/>
                <w:b/>
                <w:sz w:val="24"/>
              </w:rPr>
            </w:pPr>
            <w:r>
              <w:rPr>
                <w:rFonts w:ascii="宋体" w:hAnsi="宋体" w:hint="eastAsia"/>
                <w:b/>
                <w:sz w:val="24"/>
              </w:rPr>
              <w:t>暂定控制价</w:t>
            </w:r>
          </w:p>
        </w:tc>
      </w:tr>
      <w:tr w:rsidR="0049233F">
        <w:trPr>
          <w:cantSplit/>
          <w:trHeight w:val="448"/>
          <w:jc w:val="center"/>
        </w:trPr>
        <w:tc>
          <w:tcPr>
            <w:tcW w:w="2639" w:type="dxa"/>
            <w:vAlign w:val="center"/>
          </w:tcPr>
          <w:p w:rsidR="0049233F" w:rsidRDefault="00064C91">
            <w:pPr>
              <w:spacing w:line="360" w:lineRule="auto"/>
              <w:jc w:val="center"/>
              <w:rPr>
                <w:rFonts w:ascii="宋体" w:hAnsi="宋体"/>
                <w:sz w:val="24"/>
              </w:rPr>
            </w:pPr>
            <w:r>
              <w:rPr>
                <w:rFonts w:ascii="宋体" w:hAnsi="宋体" w:hint="eastAsia"/>
                <w:sz w:val="24"/>
              </w:rPr>
              <w:t>海沧半导体产业基地项目结算复审</w:t>
            </w:r>
          </w:p>
        </w:tc>
        <w:tc>
          <w:tcPr>
            <w:tcW w:w="4225" w:type="dxa"/>
            <w:vAlign w:val="center"/>
          </w:tcPr>
          <w:p w:rsidR="0049233F" w:rsidRDefault="00064C91">
            <w:pPr>
              <w:spacing w:line="360" w:lineRule="auto"/>
              <w:jc w:val="center"/>
              <w:rPr>
                <w:rFonts w:ascii="宋体" w:hAnsi="宋体"/>
                <w:sz w:val="24"/>
              </w:rPr>
            </w:pPr>
            <w:r>
              <w:rPr>
                <w:rFonts w:ascii="宋体" w:hAnsi="宋体" w:hint="eastAsia"/>
                <w:sz w:val="24"/>
              </w:rPr>
              <w:t>具体详见第三章，“谈判内容及要求”。</w:t>
            </w:r>
          </w:p>
        </w:tc>
        <w:tc>
          <w:tcPr>
            <w:tcW w:w="736" w:type="dxa"/>
            <w:vAlign w:val="center"/>
          </w:tcPr>
          <w:p w:rsidR="0049233F" w:rsidRDefault="00064C91">
            <w:pPr>
              <w:spacing w:line="360" w:lineRule="auto"/>
              <w:jc w:val="center"/>
              <w:rPr>
                <w:rFonts w:ascii="宋体" w:hAnsi="宋体"/>
                <w:sz w:val="24"/>
              </w:rPr>
            </w:pPr>
            <w:r>
              <w:rPr>
                <w:rFonts w:ascii="宋体" w:hAnsi="宋体" w:hint="eastAsia"/>
                <w:sz w:val="24"/>
              </w:rPr>
              <w:t>1</w:t>
            </w:r>
            <w:r>
              <w:rPr>
                <w:rFonts w:ascii="宋体" w:hAnsi="宋体" w:hint="eastAsia"/>
                <w:sz w:val="24"/>
              </w:rPr>
              <w:t>项</w:t>
            </w:r>
          </w:p>
        </w:tc>
        <w:tc>
          <w:tcPr>
            <w:tcW w:w="1674" w:type="dxa"/>
            <w:vAlign w:val="center"/>
          </w:tcPr>
          <w:p w:rsidR="0049233F" w:rsidRDefault="00064C91">
            <w:pPr>
              <w:spacing w:line="360" w:lineRule="auto"/>
              <w:jc w:val="center"/>
              <w:rPr>
                <w:rFonts w:ascii="宋体" w:hAnsi="宋体"/>
                <w:sz w:val="24"/>
              </w:rPr>
            </w:pPr>
            <w:r>
              <w:rPr>
                <w:rFonts w:ascii="宋体" w:hAnsi="宋体" w:hint="eastAsia"/>
                <w:sz w:val="24"/>
              </w:rPr>
              <w:t>￥</w:t>
            </w:r>
            <w:r>
              <w:rPr>
                <w:rFonts w:ascii="宋体" w:hAnsi="宋体"/>
                <w:sz w:val="24"/>
              </w:rPr>
              <w:t>25.30</w:t>
            </w:r>
            <w:r>
              <w:rPr>
                <w:rFonts w:ascii="宋体" w:hAnsi="宋体" w:hint="eastAsia"/>
                <w:sz w:val="24"/>
              </w:rPr>
              <w:t>万元</w:t>
            </w:r>
          </w:p>
        </w:tc>
      </w:tr>
    </w:tbl>
    <w:p w:rsidR="0049233F" w:rsidRDefault="00064C91">
      <w:pPr>
        <w:pStyle w:val="a8"/>
        <w:tabs>
          <w:tab w:val="left" w:pos="8360"/>
        </w:tabs>
        <w:spacing w:line="360" w:lineRule="auto"/>
        <w:ind w:firstLine="560"/>
        <w:jc w:val="left"/>
        <w:rPr>
          <w:sz w:val="24"/>
          <w:szCs w:val="24"/>
        </w:rPr>
      </w:pPr>
      <w:r>
        <w:rPr>
          <w:rFonts w:hAnsi="宋体" w:hint="eastAsia"/>
          <w:sz w:val="24"/>
          <w:szCs w:val="24"/>
        </w:rPr>
        <w:t>备注：</w:t>
      </w:r>
      <w:bookmarkStart w:id="11" w:name="_Toc185762837"/>
      <w:r>
        <w:rPr>
          <w:rFonts w:hint="eastAsia"/>
          <w:sz w:val="24"/>
          <w:szCs w:val="24"/>
        </w:rPr>
        <w:t>本次采购为整体采购项目，谈判响应供应商必须对本项目的所有内容进行完整谈判响应，否则将导致无效谈判响应，谈判与成交以整体为单位。</w:t>
      </w:r>
    </w:p>
    <w:p w:rsidR="0049233F" w:rsidRDefault="0049233F">
      <w:pPr>
        <w:pStyle w:val="a8"/>
        <w:tabs>
          <w:tab w:val="left" w:pos="8360"/>
        </w:tabs>
        <w:spacing w:line="360" w:lineRule="auto"/>
        <w:ind w:firstLineChars="196" w:firstLine="470"/>
        <w:jc w:val="left"/>
        <w:rPr>
          <w:rFonts w:hAnsi="宋体"/>
          <w:sz w:val="24"/>
          <w:szCs w:val="24"/>
        </w:rPr>
      </w:pPr>
    </w:p>
    <w:p w:rsidR="0049233F" w:rsidRDefault="00064C91">
      <w:pPr>
        <w:pStyle w:val="1"/>
        <w:keepNext w:val="0"/>
        <w:pageBreakBefore/>
        <w:kinsoku w:val="0"/>
        <w:overflowPunct w:val="0"/>
        <w:autoSpaceDE w:val="0"/>
        <w:autoSpaceDN w:val="0"/>
        <w:spacing w:before="0" w:after="0" w:line="400" w:lineRule="exact"/>
        <w:jc w:val="center"/>
        <w:rPr>
          <w:rFonts w:ascii="宋体" w:hAnsi="宋体"/>
          <w:bCs w:val="0"/>
          <w:kern w:val="2"/>
          <w:sz w:val="30"/>
          <w:szCs w:val="30"/>
        </w:rPr>
      </w:pPr>
      <w:bookmarkStart w:id="12" w:name="_Toc116662000"/>
      <w:bookmarkStart w:id="13" w:name="_Toc338926816"/>
      <w:r>
        <w:rPr>
          <w:rFonts w:ascii="宋体" w:hAnsi="宋体" w:hint="eastAsia"/>
          <w:bCs w:val="0"/>
          <w:kern w:val="2"/>
          <w:sz w:val="30"/>
          <w:szCs w:val="30"/>
        </w:rPr>
        <w:lastRenderedPageBreak/>
        <w:t>第二章</w:t>
      </w:r>
      <w:r>
        <w:rPr>
          <w:rFonts w:ascii="宋体" w:hAnsi="宋体" w:hint="eastAsia"/>
          <w:bCs w:val="0"/>
          <w:kern w:val="2"/>
          <w:sz w:val="30"/>
          <w:szCs w:val="30"/>
        </w:rPr>
        <w:t xml:space="preserve">   </w:t>
      </w:r>
      <w:r>
        <w:rPr>
          <w:rFonts w:ascii="宋体" w:hAnsi="宋体" w:hint="eastAsia"/>
          <w:bCs w:val="0"/>
          <w:kern w:val="2"/>
          <w:sz w:val="30"/>
          <w:szCs w:val="30"/>
        </w:rPr>
        <w:t>谈判响应供应商须知</w:t>
      </w:r>
      <w:bookmarkEnd w:id="11"/>
      <w:bookmarkEnd w:id="12"/>
      <w:bookmarkEnd w:id="13"/>
    </w:p>
    <w:p w:rsidR="0049233F" w:rsidRDefault="00064C91">
      <w:pPr>
        <w:pStyle w:val="2"/>
        <w:spacing w:before="0" w:after="0" w:line="360" w:lineRule="auto"/>
        <w:jc w:val="center"/>
        <w:rPr>
          <w:rFonts w:ascii="宋体" w:eastAsia="宋体" w:hAnsi="宋体"/>
          <w:sz w:val="28"/>
          <w:szCs w:val="28"/>
        </w:rPr>
      </w:pPr>
      <w:bookmarkStart w:id="14" w:name="_Toc332809163"/>
      <w:bookmarkStart w:id="15" w:name="_Toc331778545"/>
      <w:bookmarkStart w:id="16" w:name="_Toc314838385"/>
      <w:bookmarkStart w:id="17" w:name="_Toc338881461"/>
      <w:bookmarkStart w:id="18" w:name="_Toc338926817"/>
      <w:bookmarkStart w:id="19" w:name="_Toc116662001"/>
      <w:r>
        <w:rPr>
          <w:rFonts w:ascii="宋体" w:eastAsia="宋体" w:hAnsi="宋体" w:hint="eastAsia"/>
          <w:sz w:val="28"/>
          <w:szCs w:val="28"/>
        </w:rPr>
        <w:t>谈判响应供应商须知前附表</w:t>
      </w:r>
      <w:r>
        <w:rPr>
          <w:rFonts w:ascii="宋体" w:eastAsia="宋体" w:hAnsi="宋体" w:hint="eastAsia"/>
          <w:sz w:val="28"/>
          <w:szCs w:val="28"/>
        </w:rPr>
        <w:t>1</w:t>
      </w:r>
      <w:bookmarkEnd w:id="14"/>
      <w:bookmarkEnd w:id="15"/>
      <w:bookmarkEnd w:id="16"/>
      <w:bookmarkEnd w:id="17"/>
      <w:bookmarkEnd w:id="18"/>
      <w:bookmarkEnd w:id="19"/>
    </w:p>
    <w:p w:rsidR="0049233F" w:rsidRDefault="00064C91">
      <w:pPr>
        <w:spacing w:line="360" w:lineRule="auto"/>
        <w:ind w:firstLine="525"/>
        <w:rPr>
          <w:rFonts w:ascii="宋体" w:hAnsi="宋体"/>
          <w:sz w:val="24"/>
        </w:rPr>
      </w:pPr>
      <w:r>
        <w:rPr>
          <w:rFonts w:ascii="宋体" w:hAnsi="宋体" w:hint="eastAsia"/>
          <w:sz w:val="24"/>
        </w:rPr>
        <w:t>本须知前附表的条款号是与《谈判响应供应商须知》中条款的项号相对应的。如果有矛盾的话，应以本须知前附表为准。</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017"/>
        <w:gridCol w:w="9022"/>
      </w:tblGrid>
      <w:tr w:rsidR="0049233F">
        <w:trPr>
          <w:trHeight w:val="20"/>
          <w:tblHeader/>
          <w:jc w:val="center"/>
        </w:trPr>
        <w:tc>
          <w:tcPr>
            <w:tcW w:w="654"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项号</w:t>
            </w:r>
          </w:p>
        </w:tc>
        <w:tc>
          <w:tcPr>
            <w:tcW w:w="1017" w:type="dxa"/>
            <w:tcBorders>
              <w:top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条款号</w:t>
            </w:r>
          </w:p>
        </w:tc>
        <w:tc>
          <w:tcPr>
            <w:tcW w:w="9022"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编</w:t>
            </w:r>
            <w:r>
              <w:rPr>
                <w:rFonts w:ascii="宋体" w:hAnsi="宋体" w:hint="eastAsia"/>
                <w:sz w:val="24"/>
              </w:rPr>
              <w:t xml:space="preserve">   </w:t>
            </w:r>
            <w:r>
              <w:rPr>
                <w:rFonts w:ascii="宋体" w:hAnsi="宋体" w:hint="eastAsia"/>
                <w:sz w:val="24"/>
              </w:rPr>
              <w:t>列</w:t>
            </w:r>
            <w:r>
              <w:rPr>
                <w:rFonts w:ascii="宋体" w:hAnsi="宋体" w:hint="eastAsia"/>
                <w:sz w:val="24"/>
              </w:rPr>
              <w:t xml:space="preserve">   </w:t>
            </w:r>
            <w:r>
              <w:rPr>
                <w:rFonts w:ascii="宋体" w:hAnsi="宋体" w:hint="eastAsia"/>
                <w:sz w:val="24"/>
              </w:rPr>
              <w:t>内</w:t>
            </w:r>
            <w:r>
              <w:rPr>
                <w:rFonts w:ascii="宋体" w:hAnsi="宋体" w:hint="eastAsia"/>
                <w:sz w:val="24"/>
              </w:rPr>
              <w:t xml:space="preserve">    </w:t>
            </w:r>
            <w:r>
              <w:rPr>
                <w:rFonts w:ascii="宋体" w:hAnsi="宋体" w:hint="eastAsia"/>
                <w:sz w:val="24"/>
              </w:rPr>
              <w:t>容</w:t>
            </w:r>
          </w:p>
        </w:tc>
      </w:tr>
      <w:tr w:rsidR="0049233F">
        <w:trPr>
          <w:trHeight w:val="20"/>
          <w:jc w:val="center"/>
        </w:trPr>
        <w:tc>
          <w:tcPr>
            <w:tcW w:w="654"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1</w:t>
            </w:r>
          </w:p>
        </w:tc>
        <w:tc>
          <w:tcPr>
            <w:tcW w:w="1017" w:type="dxa"/>
            <w:tcBorders>
              <w:top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1.1</w:t>
            </w:r>
          </w:p>
        </w:tc>
        <w:tc>
          <w:tcPr>
            <w:tcW w:w="9022"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49233F" w:rsidRDefault="00064C91">
            <w:pPr>
              <w:spacing w:line="430" w:lineRule="exact"/>
              <w:rPr>
                <w:rFonts w:ascii="宋体" w:hAnsi="宋体"/>
                <w:bCs/>
                <w:sz w:val="24"/>
                <w:u w:val="single"/>
              </w:rPr>
            </w:pPr>
            <w:r>
              <w:rPr>
                <w:rFonts w:ascii="宋体" w:hAnsi="宋体" w:hint="eastAsia"/>
                <w:sz w:val="24"/>
              </w:rPr>
              <w:t>项目名称：</w:t>
            </w:r>
            <w:r>
              <w:rPr>
                <w:rFonts w:ascii="宋体" w:hAnsi="宋体" w:hint="eastAsia"/>
                <w:bCs/>
                <w:sz w:val="24"/>
                <w:u w:val="single"/>
              </w:rPr>
              <w:t>海沧半导体产业基地项目结算复审</w:t>
            </w:r>
          </w:p>
          <w:p w:rsidR="0049233F" w:rsidRDefault="00064C91">
            <w:pPr>
              <w:spacing w:line="430" w:lineRule="exact"/>
              <w:rPr>
                <w:rFonts w:ascii="宋体" w:hAnsi="宋体"/>
                <w:sz w:val="24"/>
                <w:u w:val="single"/>
              </w:rPr>
            </w:pPr>
            <w:r>
              <w:rPr>
                <w:rFonts w:ascii="宋体" w:hAnsi="宋体" w:hint="eastAsia"/>
                <w:sz w:val="24"/>
              </w:rPr>
              <w:t>采</w:t>
            </w:r>
            <w:r>
              <w:rPr>
                <w:rFonts w:ascii="宋体" w:hAnsi="宋体" w:hint="eastAsia"/>
                <w:sz w:val="24"/>
              </w:rPr>
              <w:t xml:space="preserve"> </w:t>
            </w:r>
            <w:r>
              <w:rPr>
                <w:rFonts w:ascii="宋体" w:hAnsi="宋体" w:hint="eastAsia"/>
                <w:sz w:val="24"/>
              </w:rPr>
              <w:t>购</w:t>
            </w:r>
            <w:r>
              <w:rPr>
                <w:rFonts w:ascii="宋体" w:hAnsi="宋体" w:hint="eastAsia"/>
                <w:sz w:val="24"/>
              </w:rPr>
              <w:t xml:space="preserve"> </w:t>
            </w:r>
            <w:r>
              <w:rPr>
                <w:rFonts w:ascii="宋体" w:hAnsi="宋体" w:hint="eastAsia"/>
                <w:sz w:val="24"/>
              </w:rPr>
              <w:t>人：</w:t>
            </w:r>
            <w:r>
              <w:rPr>
                <w:rFonts w:ascii="宋体" w:hAnsi="宋体" w:hint="eastAsia"/>
                <w:sz w:val="24"/>
                <w:u w:val="single"/>
              </w:rPr>
              <w:t>厦门海沧信息产业发展有限公司</w:t>
            </w:r>
            <w:r>
              <w:rPr>
                <w:rFonts w:ascii="宋体" w:hAnsi="宋体" w:hint="eastAsia"/>
                <w:sz w:val="24"/>
                <w:u w:val="single"/>
              </w:rPr>
              <w:t xml:space="preserve"> </w:t>
            </w:r>
          </w:p>
          <w:p w:rsidR="0049233F" w:rsidRDefault="00064C91">
            <w:pPr>
              <w:spacing w:line="430" w:lineRule="exact"/>
              <w:rPr>
                <w:rFonts w:ascii="宋体" w:hAnsi="宋体"/>
                <w:sz w:val="24"/>
              </w:rPr>
            </w:pPr>
            <w:r>
              <w:rPr>
                <w:rFonts w:ascii="宋体" w:hAnsi="宋体" w:hint="eastAsia"/>
                <w:sz w:val="24"/>
              </w:rPr>
              <w:t>项目内容：</w:t>
            </w:r>
            <w:r>
              <w:rPr>
                <w:rFonts w:ascii="宋体" w:hAnsi="宋体" w:hint="eastAsia"/>
                <w:sz w:val="24"/>
                <w:u w:val="single"/>
              </w:rPr>
              <w:t>详见谈判项目一览表</w:t>
            </w:r>
          </w:p>
          <w:p w:rsidR="0049233F" w:rsidRDefault="00064C91">
            <w:pPr>
              <w:spacing w:line="430" w:lineRule="exact"/>
              <w:rPr>
                <w:rFonts w:ascii="宋体" w:hAnsi="宋体"/>
                <w:sz w:val="24"/>
                <w:u w:val="single"/>
              </w:rPr>
            </w:pPr>
            <w:r>
              <w:rPr>
                <w:rFonts w:ascii="宋体" w:hAnsi="宋体" w:hint="eastAsia"/>
                <w:sz w:val="24"/>
              </w:rPr>
              <w:t>项目编号：</w:t>
            </w:r>
            <w:r>
              <w:rPr>
                <w:rFonts w:ascii="宋体" w:hAnsi="宋体" w:hint="eastAsia"/>
                <w:sz w:val="24"/>
                <w:u w:val="single"/>
              </w:rPr>
              <w:t>2022-HCJZ-SH1039</w:t>
            </w:r>
          </w:p>
        </w:tc>
      </w:tr>
      <w:tr w:rsidR="0049233F">
        <w:trPr>
          <w:trHeight w:val="903"/>
          <w:jc w:val="center"/>
        </w:trPr>
        <w:tc>
          <w:tcPr>
            <w:tcW w:w="654"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2</w:t>
            </w:r>
          </w:p>
        </w:tc>
        <w:tc>
          <w:tcPr>
            <w:tcW w:w="1017" w:type="dxa"/>
            <w:tcBorders>
              <w:top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3.1</w:t>
            </w:r>
          </w:p>
        </w:tc>
        <w:tc>
          <w:tcPr>
            <w:tcW w:w="9022" w:type="dxa"/>
            <w:tcBorders>
              <w:top w:val="double" w:sz="4" w:space="0" w:color="auto"/>
              <w:bottom w:val="double" w:sz="4" w:space="0" w:color="auto"/>
              <w:right w:val="double" w:sz="4" w:space="0" w:color="auto"/>
            </w:tcBorders>
            <w:tcMar>
              <w:top w:w="85" w:type="dxa"/>
              <w:left w:w="85" w:type="dxa"/>
              <w:bottom w:w="85" w:type="dxa"/>
              <w:right w:w="85" w:type="dxa"/>
            </w:tcMar>
          </w:tcPr>
          <w:p w:rsidR="0049233F" w:rsidRDefault="00064C91">
            <w:pPr>
              <w:spacing w:line="430" w:lineRule="exact"/>
              <w:rPr>
                <w:rFonts w:ascii="宋体" w:hAnsi="宋体"/>
                <w:sz w:val="24"/>
              </w:rPr>
            </w:pPr>
            <w:r>
              <w:rPr>
                <w:rFonts w:ascii="宋体" w:hAnsi="宋体" w:hint="eastAsia"/>
                <w:sz w:val="24"/>
              </w:rPr>
              <w:t>谈判响应供应商资格要求：</w:t>
            </w:r>
          </w:p>
          <w:p w:rsidR="0049233F" w:rsidRDefault="00064C91">
            <w:pPr>
              <w:spacing w:line="430" w:lineRule="exact"/>
              <w:rPr>
                <w:rFonts w:ascii="宋体" w:hAnsi="宋体"/>
                <w:sz w:val="24"/>
              </w:rPr>
            </w:pPr>
            <w:r>
              <w:rPr>
                <w:rFonts w:ascii="宋体" w:hAnsi="宋体" w:hint="eastAsia"/>
                <w:sz w:val="24"/>
              </w:rPr>
              <w:t>详见《谈判响应供应商须知前附表</w:t>
            </w:r>
            <w:r>
              <w:rPr>
                <w:rFonts w:ascii="宋体" w:hAnsi="宋体" w:hint="eastAsia"/>
                <w:sz w:val="24"/>
              </w:rPr>
              <w:t>2</w:t>
            </w:r>
            <w:r>
              <w:rPr>
                <w:rFonts w:ascii="宋体" w:hAnsi="宋体" w:hint="eastAsia"/>
                <w:sz w:val="24"/>
              </w:rPr>
              <w:t>》的“资格性要求”</w:t>
            </w:r>
          </w:p>
        </w:tc>
      </w:tr>
      <w:tr w:rsidR="0049233F">
        <w:trPr>
          <w:trHeight w:val="700"/>
          <w:jc w:val="center"/>
        </w:trPr>
        <w:tc>
          <w:tcPr>
            <w:tcW w:w="654"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3</w:t>
            </w:r>
          </w:p>
        </w:tc>
        <w:tc>
          <w:tcPr>
            <w:tcW w:w="1017" w:type="dxa"/>
            <w:tcBorders>
              <w:top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11.1</w:t>
            </w:r>
          </w:p>
        </w:tc>
        <w:tc>
          <w:tcPr>
            <w:tcW w:w="9022"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49233F" w:rsidRDefault="00064C91">
            <w:pPr>
              <w:spacing w:line="430" w:lineRule="exact"/>
              <w:rPr>
                <w:rFonts w:ascii="宋体" w:hAnsi="宋体"/>
                <w:sz w:val="24"/>
              </w:rPr>
            </w:pPr>
            <w:r>
              <w:rPr>
                <w:rFonts w:ascii="宋体" w:hAnsi="宋体" w:hint="eastAsia"/>
                <w:sz w:val="24"/>
              </w:rPr>
              <w:t>谈判有效期：谈判截止期结束后</w:t>
            </w:r>
            <w:r>
              <w:rPr>
                <w:rFonts w:ascii="宋体" w:hAnsi="宋体" w:hint="eastAsia"/>
                <w:sz w:val="24"/>
                <w:u w:val="single"/>
              </w:rPr>
              <w:t>90</w:t>
            </w:r>
            <w:r>
              <w:rPr>
                <w:rFonts w:ascii="宋体" w:hAnsi="宋体" w:hint="eastAsia"/>
                <w:sz w:val="24"/>
              </w:rPr>
              <w:t>个日历日。</w:t>
            </w:r>
          </w:p>
          <w:p w:rsidR="0049233F" w:rsidRDefault="00064C91">
            <w:pPr>
              <w:spacing w:line="430" w:lineRule="exact"/>
              <w:rPr>
                <w:rFonts w:ascii="宋体" w:hAnsi="宋体"/>
                <w:sz w:val="24"/>
              </w:rPr>
            </w:pPr>
            <w:r>
              <w:rPr>
                <w:rFonts w:ascii="宋体" w:hAnsi="宋体" w:hint="eastAsia"/>
                <w:sz w:val="24"/>
              </w:rPr>
              <w:t>有效期不足将导致其谈判响应文件被拒绝。</w:t>
            </w:r>
          </w:p>
        </w:tc>
      </w:tr>
      <w:tr w:rsidR="0049233F">
        <w:trPr>
          <w:trHeight w:val="2863"/>
          <w:jc w:val="center"/>
        </w:trPr>
        <w:tc>
          <w:tcPr>
            <w:tcW w:w="654"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4</w:t>
            </w:r>
          </w:p>
        </w:tc>
        <w:tc>
          <w:tcPr>
            <w:tcW w:w="1017" w:type="dxa"/>
            <w:tcBorders>
              <w:top w:val="double" w:sz="4" w:space="0" w:color="auto"/>
              <w:bottom w:val="double" w:sz="4" w:space="0" w:color="auto"/>
            </w:tcBorders>
            <w:tcMar>
              <w:top w:w="85" w:type="dxa"/>
              <w:left w:w="85" w:type="dxa"/>
              <w:bottom w:w="85" w:type="dxa"/>
              <w:right w:w="85" w:type="dxa"/>
            </w:tcMar>
            <w:vAlign w:val="center"/>
          </w:tcPr>
          <w:p w:rsidR="0049233F" w:rsidRDefault="0049233F">
            <w:pPr>
              <w:spacing w:line="430" w:lineRule="exact"/>
              <w:rPr>
                <w:rFonts w:ascii="宋体" w:hAnsi="宋体"/>
                <w:sz w:val="24"/>
              </w:rPr>
            </w:pPr>
          </w:p>
        </w:tc>
        <w:tc>
          <w:tcPr>
            <w:tcW w:w="9022"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49233F" w:rsidRDefault="00064C91">
            <w:pPr>
              <w:spacing w:line="430" w:lineRule="exact"/>
              <w:rPr>
                <w:rFonts w:ascii="宋体" w:hAnsi="宋体"/>
                <w:sz w:val="24"/>
              </w:rPr>
            </w:pPr>
            <w:r>
              <w:rPr>
                <w:rFonts w:ascii="宋体" w:hAnsi="宋体" w:hint="eastAsia"/>
                <w:sz w:val="24"/>
              </w:rPr>
              <w:t>谈判响应文件递交地址：</w:t>
            </w:r>
            <w:r>
              <w:rPr>
                <w:rFonts w:ascii="宋体" w:hAnsi="宋体" w:hint="eastAsia"/>
                <w:b/>
                <w:sz w:val="24"/>
              </w:rPr>
              <w:t>详见第一章“谈判邀请”</w:t>
            </w:r>
          </w:p>
          <w:p w:rsidR="0049233F" w:rsidRDefault="00064C91">
            <w:pPr>
              <w:spacing w:line="430" w:lineRule="exact"/>
              <w:rPr>
                <w:rFonts w:ascii="宋体" w:hAnsi="宋体"/>
                <w:sz w:val="24"/>
                <w:u w:val="single"/>
              </w:rPr>
            </w:pPr>
            <w:r>
              <w:rPr>
                <w:rFonts w:ascii="宋体" w:hAnsi="宋体" w:hint="eastAsia"/>
                <w:sz w:val="24"/>
              </w:rPr>
              <w:t>谈判响应文件接收人：</w:t>
            </w:r>
            <w:r>
              <w:rPr>
                <w:rFonts w:ascii="宋体" w:hAnsi="宋体" w:hint="eastAsia"/>
                <w:sz w:val="24"/>
                <w:u w:val="single"/>
              </w:rPr>
              <w:t>陈小姐</w:t>
            </w:r>
          </w:p>
          <w:p w:rsidR="0049233F" w:rsidRDefault="00064C91">
            <w:pPr>
              <w:spacing w:line="430" w:lineRule="exact"/>
              <w:rPr>
                <w:rFonts w:ascii="宋体" w:hAnsi="宋体"/>
                <w:sz w:val="24"/>
              </w:rPr>
            </w:pPr>
            <w:r>
              <w:rPr>
                <w:rFonts w:ascii="宋体" w:hAnsi="宋体" w:hint="eastAsia"/>
                <w:sz w:val="24"/>
              </w:rPr>
              <w:t>谈判响应文件递交截止时间：详见第一章“谈判邀请”</w:t>
            </w:r>
          </w:p>
          <w:p w:rsidR="0049233F" w:rsidRDefault="00064C91">
            <w:pPr>
              <w:spacing w:line="430" w:lineRule="exact"/>
              <w:rPr>
                <w:rFonts w:ascii="宋体" w:hAnsi="宋体"/>
                <w:sz w:val="24"/>
              </w:rPr>
            </w:pPr>
            <w:r>
              <w:rPr>
                <w:rFonts w:ascii="宋体" w:hAnsi="宋体" w:hint="eastAsia"/>
                <w:sz w:val="24"/>
              </w:rPr>
              <w:t>在谈判响应时间后递交的谈判响应文件，采购代理机构将不予接收。</w:t>
            </w:r>
          </w:p>
          <w:p w:rsidR="0049233F" w:rsidRDefault="00064C91">
            <w:pPr>
              <w:spacing w:line="430" w:lineRule="exact"/>
              <w:rPr>
                <w:rFonts w:ascii="宋体" w:hAnsi="宋体"/>
                <w:sz w:val="24"/>
              </w:rPr>
            </w:pPr>
            <w:r>
              <w:rPr>
                <w:rFonts w:ascii="宋体" w:hAnsi="宋体" w:hint="eastAsia"/>
                <w:sz w:val="24"/>
              </w:rPr>
              <w:t>本项目要求谈判响应供应商提供谈判响应文件正本一份，副本一份。</w:t>
            </w:r>
          </w:p>
          <w:p w:rsidR="0049233F" w:rsidRDefault="00064C91">
            <w:pPr>
              <w:spacing w:line="430" w:lineRule="exact"/>
              <w:rPr>
                <w:rFonts w:ascii="宋体" w:hAnsi="宋体"/>
                <w:sz w:val="24"/>
              </w:rPr>
            </w:pPr>
            <w:r>
              <w:rPr>
                <w:rFonts w:ascii="宋体" w:hAnsi="宋体" w:hint="eastAsia"/>
                <w:sz w:val="24"/>
              </w:rPr>
              <w:t>谈判响应供应商一旦递交谈判响应文件，即视为同意谈判响应供应商须知的所有内容。</w:t>
            </w:r>
          </w:p>
        </w:tc>
      </w:tr>
      <w:tr w:rsidR="0049233F">
        <w:trPr>
          <w:trHeight w:val="700"/>
          <w:jc w:val="center"/>
        </w:trPr>
        <w:tc>
          <w:tcPr>
            <w:tcW w:w="654" w:type="dxa"/>
            <w:tcBorders>
              <w:top w:val="double" w:sz="4" w:space="0" w:color="auto"/>
              <w:left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5</w:t>
            </w:r>
          </w:p>
        </w:tc>
        <w:tc>
          <w:tcPr>
            <w:tcW w:w="1017" w:type="dxa"/>
            <w:tcBorders>
              <w:top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12</w:t>
            </w:r>
          </w:p>
        </w:tc>
        <w:tc>
          <w:tcPr>
            <w:tcW w:w="9022" w:type="dxa"/>
            <w:tcBorders>
              <w:top w:val="double" w:sz="4" w:space="0" w:color="auto"/>
              <w:right w:val="double" w:sz="4" w:space="0" w:color="auto"/>
            </w:tcBorders>
            <w:tcMar>
              <w:top w:w="85" w:type="dxa"/>
              <w:left w:w="85" w:type="dxa"/>
              <w:bottom w:w="85" w:type="dxa"/>
              <w:right w:w="85" w:type="dxa"/>
            </w:tcMar>
          </w:tcPr>
          <w:p w:rsidR="0049233F" w:rsidRDefault="00064C91">
            <w:pPr>
              <w:spacing w:line="430" w:lineRule="exact"/>
              <w:rPr>
                <w:rFonts w:ascii="宋体" w:hAnsi="宋体"/>
                <w:b/>
                <w:sz w:val="24"/>
              </w:rPr>
            </w:pPr>
            <w:r>
              <w:rPr>
                <w:rFonts w:ascii="宋体" w:hAnsi="宋体" w:hint="eastAsia"/>
                <w:sz w:val="24"/>
              </w:rPr>
              <w:t>谈判响应保证金</w:t>
            </w:r>
            <w:r>
              <w:rPr>
                <w:rFonts w:ascii="宋体" w:hAnsi="宋体" w:hint="eastAsia"/>
                <w:sz w:val="24"/>
              </w:rPr>
              <w:t>:</w:t>
            </w:r>
            <w:r>
              <w:rPr>
                <w:rFonts w:ascii="宋体" w:hAnsi="宋体" w:hint="eastAsia"/>
                <w:b/>
                <w:sz w:val="24"/>
              </w:rPr>
              <w:t xml:space="preserve"> </w:t>
            </w:r>
            <w:r>
              <w:rPr>
                <w:rFonts w:ascii="宋体" w:hAnsi="宋体" w:hint="eastAsia"/>
                <w:b/>
                <w:sz w:val="24"/>
              </w:rPr>
              <w:t>人民币贰仟元整（￥</w:t>
            </w:r>
            <w:r>
              <w:rPr>
                <w:rFonts w:ascii="宋体" w:hAnsi="宋体" w:hint="eastAsia"/>
                <w:b/>
                <w:sz w:val="24"/>
              </w:rPr>
              <w:t>2000</w:t>
            </w:r>
            <w:r>
              <w:rPr>
                <w:rFonts w:ascii="宋体" w:hAnsi="宋体" w:hint="eastAsia"/>
                <w:b/>
                <w:sz w:val="24"/>
              </w:rPr>
              <w:t>元）</w:t>
            </w:r>
          </w:p>
          <w:p w:rsidR="0049233F" w:rsidRDefault="00064C91">
            <w:pPr>
              <w:spacing w:line="360" w:lineRule="auto"/>
              <w:rPr>
                <w:rFonts w:ascii="宋体" w:hAnsi="宋体"/>
                <w:sz w:val="24"/>
              </w:rPr>
            </w:pPr>
            <w:r>
              <w:rPr>
                <w:rFonts w:ascii="宋体" w:hAnsi="宋体" w:hint="eastAsia"/>
                <w:sz w:val="24"/>
              </w:rPr>
              <w:t>说明：</w:t>
            </w:r>
          </w:p>
          <w:p w:rsidR="0049233F" w:rsidRDefault="00064C91">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、谈判响应保证金从谈判文件发售之日起即可缴纳，未在谈判截止时间前足额缴纳谈判响应保证金的谈判响应文件视为无效谈判响应文件。</w:t>
            </w:r>
          </w:p>
          <w:p w:rsidR="0049233F" w:rsidRDefault="00064C91">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供应商应从自身账户以转账、网上银行支付等非现金形式提交。为方便谈判响应保证金的收、退结算，请在银行汇款凭证上标注项目标号如：（项目名称、项目编号）谈判响应保证金，谈判响应保证金缴交凭证请随同响应文件同时送达，不得在谈判现场缴交现金，不得以现金解款的形式缴交或以个人名义代缴谈判响应保证金。</w:t>
            </w:r>
          </w:p>
          <w:p w:rsidR="0049233F" w:rsidRDefault="00064C91">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hint="eastAsia"/>
                <w:sz w:val="24"/>
              </w:rPr>
              <w:t>、保证金账户：</w:t>
            </w:r>
          </w:p>
          <w:p w:rsidR="0049233F" w:rsidRDefault="00064C91">
            <w:pPr>
              <w:spacing w:line="360" w:lineRule="auto"/>
              <w:ind w:firstLineChars="200" w:firstLine="480"/>
              <w:rPr>
                <w:rFonts w:ascii="宋体" w:hAnsi="宋体"/>
                <w:sz w:val="24"/>
              </w:rPr>
            </w:pPr>
            <w:r>
              <w:rPr>
                <w:rFonts w:ascii="宋体" w:hAnsi="宋体" w:hint="eastAsia"/>
                <w:sz w:val="24"/>
              </w:rPr>
              <w:t>开户名：厦门市华沧采购招标有限公司</w:t>
            </w:r>
          </w:p>
          <w:p w:rsidR="0049233F" w:rsidRDefault="00064C91">
            <w:pPr>
              <w:spacing w:line="360" w:lineRule="auto"/>
              <w:ind w:firstLineChars="200" w:firstLine="480"/>
              <w:rPr>
                <w:rFonts w:ascii="宋体" w:hAnsi="宋体"/>
                <w:sz w:val="24"/>
              </w:rPr>
            </w:pPr>
            <w:r>
              <w:rPr>
                <w:rFonts w:ascii="宋体" w:hAnsi="宋体" w:hint="eastAsia"/>
                <w:sz w:val="24"/>
              </w:rPr>
              <w:t>开户行：厦门银行前埔支行</w:t>
            </w:r>
          </w:p>
          <w:p w:rsidR="0049233F" w:rsidRDefault="00064C91">
            <w:pPr>
              <w:spacing w:line="360" w:lineRule="auto"/>
              <w:ind w:firstLineChars="200" w:firstLine="480"/>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87430120540000212</w:t>
            </w:r>
          </w:p>
        </w:tc>
      </w:tr>
      <w:tr w:rsidR="0049233F">
        <w:trPr>
          <w:trHeight w:val="770"/>
          <w:jc w:val="center"/>
        </w:trPr>
        <w:tc>
          <w:tcPr>
            <w:tcW w:w="654" w:type="dxa"/>
            <w:tcBorders>
              <w:top w:val="double" w:sz="4" w:space="0" w:color="auto"/>
              <w:left w:val="double" w:sz="4" w:space="0" w:color="auto"/>
              <w:bottom w:val="sing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lastRenderedPageBreak/>
              <w:t>6</w:t>
            </w:r>
          </w:p>
        </w:tc>
        <w:tc>
          <w:tcPr>
            <w:tcW w:w="1017" w:type="dxa"/>
            <w:tcBorders>
              <w:top w:val="double" w:sz="4" w:space="0" w:color="auto"/>
              <w:bottom w:val="sing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19.1</w:t>
            </w:r>
          </w:p>
        </w:tc>
        <w:tc>
          <w:tcPr>
            <w:tcW w:w="9022" w:type="dxa"/>
            <w:tcBorders>
              <w:top w:val="double" w:sz="4" w:space="0" w:color="auto"/>
              <w:bottom w:val="single" w:sz="4" w:space="0" w:color="auto"/>
              <w:right w:val="double" w:sz="4" w:space="0" w:color="auto"/>
            </w:tcBorders>
            <w:tcMar>
              <w:top w:w="85" w:type="dxa"/>
              <w:left w:w="85" w:type="dxa"/>
              <w:bottom w:w="85" w:type="dxa"/>
              <w:right w:w="85" w:type="dxa"/>
            </w:tcMar>
          </w:tcPr>
          <w:p w:rsidR="0049233F" w:rsidRDefault="00064C91">
            <w:pPr>
              <w:tabs>
                <w:tab w:val="left" w:pos="-1080"/>
                <w:tab w:val="left" w:pos="180"/>
                <w:tab w:val="left" w:pos="1080"/>
              </w:tabs>
              <w:spacing w:line="360" w:lineRule="auto"/>
              <w:ind w:rightChars="120" w:right="336"/>
              <w:rPr>
                <w:rFonts w:ascii="宋体" w:hAnsi="宋体"/>
                <w:sz w:val="24"/>
              </w:rPr>
            </w:pPr>
            <w:r>
              <w:rPr>
                <w:rFonts w:ascii="宋体" w:hAnsi="宋体" w:hint="eastAsia"/>
                <w:sz w:val="24"/>
              </w:rPr>
              <w:t>评审方法及标准：</w:t>
            </w:r>
          </w:p>
          <w:p w:rsidR="0049233F" w:rsidRDefault="00064C91">
            <w:pPr>
              <w:tabs>
                <w:tab w:val="left" w:pos="-1080"/>
                <w:tab w:val="left" w:pos="180"/>
                <w:tab w:val="left" w:pos="1080"/>
              </w:tabs>
              <w:spacing w:line="360" w:lineRule="auto"/>
              <w:ind w:rightChars="120" w:right="336"/>
              <w:rPr>
                <w:rFonts w:ascii="宋体" w:hAnsi="宋体"/>
                <w:sz w:val="24"/>
              </w:rPr>
            </w:pPr>
            <w:r>
              <w:rPr>
                <w:rFonts w:ascii="宋体" w:hAnsi="宋体" w:hint="eastAsia"/>
                <w:sz w:val="24"/>
              </w:rPr>
              <w:t>（一）本次谈判采用经评审合格最低价成交法，对所有谈判响应供应商的谈判响应文件评审，都采用相同的程序和标准。首先，由谈判小组根据谈判文件要求</w:t>
            </w:r>
            <w:r>
              <w:rPr>
                <w:rFonts w:ascii="宋体" w:hAnsi="宋体" w:hint="eastAsia"/>
                <w:sz w:val="24"/>
              </w:rPr>
              <w:t>(</w:t>
            </w:r>
            <w:r>
              <w:rPr>
                <w:rFonts w:ascii="宋体" w:hAnsi="宋体" w:hint="eastAsia"/>
                <w:sz w:val="24"/>
              </w:rPr>
              <w:t>无效谈判响应界定</w:t>
            </w:r>
            <w:r>
              <w:rPr>
                <w:rFonts w:ascii="宋体" w:hAnsi="宋体" w:hint="eastAsia"/>
                <w:sz w:val="24"/>
              </w:rPr>
              <w:t>)</w:t>
            </w:r>
            <w:r>
              <w:rPr>
                <w:rFonts w:ascii="宋体" w:hAnsi="宋体" w:hint="eastAsia"/>
                <w:sz w:val="24"/>
              </w:rPr>
              <w:t>，审核各谈判响应文件是否合格、有效，凡不符合专业条件要求和未实质性响应谈判文件要求的谈判响应均不进入评审程序。</w:t>
            </w:r>
          </w:p>
          <w:p w:rsidR="0049233F" w:rsidRDefault="00064C91">
            <w:pPr>
              <w:tabs>
                <w:tab w:val="left" w:pos="0"/>
              </w:tabs>
              <w:spacing w:line="360" w:lineRule="auto"/>
              <w:ind w:rightChars="30" w:right="84"/>
              <w:rPr>
                <w:rFonts w:ascii="宋体" w:hAnsi="宋体"/>
                <w:sz w:val="24"/>
              </w:rPr>
            </w:pPr>
            <w:r>
              <w:rPr>
                <w:rFonts w:ascii="宋体" w:hAnsi="宋体" w:hint="eastAsia"/>
                <w:sz w:val="24"/>
              </w:rPr>
              <w:t>（二）通过以上审核，有三家或三家以上符合专业条件要求并对谈判文件作出实质性响应的谈判响应供应商，则依照以下评审办法进行评审：</w:t>
            </w:r>
          </w:p>
          <w:p w:rsidR="0049233F" w:rsidRDefault="00064C91">
            <w:pPr>
              <w:tabs>
                <w:tab w:val="left" w:pos="0"/>
              </w:tabs>
              <w:spacing w:line="360" w:lineRule="auto"/>
              <w:ind w:rightChars="30" w:right="84" w:firstLineChars="200" w:firstLine="480"/>
              <w:rPr>
                <w:rFonts w:ascii="宋体" w:hAnsi="宋体"/>
                <w:sz w:val="24"/>
              </w:rPr>
            </w:pPr>
            <w:r>
              <w:rPr>
                <w:rFonts w:ascii="宋体" w:hAnsi="宋体" w:hint="eastAsia"/>
                <w:sz w:val="24"/>
              </w:rPr>
              <w:t>谈判小组将在谈判响应文件能够满足谈判文件实质性要求的各谈判响应供应商中，根据谈判最终有效折扣率报价由低到高推荐候选成交供应商；最终折扣率报价相同的，以随机抽取方式进行推荐；谈判小组根据以上排列顺序推荐成交候选供应商的成交候选顺序。</w:t>
            </w:r>
          </w:p>
          <w:p w:rsidR="0049233F" w:rsidRDefault="00064C91">
            <w:pPr>
              <w:spacing w:line="360" w:lineRule="auto"/>
              <w:rPr>
                <w:rFonts w:ascii="宋体" w:hAnsi="宋体"/>
                <w:sz w:val="24"/>
              </w:rPr>
            </w:pPr>
            <w:r>
              <w:rPr>
                <w:rFonts w:ascii="宋体" w:hAnsi="宋体" w:hint="eastAsia"/>
                <w:sz w:val="24"/>
              </w:rPr>
              <w:t>（三）确定成交供应商的方式</w:t>
            </w:r>
          </w:p>
          <w:p w:rsidR="0049233F" w:rsidRDefault="0049233F">
            <w:pPr>
              <w:spacing w:line="360" w:lineRule="auto"/>
              <w:ind w:firstLineChars="50" w:firstLine="120"/>
              <w:rPr>
                <w:rFonts w:ascii="宋体" w:hAnsi="宋体"/>
                <w:sz w:val="24"/>
              </w:rPr>
            </w:pPr>
            <w:r>
              <w:rPr>
                <w:rFonts w:ascii="宋体" w:hAnsi="宋体"/>
                <w:b/>
                <w:sz w:val="24"/>
              </w:rPr>
              <w:fldChar w:fldCharType="begin"/>
            </w:r>
            <w:r w:rsidR="00064C91">
              <w:rPr>
                <w:rFonts w:ascii="宋体" w:hAnsi="宋体" w:hint="eastAsia"/>
                <w:b/>
                <w:sz w:val="24"/>
              </w:rPr>
              <w:instrText>eq \o\ac(</w:instrText>
            </w:r>
            <w:r w:rsidR="00064C91">
              <w:rPr>
                <w:rFonts w:ascii="宋体" w:hAnsi="宋体" w:hint="eastAsia"/>
                <w:b/>
                <w:sz w:val="24"/>
              </w:rPr>
              <w:instrText>□</w:instrText>
            </w:r>
            <w:r w:rsidR="00064C91">
              <w:rPr>
                <w:rFonts w:ascii="宋体" w:hAnsi="宋体" w:hint="eastAsia"/>
                <w:b/>
                <w:sz w:val="24"/>
              </w:rPr>
              <w:instrText>,</w:instrText>
            </w:r>
            <w:r w:rsidR="00064C91">
              <w:rPr>
                <w:rFonts w:ascii="宋体" w:hAnsi="宋体" w:hint="eastAsia"/>
                <w:b/>
                <w:sz w:val="24"/>
              </w:rPr>
              <w:instrText>√</w:instrText>
            </w:r>
            <w:r w:rsidR="00064C91">
              <w:rPr>
                <w:rFonts w:ascii="宋体" w:hAnsi="宋体" w:hint="eastAsia"/>
                <w:b/>
                <w:sz w:val="24"/>
              </w:rPr>
              <w:instrText>)</w:instrText>
            </w:r>
            <w:r>
              <w:rPr>
                <w:rFonts w:ascii="宋体" w:hAnsi="宋体"/>
                <w:b/>
                <w:sz w:val="24"/>
              </w:rPr>
              <w:fldChar w:fldCharType="end"/>
            </w:r>
            <w:r w:rsidR="00064C91">
              <w:rPr>
                <w:rFonts w:ascii="宋体" w:hAnsi="宋体" w:hint="eastAsia"/>
                <w:sz w:val="24"/>
              </w:rPr>
              <w:t>采购人委托招标代理机构招标，在收到评标报告后五个工作日内，按照评标报告中推荐的成交候选供应商顺序确定成交供应商。</w:t>
            </w:r>
          </w:p>
          <w:p w:rsidR="0049233F" w:rsidRDefault="00064C91">
            <w:pPr>
              <w:spacing w:line="360" w:lineRule="auto"/>
              <w:ind w:rightChars="57" w:right="160"/>
              <w:rPr>
                <w:rFonts w:ascii="宋体" w:hAnsi="宋体"/>
                <w:sz w:val="24"/>
              </w:rPr>
            </w:pPr>
            <w:r>
              <w:rPr>
                <w:rFonts w:ascii="宋体" w:hAnsi="宋体" w:hint="eastAsia"/>
                <w:sz w:val="24"/>
              </w:rPr>
              <w:t>（四）特别说明：</w:t>
            </w:r>
          </w:p>
          <w:p w:rsidR="0049233F" w:rsidRDefault="00064C91">
            <w:pPr>
              <w:tabs>
                <w:tab w:val="left" w:pos="0"/>
              </w:tabs>
              <w:spacing w:line="360" w:lineRule="auto"/>
              <w:ind w:rightChars="30" w:right="84" w:firstLineChars="200" w:firstLine="480"/>
              <w:rPr>
                <w:rFonts w:ascii="宋体" w:hAnsi="宋体"/>
                <w:sz w:val="24"/>
              </w:rPr>
            </w:pPr>
            <w:r>
              <w:rPr>
                <w:rFonts w:ascii="宋体" w:hAnsi="宋体" w:cs="宋体"/>
                <w:kern w:val="0"/>
                <w:sz w:val="24"/>
              </w:rPr>
              <w:t>1</w:t>
            </w:r>
            <w:r>
              <w:rPr>
                <w:rFonts w:ascii="宋体" w:hAnsi="宋体" w:cs="宋体" w:hint="eastAsia"/>
                <w:kern w:val="0"/>
                <w:sz w:val="24"/>
              </w:rPr>
              <w:t>）</w:t>
            </w:r>
            <w:r>
              <w:rPr>
                <w:rFonts w:ascii="宋体" w:hAnsi="宋体"/>
                <w:sz w:val="24"/>
              </w:rPr>
              <w:t>谈判响应供应商不得干扰</w:t>
            </w:r>
            <w:r>
              <w:rPr>
                <w:rFonts w:ascii="宋体" w:hAnsi="宋体" w:hint="eastAsia"/>
                <w:sz w:val="24"/>
              </w:rPr>
              <w:t>采购代理机构</w:t>
            </w:r>
            <w:r>
              <w:rPr>
                <w:rFonts w:ascii="宋体" w:hAnsi="宋体"/>
                <w:sz w:val="24"/>
              </w:rPr>
              <w:t>组织谈判活动，否则将其作无效谈判响应处理。</w:t>
            </w:r>
          </w:p>
          <w:p w:rsidR="0049233F" w:rsidRDefault="00064C91">
            <w:pPr>
              <w:tabs>
                <w:tab w:val="left" w:pos="0"/>
              </w:tabs>
              <w:spacing w:line="360" w:lineRule="auto"/>
              <w:ind w:rightChars="30" w:right="84" w:firstLineChars="200" w:firstLine="480"/>
              <w:rPr>
                <w:rFonts w:ascii="宋体" w:hAnsi="宋体"/>
                <w:sz w:val="24"/>
              </w:rPr>
            </w:pPr>
            <w:r>
              <w:rPr>
                <w:rFonts w:ascii="宋体" w:hAnsi="宋体" w:hint="eastAsia"/>
                <w:sz w:val="24"/>
              </w:rPr>
              <w:t>2</w:t>
            </w:r>
            <w:r>
              <w:rPr>
                <w:rFonts w:ascii="宋体" w:hAnsi="宋体" w:hint="eastAsia"/>
                <w:sz w:val="24"/>
              </w:rPr>
              <w:t>）由于评审主要根据谈判响应文件提供的资料进行，谈判响应供应商应对其谈判响应文件、资料的真实可靠性负责，若因谈判响应供应商提供的谈判响应文件、资料存在弄虚作假情况，谈判小组有权取消其成交资格。</w:t>
            </w:r>
          </w:p>
          <w:p w:rsidR="0049233F" w:rsidRDefault="00064C91">
            <w:pPr>
              <w:tabs>
                <w:tab w:val="left" w:pos="0"/>
              </w:tabs>
              <w:spacing w:line="360" w:lineRule="auto"/>
              <w:ind w:rightChars="30" w:right="84" w:firstLineChars="200" w:firstLine="480"/>
              <w:rPr>
                <w:rFonts w:ascii="宋体" w:hAnsi="宋体"/>
                <w:sz w:val="24"/>
              </w:rPr>
            </w:pPr>
            <w:r>
              <w:rPr>
                <w:rFonts w:ascii="宋体" w:hAnsi="宋体" w:hint="eastAsia"/>
                <w:sz w:val="24"/>
              </w:rPr>
              <w:t>3</w:t>
            </w:r>
            <w:r>
              <w:rPr>
                <w:rFonts w:ascii="宋体" w:hAnsi="宋体" w:hint="eastAsia"/>
                <w:sz w:val="24"/>
              </w:rPr>
              <w:t>）参加谈判的相关人员不得将有关谈判响应文件的审查、澄清、评估和比较以及会影响谈判工作的一切情况，透露给任何一位谈判响应供应商或与上述谈判工作无关的人员。</w:t>
            </w:r>
          </w:p>
        </w:tc>
      </w:tr>
      <w:tr w:rsidR="0049233F">
        <w:trPr>
          <w:trHeight w:val="185"/>
          <w:jc w:val="center"/>
        </w:trPr>
        <w:tc>
          <w:tcPr>
            <w:tcW w:w="654" w:type="dxa"/>
            <w:tcBorders>
              <w:left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lastRenderedPageBreak/>
              <w:t>7</w:t>
            </w:r>
          </w:p>
        </w:tc>
        <w:tc>
          <w:tcPr>
            <w:tcW w:w="1017" w:type="dxa"/>
            <w:tcBorders>
              <w:bottom w:val="double" w:sz="4" w:space="0" w:color="auto"/>
            </w:tcBorders>
            <w:tcMar>
              <w:top w:w="85" w:type="dxa"/>
              <w:left w:w="85" w:type="dxa"/>
              <w:bottom w:w="85" w:type="dxa"/>
              <w:right w:w="85" w:type="dxa"/>
            </w:tcMar>
            <w:vAlign w:val="center"/>
          </w:tcPr>
          <w:p w:rsidR="0049233F" w:rsidRDefault="0049233F">
            <w:pPr>
              <w:spacing w:line="430" w:lineRule="exact"/>
              <w:jc w:val="center"/>
              <w:rPr>
                <w:rFonts w:ascii="宋体" w:hAnsi="宋体"/>
                <w:sz w:val="24"/>
              </w:rPr>
            </w:pPr>
          </w:p>
        </w:tc>
        <w:tc>
          <w:tcPr>
            <w:tcW w:w="9022" w:type="dxa"/>
            <w:tcBorders>
              <w:bottom w:val="double" w:sz="4" w:space="0" w:color="auto"/>
              <w:right w:val="double" w:sz="4" w:space="0" w:color="auto"/>
            </w:tcBorders>
            <w:tcMar>
              <w:top w:w="85" w:type="dxa"/>
              <w:left w:w="85" w:type="dxa"/>
              <w:bottom w:w="85" w:type="dxa"/>
              <w:right w:w="85" w:type="dxa"/>
            </w:tcMar>
          </w:tcPr>
          <w:p w:rsidR="0049233F" w:rsidRDefault="00064C91">
            <w:pPr>
              <w:spacing w:line="360" w:lineRule="auto"/>
              <w:ind w:firstLine="420"/>
              <w:rPr>
                <w:rFonts w:ascii="宋体" w:hAnsi="宋体"/>
                <w:sz w:val="24"/>
              </w:rPr>
            </w:pPr>
            <w:r>
              <w:rPr>
                <w:rFonts w:ascii="宋体" w:hAnsi="宋体" w:hint="eastAsia"/>
                <w:sz w:val="24"/>
              </w:rPr>
              <w:t>谈判成交服务费收费采用差额累进定率法，以暂定控制价为基数，标准具体为：（</w:t>
            </w:r>
            <w:r>
              <w:rPr>
                <w:rFonts w:ascii="宋体" w:hAnsi="宋体" w:hint="eastAsia"/>
                <w:sz w:val="24"/>
              </w:rPr>
              <w:t>0</w:t>
            </w:r>
            <w:r>
              <w:rPr>
                <w:rFonts w:ascii="宋体" w:hAnsi="宋体" w:hint="eastAsia"/>
                <w:sz w:val="24"/>
              </w:rPr>
              <w:t>，</w:t>
            </w:r>
            <w:r>
              <w:rPr>
                <w:rFonts w:ascii="宋体" w:hAnsi="宋体" w:hint="eastAsia"/>
                <w:sz w:val="24"/>
              </w:rPr>
              <w:t>100]</w:t>
            </w:r>
            <w:r>
              <w:rPr>
                <w:rFonts w:ascii="宋体" w:hAnsi="宋体" w:hint="eastAsia"/>
                <w:sz w:val="24"/>
              </w:rPr>
              <w:t>万元</w:t>
            </w:r>
            <w:r>
              <w:rPr>
                <w:rFonts w:ascii="宋体" w:hAnsi="宋体" w:hint="eastAsia"/>
                <w:sz w:val="24"/>
              </w:rPr>
              <w:t xml:space="preserve"> 1.50% ,</w:t>
            </w:r>
            <w:r>
              <w:rPr>
                <w:rFonts w:ascii="宋体" w:hAnsi="宋体" w:hint="eastAsia"/>
                <w:sz w:val="24"/>
              </w:rPr>
              <w:t>（</w:t>
            </w:r>
            <w:r>
              <w:rPr>
                <w:rFonts w:ascii="宋体" w:hAnsi="宋体" w:hint="eastAsia"/>
                <w:sz w:val="24"/>
              </w:rPr>
              <w:t>100</w:t>
            </w:r>
            <w:r>
              <w:rPr>
                <w:rFonts w:ascii="宋体" w:hAnsi="宋体" w:hint="eastAsia"/>
                <w:sz w:val="24"/>
              </w:rPr>
              <w:t>，</w:t>
            </w:r>
            <w:r>
              <w:rPr>
                <w:rFonts w:ascii="宋体" w:hAnsi="宋体" w:hint="eastAsia"/>
                <w:sz w:val="24"/>
              </w:rPr>
              <w:t>500]</w:t>
            </w:r>
            <w:r>
              <w:rPr>
                <w:rFonts w:ascii="宋体" w:hAnsi="宋体" w:hint="eastAsia"/>
                <w:sz w:val="24"/>
              </w:rPr>
              <w:t>万元</w:t>
            </w:r>
            <w:r>
              <w:rPr>
                <w:rFonts w:ascii="宋体" w:hAnsi="宋体" w:hint="eastAsia"/>
                <w:sz w:val="24"/>
              </w:rPr>
              <w:t xml:space="preserve"> </w:t>
            </w:r>
            <w:r>
              <w:rPr>
                <w:rFonts w:ascii="宋体" w:hAnsi="宋体" w:hint="eastAsia"/>
                <w:sz w:val="24"/>
              </w:rPr>
              <w:t>0.8%</w:t>
            </w:r>
            <w:r>
              <w:rPr>
                <w:rFonts w:ascii="宋体" w:hAnsi="宋体" w:hint="eastAsia"/>
                <w:sz w:val="24"/>
              </w:rPr>
              <w:t>，分段累进计算。成交供应商在领取成交通知书时，应以转帐、汇款等付款方式向采购代理机构一次性付清成交服务费。</w:t>
            </w:r>
          </w:p>
          <w:p w:rsidR="0049233F" w:rsidRDefault="00064C91">
            <w:pPr>
              <w:spacing w:line="360" w:lineRule="auto"/>
              <w:ind w:firstLine="420"/>
              <w:rPr>
                <w:rFonts w:ascii="宋体" w:hAnsi="宋体"/>
                <w:sz w:val="24"/>
              </w:rPr>
            </w:pPr>
            <w:r>
              <w:rPr>
                <w:rFonts w:ascii="宋体" w:hAnsi="宋体" w:hint="eastAsia"/>
                <w:sz w:val="24"/>
              </w:rPr>
              <w:t>备注：</w:t>
            </w:r>
          </w:p>
          <w:p w:rsidR="0049233F" w:rsidRDefault="00064C91">
            <w:pPr>
              <w:spacing w:line="360" w:lineRule="auto"/>
              <w:ind w:firstLine="420"/>
              <w:rPr>
                <w:rFonts w:ascii="宋体" w:hAnsi="宋体"/>
                <w:sz w:val="24"/>
              </w:rPr>
            </w:pPr>
            <w:r>
              <w:rPr>
                <w:rFonts w:ascii="宋体" w:hAnsi="宋体" w:hint="eastAsia"/>
                <w:sz w:val="24"/>
              </w:rPr>
              <w:t>1</w:t>
            </w:r>
            <w:r>
              <w:rPr>
                <w:rFonts w:ascii="宋体" w:hAnsi="宋体" w:hint="eastAsia"/>
                <w:sz w:val="24"/>
              </w:rPr>
              <w:t>、成交供应商成交后不能履约的</w:t>
            </w:r>
            <w:r>
              <w:rPr>
                <w:rFonts w:ascii="宋体" w:hAnsi="宋体" w:hint="eastAsia"/>
                <w:sz w:val="24"/>
              </w:rPr>
              <w:t>,</w:t>
            </w:r>
            <w:r>
              <w:rPr>
                <w:rFonts w:ascii="宋体" w:hAnsi="宋体" w:hint="eastAsia"/>
                <w:sz w:val="24"/>
              </w:rPr>
              <w:t>其已交纳的谈判成交服务费不予退还。</w:t>
            </w:r>
          </w:p>
          <w:p w:rsidR="0049233F" w:rsidRDefault="00064C91">
            <w:pPr>
              <w:spacing w:line="360" w:lineRule="auto"/>
              <w:ind w:firstLine="420"/>
              <w:rPr>
                <w:rFonts w:ascii="宋体" w:hAnsi="宋体"/>
                <w:sz w:val="24"/>
              </w:rPr>
            </w:pPr>
            <w:r>
              <w:rPr>
                <w:rFonts w:ascii="宋体" w:hAnsi="宋体" w:hint="eastAsia"/>
                <w:sz w:val="24"/>
              </w:rPr>
              <w:t>2</w:t>
            </w:r>
            <w:r>
              <w:rPr>
                <w:rFonts w:ascii="宋体" w:hAnsi="宋体" w:hint="eastAsia"/>
                <w:sz w:val="24"/>
              </w:rPr>
              <w:t>、谈判成交服务费缴交账户：</w:t>
            </w:r>
          </w:p>
          <w:p w:rsidR="0049233F" w:rsidRDefault="00064C91">
            <w:pPr>
              <w:spacing w:line="360" w:lineRule="auto"/>
              <w:ind w:firstLine="420"/>
              <w:rPr>
                <w:rFonts w:ascii="宋体" w:hAnsi="宋体"/>
                <w:sz w:val="24"/>
              </w:rPr>
            </w:pPr>
            <w:r>
              <w:rPr>
                <w:rFonts w:ascii="宋体" w:hAnsi="宋体" w:hint="eastAsia"/>
                <w:sz w:val="24"/>
              </w:rPr>
              <w:t>开户名：厦门市华沧采购招标有限公司</w:t>
            </w:r>
          </w:p>
          <w:p w:rsidR="0049233F" w:rsidRDefault="00064C91">
            <w:pPr>
              <w:spacing w:line="360" w:lineRule="auto"/>
              <w:ind w:firstLine="420"/>
              <w:rPr>
                <w:rFonts w:ascii="宋体" w:hAnsi="宋体"/>
                <w:sz w:val="24"/>
              </w:rPr>
            </w:pPr>
            <w:r>
              <w:rPr>
                <w:rFonts w:ascii="宋体" w:hAnsi="宋体" w:hint="eastAsia"/>
                <w:sz w:val="24"/>
              </w:rPr>
              <w:t>开户行：厦门银行银隆支行</w:t>
            </w:r>
            <w:r>
              <w:rPr>
                <w:rFonts w:ascii="宋体" w:hAnsi="宋体" w:hint="eastAsia"/>
                <w:sz w:val="24"/>
              </w:rPr>
              <w:t xml:space="preserve">  </w:t>
            </w:r>
          </w:p>
          <w:p w:rsidR="0049233F" w:rsidRDefault="00064C91">
            <w:pPr>
              <w:spacing w:line="360" w:lineRule="auto"/>
              <w:ind w:firstLine="420"/>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8751020109007675</w:t>
            </w:r>
          </w:p>
        </w:tc>
      </w:tr>
      <w:tr w:rsidR="0049233F">
        <w:trPr>
          <w:trHeight w:val="967"/>
          <w:jc w:val="center"/>
        </w:trPr>
        <w:tc>
          <w:tcPr>
            <w:tcW w:w="654"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49233F" w:rsidRDefault="00064C91">
            <w:pPr>
              <w:spacing w:line="430" w:lineRule="exact"/>
              <w:jc w:val="center"/>
              <w:rPr>
                <w:rFonts w:ascii="宋体" w:hAnsi="宋体"/>
                <w:sz w:val="24"/>
              </w:rPr>
            </w:pPr>
            <w:r>
              <w:rPr>
                <w:rFonts w:ascii="宋体" w:hAnsi="宋体" w:hint="eastAsia"/>
                <w:sz w:val="24"/>
              </w:rPr>
              <w:t>8</w:t>
            </w:r>
          </w:p>
        </w:tc>
        <w:tc>
          <w:tcPr>
            <w:tcW w:w="1017" w:type="dxa"/>
            <w:tcBorders>
              <w:top w:val="double" w:sz="4" w:space="0" w:color="auto"/>
              <w:bottom w:val="double" w:sz="4" w:space="0" w:color="auto"/>
            </w:tcBorders>
            <w:tcMar>
              <w:top w:w="85" w:type="dxa"/>
              <w:left w:w="85" w:type="dxa"/>
              <w:bottom w:w="85" w:type="dxa"/>
              <w:right w:w="85" w:type="dxa"/>
            </w:tcMar>
            <w:vAlign w:val="center"/>
          </w:tcPr>
          <w:p w:rsidR="0049233F" w:rsidRDefault="0049233F">
            <w:pPr>
              <w:spacing w:line="430" w:lineRule="exact"/>
              <w:jc w:val="center"/>
              <w:rPr>
                <w:rFonts w:ascii="宋体" w:hAnsi="宋体"/>
                <w:sz w:val="24"/>
              </w:rPr>
            </w:pPr>
          </w:p>
        </w:tc>
        <w:tc>
          <w:tcPr>
            <w:tcW w:w="9022"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49233F" w:rsidRDefault="00064C91">
            <w:pPr>
              <w:spacing w:line="430" w:lineRule="exact"/>
              <w:rPr>
                <w:rFonts w:ascii="宋体" w:hAnsi="宋体"/>
                <w:b/>
                <w:sz w:val="24"/>
              </w:rPr>
            </w:pPr>
            <w:r>
              <w:rPr>
                <w:rFonts w:ascii="宋体" w:hAnsi="宋体" w:hint="eastAsia"/>
                <w:b/>
                <w:sz w:val="24"/>
              </w:rPr>
              <w:t>重要提示：</w:t>
            </w:r>
          </w:p>
          <w:p w:rsidR="0049233F" w:rsidRDefault="00064C91">
            <w:pPr>
              <w:spacing w:line="360" w:lineRule="auto"/>
              <w:ind w:firstLineChars="13" w:firstLine="31"/>
              <w:rPr>
                <w:rFonts w:ascii="宋体" w:hAnsi="宋体"/>
                <w:sz w:val="24"/>
              </w:rPr>
            </w:pPr>
            <w:r>
              <w:rPr>
                <w:rFonts w:ascii="宋体" w:hAnsi="宋体" w:hint="eastAsia"/>
                <w:sz w:val="24"/>
              </w:rPr>
              <w:t xml:space="preserve">   1</w:t>
            </w:r>
            <w:r>
              <w:rPr>
                <w:rFonts w:ascii="宋体" w:hAnsi="宋体" w:hint="eastAsia"/>
                <w:sz w:val="24"/>
              </w:rPr>
              <w:t>、提供的资格性证明材料若属于需年检的，应提供经年检合格的副本复印件，而不能提供不能判别是否经年检的正本复印件。</w:t>
            </w:r>
          </w:p>
          <w:p w:rsidR="0049233F" w:rsidRDefault="00064C91">
            <w:pPr>
              <w:spacing w:line="360" w:lineRule="auto"/>
              <w:ind w:firstLineChars="180" w:firstLine="432"/>
              <w:rPr>
                <w:rFonts w:ascii="宋体" w:hAnsi="宋体"/>
                <w:sz w:val="24"/>
              </w:rPr>
            </w:pPr>
            <w:r>
              <w:rPr>
                <w:rFonts w:ascii="宋体" w:hAnsi="宋体" w:hint="eastAsia"/>
                <w:sz w:val="24"/>
              </w:rPr>
              <w:t>2</w:t>
            </w:r>
            <w:r>
              <w:rPr>
                <w:rFonts w:ascii="宋体" w:hAnsi="宋体" w:hint="eastAsia"/>
                <w:sz w:val="24"/>
              </w:rPr>
              <w:t>、交通拥堵，递交谈判响应文件请提前做好准备。在规定的谈判截止时间之后送达的谈判响应文件将被拒收，敬请谅解。</w:t>
            </w:r>
          </w:p>
          <w:p w:rsidR="0049233F" w:rsidRDefault="00064C91">
            <w:pPr>
              <w:spacing w:line="360" w:lineRule="auto"/>
              <w:ind w:firstLineChars="180" w:firstLine="432"/>
              <w:rPr>
                <w:rFonts w:ascii="宋体" w:hAnsi="宋体"/>
                <w:sz w:val="24"/>
              </w:rPr>
            </w:pPr>
            <w:r>
              <w:rPr>
                <w:rFonts w:ascii="宋体" w:hAnsi="宋体" w:hint="eastAsia"/>
                <w:sz w:val="24"/>
              </w:rPr>
              <w:t>3</w:t>
            </w:r>
            <w:r>
              <w:rPr>
                <w:rFonts w:ascii="宋体" w:hAnsi="宋体" w:hint="eastAsia"/>
                <w:sz w:val="24"/>
              </w:rPr>
              <w:t>、考虑到银行上班时间较迟，谈判保证金应提前缴交并到帐，未按规定按时足额提交谈判保证金或谈判保证金未实际到帐的谈判响应文件将被视为无效谈判响应。</w:t>
            </w:r>
          </w:p>
          <w:p w:rsidR="0049233F" w:rsidRDefault="00064C91">
            <w:pPr>
              <w:spacing w:line="360" w:lineRule="auto"/>
              <w:ind w:firstLineChars="180" w:firstLine="432"/>
              <w:rPr>
                <w:rFonts w:ascii="宋体" w:hAnsi="宋体"/>
                <w:sz w:val="24"/>
              </w:rPr>
            </w:pPr>
            <w:r>
              <w:rPr>
                <w:rFonts w:ascii="宋体" w:hAnsi="宋体" w:hint="eastAsia"/>
                <w:sz w:val="24"/>
              </w:rPr>
              <w:t>4</w:t>
            </w:r>
            <w:r>
              <w:rPr>
                <w:rFonts w:ascii="宋体" w:hAnsi="宋体" w:hint="eastAsia"/>
                <w:sz w:val="24"/>
              </w:rPr>
              <w:t>、谈判保证金手续办理完毕后，请再次核对账号、收款单位是否正确，并确保在谈判截止时间前到账。</w:t>
            </w:r>
          </w:p>
          <w:p w:rsidR="0049233F" w:rsidRDefault="00064C91">
            <w:pPr>
              <w:spacing w:line="360" w:lineRule="auto"/>
              <w:ind w:firstLineChars="180" w:firstLine="432"/>
              <w:rPr>
                <w:rFonts w:ascii="宋体" w:hAnsi="宋体"/>
                <w:sz w:val="24"/>
              </w:rPr>
            </w:pPr>
            <w:r>
              <w:rPr>
                <w:rFonts w:ascii="宋体" w:hAnsi="宋体" w:hint="eastAsia"/>
                <w:sz w:val="24"/>
              </w:rPr>
              <w:t>5</w:t>
            </w:r>
            <w:r>
              <w:rPr>
                <w:rFonts w:ascii="宋体" w:hAnsi="宋体" w:hint="eastAsia"/>
                <w:sz w:val="24"/>
              </w:rPr>
              <w:t>、如谈判响应供应商缴纳的费用需要开具增值税专用发票，请在转账当月</w:t>
            </w:r>
            <w:r>
              <w:rPr>
                <w:rFonts w:ascii="宋体" w:hAnsi="宋体" w:hint="eastAsia"/>
                <w:sz w:val="24"/>
              </w:rPr>
              <w:t>30</w:t>
            </w:r>
            <w:r>
              <w:rPr>
                <w:rFonts w:ascii="宋体" w:hAnsi="宋体" w:hint="eastAsia"/>
                <w:sz w:val="24"/>
              </w:rPr>
              <w:t>日前提供增值税一般纳税人的开票资料，如未提供，代理机构对上述费用将开具普通发票，特此说明。</w:t>
            </w:r>
          </w:p>
          <w:p w:rsidR="0049233F" w:rsidRDefault="00064C91">
            <w:pPr>
              <w:spacing w:line="360" w:lineRule="auto"/>
              <w:ind w:firstLineChars="180" w:firstLine="432"/>
              <w:rPr>
                <w:rFonts w:ascii="宋体" w:hAnsi="宋体" w:cs="Arial"/>
                <w:sz w:val="24"/>
              </w:rPr>
            </w:pPr>
            <w:r>
              <w:rPr>
                <w:rFonts w:ascii="宋体" w:hAnsi="宋体" w:hint="eastAsia"/>
                <w:sz w:val="24"/>
              </w:rPr>
              <w:t>6</w:t>
            </w:r>
            <w:r>
              <w:rPr>
                <w:rFonts w:ascii="宋体" w:hAnsi="宋体" w:hint="eastAsia"/>
                <w:sz w:val="24"/>
              </w:rPr>
              <w:t>、</w:t>
            </w:r>
            <w:r>
              <w:rPr>
                <w:rFonts w:ascii="宋体" w:hAnsi="宋体" w:cs="Arial" w:hint="eastAsia"/>
                <w:sz w:val="24"/>
              </w:rPr>
              <w:t>谈判响应供应商应将上述文件按顺序胶装成册（不得活页装订）、打印页码，并编列谈判响应文件目录、资料清单，由于装订不规范或编排顺序混乱而导致谈判响应文件被误读或漏读，该谈判响应可能被视为无效谈判响应或承担不利得评审结果。</w:t>
            </w:r>
          </w:p>
          <w:p w:rsidR="0049233F" w:rsidRDefault="00064C91">
            <w:pPr>
              <w:spacing w:line="360" w:lineRule="auto"/>
              <w:ind w:firstLineChars="180" w:firstLine="432"/>
              <w:rPr>
                <w:rFonts w:ascii="宋体" w:hAnsi="宋体"/>
                <w:sz w:val="24"/>
              </w:rPr>
            </w:pPr>
            <w:r>
              <w:rPr>
                <w:rFonts w:ascii="宋体" w:hAnsi="宋体" w:cs="Arial" w:hint="eastAsia"/>
                <w:sz w:val="24"/>
              </w:rPr>
              <w:t>8</w:t>
            </w:r>
            <w:r>
              <w:rPr>
                <w:rFonts w:ascii="宋体" w:hAnsi="宋体" w:cs="Arial" w:hint="eastAsia"/>
                <w:sz w:val="24"/>
              </w:rPr>
              <w:t>、谈判响应供应商应对所提供的谈判响应文件资料逐项加盖公章，若某项内容材料有</w:t>
            </w:r>
            <w:r>
              <w:rPr>
                <w:rFonts w:ascii="宋体" w:hAnsi="宋体" w:cs="Arial" w:hint="eastAsia"/>
                <w:sz w:val="24"/>
              </w:rPr>
              <w:t>2</w:t>
            </w:r>
            <w:r>
              <w:rPr>
                <w:rFonts w:ascii="宋体" w:hAnsi="宋体" w:cs="Arial" w:hint="eastAsia"/>
                <w:sz w:val="24"/>
              </w:rPr>
              <w:t>页以上的，应逐页加盖公章或加盖骑缝章。</w:t>
            </w:r>
          </w:p>
        </w:tc>
      </w:tr>
    </w:tbl>
    <w:p w:rsidR="0049233F" w:rsidRDefault="00064C91">
      <w:pPr>
        <w:pStyle w:val="2"/>
        <w:pageBreakBefore/>
        <w:spacing w:before="0" w:after="0" w:line="400" w:lineRule="exact"/>
        <w:jc w:val="center"/>
        <w:rPr>
          <w:rFonts w:ascii="宋体" w:eastAsia="宋体" w:hAnsi="宋体"/>
          <w:sz w:val="28"/>
          <w:szCs w:val="28"/>
        </w:rPr>
      </w:pPr>
      <w:bookmarkStart w:id="20" w:name="_Toc420487345"/>
      <w:bookmarkStart w:id="21" w:name="_Toc116662002"/>
      <w:bookmarkStart w:id="22" w:name="_Toc445741441"/>
      <w:bookmarkStart w:id="23" w:name="_Toc421546410"/>
      <w:bookmarkStart w:id="24" w:name="_Toc420679741"/>
      <w:bookmarkStart w:id="25" w:name="_Toc406050684"/>
      <w:bookmarkStart w:id="26" w:name="_Toc384113674"/>
      <w:bookmarkStart w:id="27" w:name="_Toc381368636"/>
      <w:bookmarkStart w:id="28" w:name="_Toc381371631"/>
      <w:bookmarkStart w:id="29" w:name="_Toc410144284"/>
      <w:bookmarkStart w:id="30" w:name="_Toc345597858"/>
      <w:bookmarkStart w:id="31" w:name="_Toc318292399"/>
      <w:r>
        <w:rPr>
          <w:rFonts w:ascii="宋体" w:eastAsia="宋体" w:hAnsi="宋体" w:hint="eastAsia"/>
          <w:sz w:val="28"/>
          <w:szCs w:val="28"/>
        </w:rPr>
        <w:lastRenderedPageBreak/>
        <w:t>谈判响应供应商须知前附表</w:t>
      </w:r>
      <w:r>
        <w:rPr>
          <w:rFonts w:ascii="宋体" w:eastAsia="宋体" w:hAnsi="宋体" w:hint="eastAsia"/>
          <w:sz w:val="28"/>
          <w:szCs w:val="28"/>
        </w:rPr>
        <w:t>2</w:t>
      </w:r>
      <w:r>
        <w:rPr>
          <w:rFonts w:ascii="宋体" w:eastAsia="宋体" w:hAnsi="宋体" w:hint="eastAsia"/>
          <w:sz w:val="28"/>
          <w:szCs w:val="28"/>
        </w:rPr>
        <w:t>：资格性、符合性检查表</w:t>
      </w:r>
      <w:bookmarkEnd w:id="20"/>
      <w:bookmarkEnd w:id="21"/>
      <w:bookmarkEnd w:id="22"/>
      <w:bookmarkEnd w:id="23"/>
      <w:bookmarkEnd w:id="24"/>
    </w:p>
    <w:p w:rsidR="0049233F" w:rsidRDefault="00064C91">
      <w:pPr>
        <w:spacing w:line="360" w:lineRule="auto"/>
        <w:ind w:firstLine="495"/>
        <w:rPr>
          <w:rFonts w:ascii="宋体" w:hAnsi="宋体"/>
          <w:sz w:val="24"/>
        </w:rPr>
      </w:pPr>
      <w:r>
        <w:rPr>
          <w:rFonts w:ascii="宋体" w:hAnsi="宋体" w:hint="eastAsia"/>
          <w:sz w:val="24"/>
        </w:rPr>
        <w:t>本须知前附表</w:t>
      </w:r>
      <w:r>
        <w:rPr>
          <w:rFonts w:ascii="宋体" w:hAnsi="宋体" w:hint="eastAsia"/>
          <w:sz w:val="24"/>
        </w:rPr>
        <w:t>2</w:t>
      </w:r>
      <w:r>
        <w:rPr>
          <w:rFonts w:ascii="宋体" w:hAnsi="宋体" w:hint="eastAsia"/>
          <w:sz w:val="24"/>
        </w:rPr>
        <w:t>集中列示了资格性、符合性检查的所有条款，其内容是谈判小组判断谈判响应供应商的谈判响应是否有效的重要依据。</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456"/>
        <w:gridCol w:w="1042"/>
        <w:gridCol w:w="8000"/>
      </w:tblGrid>
      <w:tr w:rsidR="0049233F">
        <w:trPr>
          <w:jc w:val="center"/>
        </w:trPr>
        <w:tc>
          <w:tcPr>
            <w:tcW w:w="10226" w:type="dxa"/>
            <w:gridSpan w:val="4"/>
            <w:tcBorders>
              <w:top w:val="single" w:sz="4" w:space="0" w:color="auto"/>
              <w:left w:val="single" w:sz="4" w:space="0" w:color="auto"/>
              <w:bottom w:val="single" w:sz="4" w:space="0" w:color="auto"/>
              <w:right w:val="single" w:sz="4" w:space="0" w:color="auto"/>
            </w:tcBorders>
          </w:tcPr>
          <w:p w:rsidR="0049233F" w:rsidRDefault="00064C91">
            <w:pPr>
              <w:spacing w:line="360" w:lineRule="auto"/>
              <w:jc w:val="center"/>
              <w:rPr>
                <w:rFonts w:ascii="宋体" w:hAnsi="宋体"/>
                <w:b/>
                <w:sz w:val="24"/>
              </w:rPr>
            </w:pPr>
            <w:r>
              <w:rPr>
                <w:rFonts w:ascii="宋体" w:hAnsi="宋体" w:hint="eastAsia"/>
                <w:b/>
                <w:sz w:val="24"/>
              </w:rPr>
              <w:t>资格性要求</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项号</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章</w:t>
            </w: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条款号</w:t>
            </w:r>
          </w:p>
        </w:tc>
        <w:tc>
          <w:tcPr>
            <w:tcW w:w="8000"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具体内容</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二</w:t>
            </w: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3</w:t>
            </w: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rPr>
                <w:rFonts w:ascii="宋体" w:hAnsi="宋体"/>
                <w:sz w:val="24"/>
              </w:rPr>
            </w:pPr>
            <w:r>
              <w:rPr>
                <w:rFonts w:ascii="宋体" w:hAnsi="宋体" w:hint="eastAsia"/>
                <w:sz w:val="24"/>
              </w:rPr>
              <w:t>合格的谈判响应供应商</w:t>
            </w:r>
          </w:p>
          <w:p w:rsidR="0049233F" w:rsidRDefault="00064C91">
            <w:pPr>
              <w:spacing w:line="360" w:lineRule="auto"/>
              <w:rPr>
                <w:rFonts w:ascii="宋体" w:hAnsi="宋体"/>
                <w:sz w:val="24"/>
              </w:rPr>
            </w:pPr>
            <w:r>
              <w:rPr>
                <w:rFonts w:ascii="宋体" w:hAnsi="宋体" w:hint="eastAsia"/>
                <w:sz w:val="24"/>
              </w:rPr>
              <w:t xml:space="preserve">　　具体内容详见第二章第一节第</w:t>
            </w:r>
            <w:r>
              <w:rPr>
                <w:rFonts w:ascii="宋体" w:hAnsi="宋体" w:hint="eastAsia"/>
                <w:sz w:val="24"/>
              </w:rPr>
              <w:t>3</w:t>
            </w:r>
            <w:r>
              <w:rPr>
                <w:rFonts w:ascii="宋体" w:hAnsi="宋体" w:hint="eastAsia"/>
                <w:sz w:val="24"/>
              </w:rPr>
              <w:t>条“合格的谈判响应供应商”。</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二</w:t>
            </w: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3</w:t>
            </w: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rPr>
                <w:rFonts w:ascii="宋体" w:hAnsi="宋体"/>
                <w:sz w:val="24"/>
              </w:rPr>
            </w:pPr>
            <w:r>
              <w:rPr>
                <w:rFonts w:ascii="宋体" w:hAnsi="宋体" w:hint="eastAsia"/>
                <w:sz w:val="24"/>
              </w:rPr>
              <w:t>资格标准：</w:t>
            </w:r>
          </w:p>
          <w:p w:rsidR="0049233F" w:rsidRDefault="00064C91">
            <w:pPr>
              <w:spacing w:line="360" w:lineRule="auto"/>
              <w:ind w:leftChars="-40" w:left="-112" w:firstLineChars="200" w:firstLine="480"/>
              <w:rPr>
                <w:rFonts w:ascii="宋体" w:hAnsi="宋体" w:cs="Arial"/>
                <w:bCs/>
                <w:sz w:val="24"/>
              </w:rPr>
            </w:pPr>
            <w:r>
              <w:rPr>
                <w:rFonts w:ascii="宋体" w:hAnsi="宋体" w:hint="eastAsia"/>
                <w:sz w:val="24"/>
              </w:rPr>
              <w:t>1</w:t>
            </w:r>
            <w:r>
              <w:rPr>
                <w:rFonts w:ascii="宋体" w:hAnsi="宋体" w:hint="eastAsia"/>
                <w:sz w:val="24"/>
              </w:rPr>
              <w:t>、</w:t>
            </w:r>
            <w:r>
              <w:rPr>
                <w:rFonts w:ascii="宋体" w:hAnsi="宋体" w:cs="宋体" w:hint="eastAsia"/>
                <w:sz w:val="24"/>
              </w:rPr>
              <w:t>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谈判响应供应商应按照有关法律、法规和规章规定，提供有效的相应具体证照复印件。</w:t>
            </w:r>
          </w:p>
          <w:p w:rsidR="0049233F" w:rsidRDefault="00064C91">
            <w:pPr>
              <w:spacing w:line="360" w:lineRule="auto"/>
              <w:ind w:leftChars="-40" w:left="-112" w:firstLineChars="200" w:firstLine="480"/>
              <w:rPr>
                <w:rFonts w:ascii="宋体" w:hAnsi="宋体" w:cs="Arial"/>
                <w:sz w:val="24"/>
              </w:rPr>
            </w:pPr>
            <w:r>
              <w:rPr>
                <w:rFonts w:ascii="宋体" w:hAnsi="宋体" w:cs="Arial" w:hint="eastAsia"/>
                <w:sz w:val="24"/>
              </w:rPr>
              <w:t>2</w:t>
            </w:r>
            <w:r>
              <w:rPr>
                <w:rFonts w:ascii="宋体" w:hAnsi="宋体" w:cs="Arial" w:hint="eastAsia"/>
                <w:sz w:val="24"/>
              </w:rPr>
              <w:t>、</w:t>
            </w:r>
            <w:r>
              <w:rPr>
                <w:rFonts w:ascii="宋体" w:hAnsi="宋体" w:hint="eastAsia"/>
                <w:sz w:val="24"/>
              </w:rPr>
              <w:t>谈判响应供应商代表应提供身份证有效复印件（正反面均需复印），谈判响应供应商代表若不是企业法定代表人（或单位负责人）的应同时提供企业法定代表人（或单位负责人）的授权书原件</w:t>
            </w:r>
            <w:r>
              <w:rPr>
                <w:rFonts w:ascii="宋体" w:hAnsi="宋体" w:cs="Arial" w:hint="eastAsia"/>
                <w:sz w:val="24"/>
              </w:rPr>
              <w:t>。</w:t>
            </w:r>
          </w:p>
          <w:p w:rsidR="0049233F" w:rsidRDefault="00064C91">
            <w:pPr>
              <w:spacing w:line="360" w:lineRule="auto"/>
              <w:ind w:leftChars="-40" w:left="-112" w:firstLineChars="200" w:firstLine="480"/>
              <w:rPr>
                <w:rFonts w:ascii="宋体" w:hAnsi="宋体" w:cs="Arial"/>
                <w:sz w:val="24"/>
              </w:rPr>
            </w:pPr>
            <w:r>
              <w:rPr>
                <w:rFonts w:ascii="宋体" w:hAnsi="宋体" w:hint="eastAsia"/>
                <w:sz w:val="24"/>
              </w:rPr>
              <w:t>3</w:t>
            </w:r>
            <w:r>
              <w:rPr>
                <w:rFonts w:ascii="宋体" w:hAnsi="宋体" w:hint="eastAsia"/>
                <w:sz w:val="24"/>
              </w:rPr>
              <w:t>、本项目不接受联合体谈判响应。</w:t>
            </w:r>
          </w:p>
          <w:p w:rsidR="0049233F" w:rsidRDefault="00064C91">
            <w:pPr>
              <w:spacing w:line="360" w:lineRule="auto"/>
              <w:ind w:firstLineChars="200" w:firstLine="482"/>
              <w:rPr>
                <w:rFonts w:ascii="宋体" w:hAnsi="宋体" w:cs="Arial"/>
                <w:b/>
                <w:sz w:val="24"/>
              </w:rPr>
            </w:pPr>
            <w:r>
              <w:rPr>
                <w:rFonts w:ascii="宋体" w:hAnsi="宋体" w:cs="Arial" w:hint="eastAsia"/>
                <w:b/>
                <w:sz w:val="24"/>
              </w:rPr>
              <w:t>备注：谈判响应供应商代表参与谈判时应提供身份证原件或其他有效证件以便核对身份，方可进入谈判程序。</w:t>
            </w:r>
          </w:p>
        </w:tc>
      </w:tr>
      <w:tr w:rsidR="0049233F">
        <w:trPr>
          <w:jc w:val="center"/>
        </w:trPr>
        <w:tc>
          <w:tcPr>
            <w:tcW w:w="10226" w:type="dxa"/>
            <w:gridSpan w:val="4"/>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cs="Arial" w:hint="eastAsia"/>
                <w:b/>
                <w:sz w:val="24"/>
              </w:rPr>
              <w:t>以上资格证明文件均须加盖谈判响应供应商公章。</w:t>
            </w:r>
          </w:p>
        </w:tc>
      </w:tr>
      <w:tr w:rsidR="0049233F">
        <w:trPr>
          <w:jc w:val="center"/>
        </w:trPr>
        <w:tc>
          <w:tcPr>
            <w:tcW w:w="10226" w:type="dxa"/>
            <w:gridSpan w:val="4"/>
            <w:tcBorders>
              <w:top w:val="single" w:sz="4" w:space="0" w:color="auto"/>
              <w:left w:val="single" w:sz="4" w:space="0" w:color="auto"/>
              <w:bottom w:val="single" w:sz="4" w:space="0" w:color="auto"/>
              <w:right w:val="single" w:sz="4" w:space="0" w:color="auto"/>
            </w:tcBorders>
          </w:tcPr>
          <w:p w:rsidR="0049233F" w:rsidRDefault="00064C91">
            <w:pPr>
              <w:spacing w:line="360" w:lineRule="auto"/>
              <w:jc w:val="center"/>
              <w:rPr>
                <w:rFonts w:ascii="宋体" w:hAnsi="宋体"/>
                <w:b/>
                <w:sz w:val="24"/>
              </w:rPr>
            </w:pPr>
            <w:r>
              <w:rPr>
                <w:rFonts w:ascii="宋体" w:hAnsi="宋体" w:hint="eastAsia"/>
                <w:b/>
                <w:sz w:val="24"/>
              </w:rPr>
              <w:t>符合性要求</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项号</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章</w:t>
            </w: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条款号</w:t>
            </w:r>
          </w:p>
        </w:tc>
        <w:tc>
          <w:tcPr>
            <w:tcW w:w="8000"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具体内容</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一</w:t>
            </w: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ind w:firstLineChars="200" w:firstLine="480"/>
              <w:rPr>
                <w:rFonts w:ascii="宋体" w:hAnsi="宋体"/>
                <w:sz w:val="24"/>
              </w:rPr>
            </w:pPr>
            <w:r>
              <w:rPr>
                <w:rFonts w:ascii="宋体" w:hAnsi="宋体" w:hint="eastAsia"/>
                <w:sz w:val="24"/>
              </w:rPr>
              <w:t>谈判响应供应商的谈判响应文件未按规定的谈判响应截止时间之前提交的，其谈判响应将被拒绝。</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二</w:t>
            </w: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pStyle w:val="Default"/>
              <w:spacing w:line="360" w:lineRule="auto"/>
              <w:ind w:firstLineChars="200" w:firstLine="480"/>
              <w:jc w:val="both"/>
              <w:rPr>
                <w:rFonts w:hAnsi="宋体"/>
                <w:color w:val="auto"/>
                <w:kern w:val="2"/>
              </w:rPr>
            </w:pPr>
            <w:r>
              <w:rPr>
                <w:rFonts w:hAnsi="宋体" w:hint="eastAsia"/>
                <w:color w:val="auto"/>
                <w:kern w:val="2"/>
              </w:rPr>
              <w:t>谈判响应供应商存在下列情形之一的，将被认定为串通围标行为并作无效谈判响应处理：</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1</w:t>
            </w:r>
            <w:r>
              <w:rPr>
                <w:rFonts w:hAnsi="宋体" w:hint="eastAsia"/>
                <w:color w:val="auto"/>
                <w:kern w:val="2"/>
              </w:rPr>
              <w:t>）不同谈判响应供应商的谈判响应文件错、漏之处一致或雷同，且不能</w:t>
            </w:r>
            <w:r>
              <w:rPr>
                <w:rFonts w:hAnsi="宋体" w:hint="eastAsia"/>
                <w:color w:val="auto"/>
                <w:kern w:val="2"/>
              </w:rPr>
              <w:lastRenderedPageBreak/>
              <w:t>合理解释的；</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2</w:t>
            </w:r>
            <w:r>
              <w:rPr>
                <w:rFonts w:hAnsi="宋体" w:hint="eastAsia"/>
                <w:color w:val="auto"/>
                <w:kern w:val="2"/>
              </w:rPr>
              <w:t>）不同的谈判响应供应商的法定代表人</w:t>
            </w:r>
            <w:r>
              <w:rPr>
                <w:rFonts w:hAnsi="宋体" w:hint="eastAsia"/>
                <w:color w:val="auto"/>
              </w:rPr>
              <w:t>（或单位负责人）</w:t>
            </w:r>
            <w:r>
              <w:rPr>
                <w:rFonts w:hAnsi="宋体" w:hint="eastAsia"/>
                <w:color w:val="auto"/>
                <w:kern w:val="2"/>
              </w:rPr>
              <w:t>、委托代理人等由同一个单位缴纳社会保险的；</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3</w:t>
            </w:r>
            <w:r>
              <w:rPr>
                <w:rFonts w:hAnsi="宋体" w:hint="eastAsia"/>
                <w:color w:val="auto"/>
                <w:kern w:val="2"/>
              </w:rPr>
              <w:t>）由同一人或分别由几个有利害关系的人携带两个以上（含两个）谈判响应供应商的企业资料参与资格审查、领取谈判资料，或代表两个以上（含两个）供应商参加项目答疑会、交纳或退还谈判响应保证金、谈判的；</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4</w:t>
            </w:r>
            <w:r>
              <w:rPr>
                <w:rFonts w:hAnsi="宋体" w:hint="eastAsia"/>
                <w:color w:val="auto"/>
                <w:kern w:val="2"/>
              </w:rPr>
              <w:t>）谈判响应供应商之间协商谈判报价等谈判响应文件的实质性</w:t>
            </w:r>
            <w:r>
              <w:rPr>
                <w:rFonts w:hAnsi="宋体" w:hint="eastAsia"/>
                <w:color w:val="auto"/>
                <w:kern w:val="2"/>
              </w:rPr>
              <w:t>内容；</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5</w:t>
            </w:r>
            <w:r>
              <w:rPr>
                <w:rFonts w:hAnsi="宋体" w:hint="eastAsia"/>
                <w:color w:val="auto"/>
                <w:kern w:val="2"/>
              </w:rPr>
              <w:t>）谈判响应供应商之间约定成交供应商；</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6</w:t>
            </w:r>
            <w:r>
              <w:rPr>
                <w:rFonts w:hAnsi="宋体" w:hint="eastAsia"/>
                <w:color w:val="auto"/>
                <w:kern w:val="2"/>
              </w:rPr>
              <w:t>）谈判响应供应商之间约定部分谈判响应供应商放弃谈判或者成交；</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7</w:t>
            </w:r>
            <w:r>
              <w:rPr>
                <w:rFonts w:hAnsi="宋体" w:hint="eastAsia"/>
                <w:color w:val="auto"/>
                <w:kern w:val="2"/>
              </w:rPr>
              <w:t>）属于同一集团、协会、商会等组织成员的谈判响应供应商按照该组织要求协同谈判；</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8</w:t>
            </w:r>
            <w:r>
              <w:rPr>
                <w:rFonts w:hAnsi="宋体" w:hint="eastAsia"/>
                <w:color w:val="auto"/>
                <w:kern w:val="2"/>
              </w:rPr>
              <w:t>）谈判响应供应商之间为谋取成交或者排斥特定谈判响应供应商而采取的其他联合行动；</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9</w:t>
            </w:r>
            <w:r>
              <w:rPr>
                <w:rFonts w:hAnsi="宋体" w:hint="eastAsia"/>
                <w:color w:val="auto"/>
                <w:kern w:val="2"/>
              </w:rPr>
              <w:t>）不同谈判响应供应商的谈判响应文件由同一单位或者个人编制；</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10</w:t>
            </w:r>
            <w:r>
              <w:rPr>
                <w:rFonts w:hAnsi="宋体" w:hint="eastAsia"/>
                <w:color w:val="auto"/>
                <w:kern w:val="2"/>
              </w:rPr>
              <w:t>）不同谈判响应供应商委托同一单位或者个人办理谈判事宜；</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11</w:t>
            </w:r>
            <w:r>
              <w:rPr>
                <w:rFonts w:hAnsi="宋体" w:hint="eastAsia"/>
                <w:color w:val="auto"/>
                <w:kern w:val="2"/>
              </w:rPr>
              <w:t>）不同谈判响应供应商的谈判响应文件载明的项目管理成员为同一人；</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12</w:t>
            </w:r>
            <w:r>
              <w:rPr>
                <w:rFonts w:hAnsi="宋体" w:hint="eastAsia"/>
                <w:color w:val="auto"/>
                <w:kern w:val="2"/>
              </w:rPr>
              <w:t>）不同谈判响应供应商的谈判响应文件异常一致或者谈判报价呈规律性差异；</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13</w:t>
            </w:r>
            <w:r>
              <w:rPr>
                <w:rFonts w:hAnsi="宋体" w:hint="eastAsia"/>
                <w:color w:val="auto"/>
                <w:kern w:val="2"/>
              </w:rPr>
              <w:t>）不同谈判响应供应商的谈判响应文件相互混装；</w:t>
            </w:r>
          </w:p>
          <w:p w:rsidR="0049233F" w:rsidRDefault="00064C91">
            <w:pPr>
              <w:pStyle w:val="Default"/>
              <w:spacing w:line="360" w:lineRule="auto"/>
              <w:jc w:val="both"/>
              <w:rPr>
                <w:rFonts w:hAnsi="宋体"/>
                <w:color w:val="auto"/>
                <w:kern w:val="2"/>
              </w:rPr>
            </w:pPr>
            <w:r>
              <w:rPr>
                <w:rFonts w:hAnsi="宋体" w:hint="eastAsia"/>
                <w:color w:val="auto"/>
                <w:kern w:val="2"/>
              </w:rPr>
              <w:t>（</w:t>
            </w:r>
            <w:r>
              <w:rPr>
                <w:rFonts w:hAnsi="宋体"/>
                <w:color w:val="auto"/>
                <w:kern w:val="2"/>
              </w:rPr>
              <w:t>14</w:t>
            </w:r>
            <w:r>
              <w:rPr>
                <w:rFonts w:hAnsi="宋体" w:hint="eastAsia"/>
                <w:color w:val="auto"/>
                <w:kern w:val="2"/>
              </w:rPr>
              <w:t>）不同谈判响应供应商的谈判响应保证金从同一单位或者个人的账户转出；</w:t>
            </w:r>
          </w:p>
          <w:p w:rsidR="0049233F" w:rsidRDefault="00064C91">
            <w:pPr>
              <w:spacing w:line="360" w:lineRule="auto"/>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）有关法律、法规或规章规定的其他串通谈判。</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lastRenderedPageBreak/>
              <w:t>3</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二</w:t>
            </w: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11.1</w:t>
            </w: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rPr>
                <w:rFonts w:ascii="宋体" w:hAnsi="宋体"/>
                <w:sz w:val="24"/>
              </w:rPr>
            </w:pPr>
            <w:r>
              <w:rPr>
                <w:rFonts w:ascii="宋体" w:hAnsi="宋体" w:hint="eastAsia"/>
                <w:sz w:val="24"/>
              </w:rPr>
              <w:t>谈判有效期：谈判截止期结束后</w:t>
            </w:r>
            <w:r>
              <w:rPr>
                <w:rFonts w:ascii="宋体" w:hAnsi="宋体" w:hint="eastAsia"/>
                <w:sz w:val="24"/>
                <w:u w:val="single"/>
              </w:rPr>
              <w:t>90</w:t>
            </w:r>
            <w:r>
              <w:rPr>
                <w:rFonts w:ascii="宋体" w:hAnsi="宋体" w:hint="eastAsia"/>
                <w:sz w:val="24"/>
              </w:rPr>
              <w:t>个日历日。</w:t>
            </w:r>
          </w:p>
          <w:p w:rsidR="0049233F" w:rsidRDefault="00064C91">
            <w:pPr>
              <w:spacing w:line="360" w:lineRule="auto"/>
              <w:rPr>
                <w:rFonts w:ascii="宋体" w:hAnsi="宋体"/>
                <w:sz w:val="24"/>
              </w:rPr>
            </w:pPr>
            <w:r>
              <w:rPr>
                <w:rFonts w:ascii="宋体" w:hAnsi="宋体" w:hint="eastAsia"/>
                <w:sz w:val="24"/>
              </w:rPr>
              <w:t>有效期不足将导致其谈判响应文件被拒绝。</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二</w:t>
            </w: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12.5</w:t>
            </w: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rPr>
                <w:rFonts w:ascii="宋体" w:hAnsi="宋体"/>
                <w:sz w:val="24"/>
              </w:rPr>
            </w:pPr>
            <w:r>
              <w:rPr>
                <w:rFonts w:ascii="宋体" w:hAnsi="宋体"/>
                <w:sz w:val="24"/>
              </w:rPr>
              <w:t>未按规定提交谈判保证金，</w:t>
            </w:r>
            <w:r>
              <w:rPr>
                <w:rFonts w:ascii="宋体" w:hAnsi="宋体" w:cs="Arial"/>
                <w:sz w:val="24"/>
              </w:rPr>
              <w:t>将被</w:t>
            </w:r>
            <w:r>
              <w:rPr>
                <w:rFonts w:ascii="宋体" w:hAnsi="宋体" w:cs="Arial" w:hint="eastAsia"/>
                <w:sz w:val="24"/>
              </w:rPr>
              <w:t>视为未响应谈判文件要求，取消其谈判资格</w:t>
            </w:r>
            <w:r>
              <w:rPr>
                <w:rFonts w:ascii="宋体" w:hAnsi="宋体" w:cs="Arial"/>
                <w:sz w:val="24"/>
              </w:rPr>
              <w:t>。</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）实质性影响合同的范围、质量和履行；</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）实质性违背谈判文件，限制了采购人的权利和成交商合同项下的义务；</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）不公正地影响了其他作出实质性响应的谈判响应供应商的竞争地位。</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lastRenderedPageBreak/>
              <w:t>6</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ind w:firstLineChars="200" w:firstLine="480"/>
              <w:rPr>
                <w:rFonts w:ascii="宋体" w:hAnsi="宋体"/>
                <w:sz w:val="24"/>
              </w:rPr>
            </w:pPr>
            <w:r>
              <w:rPr>
                <w:rFonts w:ascii="宋体" w:hAnsi="宋体" w:hint="eastAsia"/>
                <w:sz w:val="24"/>
              </w:rPr>
              <w:t>凡有下列情况之一者，响应文件也将被视为未实质性响应谈判文件要求：</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）谈判响应文件未按照本须知的规定进行密封、标记的；</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）谈判响应文件未按规定加盖谈判响应供应商公章的；</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）谈判响应文件未按规定由谈判响应供应商的法定代表人（或单位负责人）或其授权代表签字；</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）非法定代表人（或单位负责人）的签字人未在谈判响应文件中提供经法定代表人（或单位负责人）签字并加盖谈判响应供应商公章的有效授权委托书的；</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）谈判报价一览表未加盖谈判响应供应商公章，报价一览表的项目名称、项目编号等重要信息错误的；</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）未按照要求提交谈判响应保证金、或谈判响应保证金的金额不足、或谈判响应保证金形式不符合谈判文件要求、或保证金不能确保进账的；</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）谈判响应供应商的谈判有效期不满足谈判文件要求的；</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）谈判响应内容与谈判内容及要求有重大偏离或保留的，或谈判响应文件不符合谈判文件中规定</w:t>
            </w:r>
            <w:r>
              <w:rPr>
                <w:rFonts w:ascii="宋体" w:hAnsi="宋体" w:hint="eastAsia"/>
                <w:sz w:val="24"/>
              </w:rPr>
              <w:t>的其它实质性条款；</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）两个或两个以上谈判响应供应商的谈判响应文件在其个性部分明显出现雷同的；</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）谈判响应供应商提交的是可选择的折扣率报价；</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）谈判响应供应商未按规定对谈判响应进行分项报价；</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）谈判响应供应商提交的最终谈判报价超过采购控制价；</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）谈判响应文件中提供虚假或失实资料的；</w:t>
            </w:r>
          </w:p>
          <w:p w:rsidR="0049233F" w:rsidRDefault="00064C91">
            <w:pPr>
              <w:spacing w:line="360" w:lineRule="auto"/>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）谈判文件规定的其他情形；</w:t>
            </w:r>
          </w:p>
          <w:p w:rsidR="0049233F" w:rsidRDefault="00064C91">
            <w:pPr>
              <w:pStyle w:val="Default"/>
              <w:spacing w:line="360" w:lineRule="auto"/>
              <w:jc w:val="both"/>
              <w:rPr>
                <w:rFonts w:hAnsi="宋体"/>
                <w:color w:val="auto"/>
              </w:rPr>
            </w:pPr>
            <w:r>
              <w:rPr>
                <w:rFonts w:hAnsi="宋体" w:hint="eastAsia"/>
                <w:color w:val="auto"/>
                <w:kern w:val="2"/>
              </w:rPr>
              <w:t>（</w:t>
            </w:r>
            <w:r>
              <w:rPr>
                <w:rFonts w:hAnsi="宋体"/>
                <w:color w:val="auto"/>
                <w:kern w:val="2"/>
              </w:rPr>
              <w:t>1</w:t>
            </w:r>
            <w:r>
              <w:rPr>
                <w:rFonts w:hAnsi="宋体" w:hint="eastAsia"/>
                <w:color w:val="auto"/>
                <w:kern w:val="2"/>
              </w:rPr>
              <w:t>5</w:t>
            </w:r>
            <w:r>
              <w:rPr>
                <w:rFonts w:hAnsi="宋体" w:hint="eastAsia"/>
                <w:color w:val="auto"/>
                <w:kern w:val="2"/>
              </w:rPr>
              <w:t>）</w:t>
            </w:r>
            <w:r>
              <w:rPr>
                <w:rFonts w:hAnsi="宋体" w:hint="eastAsia"/>
                <w:color w:val="auto"/>
              </w:rPr>
              <w:t>谈判响应文件不满足谈判文件中带★条款要求的。</w:t>
            </w:r>
          </w:p>
          <w:p w:rsidR="0049233F" w:rsidRDefault="00064C91">
            <w:pPr>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谈判小组决定谈判响应供应商的响应性只根据响应文件本身的内容，而不寻求其他的外部证据。</w:t>
            </w:r>
          </w:p>
        </w:tc>
      </w:tr>
      <w:tr w:rsidR="0049233F">
        <w:trPr>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7</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rPr>
                <w:rFonts w:ascii="宋体" w:hAnsi="宋体"/>
                <w:sz w:val="24"/>
              </w:rPr>
            </w:pPr>
            <w:r>
              <w:rPr>
                <w:rFonts w:ascii="宋体" w:hAnsi="宋体" w:hint="eastAsia"/>
                <w:sz w:val="24"/>
              </w:rPr>
              <w:t>谈判响应文件至少必须包括下列部分，否则其谈判响应将按照无效谈判响应处理：</w:t>
            </w:r>
            <w:r>
              <w:rPr>
                <w:rFonts w:ascii="宋体" w:hAnsi="宋体" w:hint="eastAsia"/>
                <w:sz w:val="24"/>
              </w:rPr>
              <w:t xml:space="preserve">(1) </w:t>
            </w:r>
            <w:r>
              <w:rPr>
                <w:rFonts w:ascii="宋体" w:hAnsi="宋体" w:hint="eastAsia"/>
                <w:sz w:val="24"/>
              </w:rPr>
              <w:t>谈判响应书；</w:t>
            </w:r>
            <w:r>
              <w:rPr>
                <w:rFonts w:ascii="宋体" w:hAnsi="宋体" w:hint="eastAsia"/>
                <w:sz w:val="24"/>
              </w:rPr>
              <w:t>(2)</w:t>
            </w:r>
            <w:r>
              <w:rPr>
                <w:rFonts w:ascii="宋体" w:hAnsi="宋体" w:hint="eastAsia"/>
                <w:sz w:val="24"/>
              </w:rPr>
              <w:t>谈判响应报价一览表；（</w:t>
            </w:r>
            <w:r>
              <w:rPr>
                <w:rFonts w:ascii="宋体" w:hAnsi="宋体" w:hint="eastAsia"/>
                <w:sz w:val="24"/>
              </w:rPr>
              <w:t>3</w:t>
            </w:r>
            <w:r>
              <w:rPr>
                <w:rFonts w:ascii="宋体" w:hAnsi="宋体" w:hint="eastAsia"/>
                <w:sz w:val="24"/>
              </w:rPr>
              <w:t>）费用明细表；（</w:t>
            </w:r>
            <w:r>
              <w:rPr>
                <w:rFonts w:ascii="宋体" w:hAnsi="宋体" w:hint="eastAsia"/>
                <w:sz w:val="24"/>
              </w:rPr>
              <w:t>4</w:t>
            </w:r>
            <w:r>
              <w:rPr>
                <w:rFonts w:ascii="宋体" w:hAnsi="宋体" w:hint="eastAsia"/>
                <w:sz w:val="24"/>
              </w:rPr>
              <w:t>）服务方案；（</w:t>
            </w:r>
            <w:r>
              <w:rPr>
                <w:rFonts w:ascii="宋体" w:hAnsi="宋体" w:hint="eastAsia"/>
                <w:sz w:val="24"/>
              </w:rPr>
              <w:t>5</w:t>
            </w:r>
            <w:r>
              <w:rPr>
                <w:rFonts w:ascii="宋体" w:hAnsi="宋体" w:hint="eastAsia"/>
                <w:sz w:val="24"/>
              </w:rPr>
              <w:t>）谈判成交服务费承诺书；（</w:t>
            </w:r>
            <w:r>
              <w:rPr>
                <w:rFonts w:ascii="宋体" w:hAnsi="宋体" w:hint="eastAsia"/>
                <w:sz w:val="24"/>
              </w:rPr>
              <w:t>6</w:t>
            </w:r>
            <w:r>
              <w:rPr>
                <w:rFonts w:ascii="宋体" w:hAnsi="宋体" w:hint="eastAsia"/>
                <w:sz w:val="24"/>
              </w:rPr>
              <w:t>）响应谈判文件实质性</w:t>
            </w:r>
            <w:r>
              <w:rPr>
                <w:rFonts w:ascii="宋体" w:hAnsi="宋体" w:hint="eastAsia"/>
                <w:sz w:val="24"/>
              </w:rPr>
              <w:lastRenderedPageBreak/>
              <w:t>条款要求的相关资料。</w:t>
            </w:r>
          </w:p>
        </w:tc>
      </w:tr>
      <w:tr w:rsidR="0049233F">
        <w:trPr>
          <w:trHeight w:val="556"/>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lastRenderedPageBreak/>
              <w:t>8</w:t>
            </w:r>
          </w:p>
        </w:tc>
        <w:tc>
          <w:tcPr>
            <w:tcW w:w="456" w:type="dxa"/>
            <w:tcBorders>
              <w:top w:val="single" w:sz="4" w:space="0" w:color="auto"/>
              <w:left w:val="single" w:sz="4" w:space="0" w:color="auto"/>
              <w:bottom w:val="single" w:sz="4" w:space="0" w:color="auto"/>
              <w:right w:val="single" w:sz="4" w:space="0" w:color="auto"/>
            </w:tcBorders>
          </w:tcPr>
          <w:p w:rsidR="0049233F" w:rsidRDefault="0049233F">
            <w:pPr>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8000" w:type="dxa"/>
            <w:tcBorders>
              <w:top w:val="single" w:sz="4" w:space="0" w:color="auto"/>
              <w:left w:val="single" w:sz="4" w:space="0" w:color="auto"/>
              <w:bottom w:val="single" w:sz="4" w:space="0" w:color="auto"/>
              <w:right w:val="single" w:sz="4" w:space="0" w:color="auto"/>
            </w:tcBorders>
          </w:tcPr>
          <w:p w:rsidR="0049233F" w:rsidRDefault="00064C91">
            <w:pPr>
              <w:spacing w:line="360" w:lineRule="auto"/>
              <w:rPr>
                <w:rFonts w:ascii="宋体" w:hAnsi="宋体"/>
                <w:sz w:val="24"/>
              </w:rPr>
            </w:pPr>
            <w:r>
              <w:rPr>
                <w:rFonts w:ascii="宋体" w:hAnsi="宋体" w:hint="eastAsia"/>
                <w:sz w:val="24"/>
              </w:rPr>
              <w:t>谈判供应商及谈判响应产品必须满足中华人民共和国相关法律法规及行业的强制性要求，否则该谈判响应供应商的谈判响应将按照无效谈判响应处理。</w:t>
            </w:r>
          </w:p>
        </w:tc>
      </w:tr>
      <w:tr w:rsidR="0049233F">
        <w:trPr>
          <w:trHeight w:val="556"/>
          <w:jc w:val="center"/>
        </w:trPr>
        <w:tc>
          <w:tcPr>
            <w:tcW w:w="728"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sz w:val="24"/>
              </w:rPr>
              <w:t>9</w:t>
            </w:r>
          </w:p>
        </w:tc>
        <w:tc>
          <w:tcPr>
            <w:tcW w:w="456"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49233F" w:rsidRDefault="0049233F">
            <w:pPr>
              <w:spacing w:line="360" w:lineRule="auto"/>
              <w:jc w:val="center"/>
              <w:rPr>
                <w:rFonts w:ascii="宋体" w:hAnsi="宋体"/>
                <w:sz w:val="24"/>
              </w:rPr>
            </w:pPr>
          </w:p>
        </w:tc>
        <w:tc>
          <w:tcPr>
            <w:tcW w:w="8000" w:type="dxa"/>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rPr>
                <w:rFonts w:ascii="宋体" w:hAnsi="宋体"/>
                <w:sz w:val="24"/>
                <w:szCs w:val="18"/>
              </w:rPr>
            </w:pPr>
            <w:r>
              <w:rPr>
                <w:rFonts w:ascii="宋体" w:hAnsi="宋体" w:hint="eastAsia"/>
                <w:sz w:val="24"/>
              </w:rPr>
              <w:t>谈判响应供应商不得干扰采购代理机构组织谈判活动，否则将其作无效谈判响应处理。</w:t>
            </w:r>
          </w:p>
        </w:tc>
      </w:tr>
      <w:tr w:rsidR="0049233F">
        <w:trPr>
          <w:trHeight w:val="556"/>
          <w:jc w:val="center"/>
        </w:trPr>
        <w:tc>
          <w:tcPr>
            <w:tcW w:w="10226" w:type="dxa"/>
            <w:gridSpan w:val="4"/>
            <w:tcBorders>
              <w:top w:val="single" w:sz="4" w:space="0" w:color="auto"/>
              <w:left w:val="single" w:sz="4" w:space="0" w:color="auto"/>
              <w:bottom w:val="single" w:sz="4" w:space="0" w:color="auto"/>
              <w:right w:val="single" w:sz="4" w:space="0" w:color="auto"/>
            </w:tcBorders>
            <w:vAlign w:val="center"/>
          </w:tcPr>
          <w:p w:rsidR="0049233F" w:rsidRDefault="00064C91">
            <w:pPr>
              <w:spacing w:line="360" w:lineRule="auto"/>
              <w:jc w:val="center"/>
              <w:rPr>
                <w:rFonts w:ascii="宋体" w:hAnsi="宋体"/>
                <w:sz w:val="24"/>
              </w:rPr>
            </w:pPr>
            <w:r>
              <w:rPr>
                <w:rFonts w:ascii="宋体" w:hAnsi="宋体" w:hint="eastAsia"/>
                <w:bCs/>
                <w:sz w:val="24"/>
              </w:rPr>
              <w:t>符合性要求附表（“★”条款汇总表）</w:t>
            </w:r>
          </w:p>
        </w:tc>
      </w:tr>
      <w:tr w:rsidR="0049233F">
        <w:trPr>
          <w:trHeight w:val="556"/>
          <w:jc w:val="center"/>
        </w:trPr>
        <w:tc>
          <w:tcPr>
            <w:tcW w:w="10226" w:type="dxa"/>
            <w:gridSpan w:val="4"/>
            <w:tcBorders>
              <w:top w:val="single" w:sz="4" w:space="0" w:color="auto"/>
              <w:left w:val="single" w:sz="4" w:space="0" w:color="auto"/>
              <w:bottom w:val="single" w:sz="4" w:space="0" w:color="auto"/>
              <w:right w:val="single" w:sz="4" w:space="0" w:color="auto"/>
            </w:tcBorders>
            <w:vAlign w:val="center"/>
          </w:tcPr>
          <w:p w:rsidR="0049233F" w:rsidRDefault="00064C91">
            <w:pPr>
              <w:pStyle w:val="af4"/>
              <w:spacing w:line="360" w:lineRule="auto"/>
              <w:ind w:firstLineChars="0" w:firstLine="0"/>
              <w:jc w:val="center"/>
              <w:rPr>
                <w:rFonts w:ascii="宋体" w:hAnsi="宋体" w:cs="宋体"/>
                <w:bCs/>
                <w:sz w:val="24"/>
                <w:lang w:val="en-US"/>
              </w:rPr>
            </w:pPr>
            <w:r>
              <w:rPr>
                <w:rFonts w:ascii="宋体" w:hAnsi="宋体" w:cs="宋体" w:hint="eastAsia"/>
                <w:bCs/>
                <w:sz w:val="24"/>
                <w:lang w:val="en-US"/>
              </w:rPr>
              <w:t>/</w:t>
            </w:r>
          </w:p>
        </w:tc>
      </w:tr>
    </w:tbl>
    <w:p w:rsidR="0049233F" w:rsidRDefault="00064C91">
      <w:pPr>
        <w:pStyle w:val="2"/>
        <w:keepNext w:val="0"/>
        <w:pageBreakBefore/>
        <w:spacing w:before="0" w:after="0" w:line="360" w:lineRule="auto"/>
        <w:jc w:val="center"/>
        <w:rPr>
          <w:rFonts w:ascii="宋体" w:eastAsia="宋体" w:hAnsi="宋体"/>
          <w:sz w:val="28"/>
          <w:szCs w:val="28"/>
        </w:rPr>
      </w:pPr>
      <w:bookmarkStart w:id="32" w:name="_Toc116662003"/>
      <w:bookmarkEnd w:id="25"/>
      <w:bookmarkEnd w:id="26"/>
      <w:bookmarkEnd w:id="27"/>
      <w:r>
        <w:rPr>
          <w:rFonts w:ascii="宋体" w:eastAsia="宋体" w:hAnsi="宋体" w:hint="eastAsia"/>
          <w:sz w:val="28"/>
          <w:szCs w:val="28"/>
        </w:rPr>
        <w:lastRenderedPageBreak/>
        <w:t>一、说</w:t>
      </w:r>
      <w:r>
        <w:rPr>
          <w:rFonts w:ascii="宋体" w:eastAsia="宋体" w:hAnsi="宋体" w:hint="eastAsia"/>
          <w:sz w:val="28"/>
          <w:szCs w:val="28"/>
        </w:rPr>
        <w:t xml:space="preserve"> </w:t>
      </w:r>
      <w:r>
        <w:rPr>
          <w:rFonts w:ascii="宋体" w:eastAsia="宋体" w:hAnsi="宋体" w:hint="eastAsia"/>
          <w:sz w:val="28"/>
          <w:szCs w:val="28"/>
        </w:rPr>
        <w:t>明</w:t>
      </w:r>
      <w:bookmarkEnd w:id="28"/>
      <w:bookmarkEnd w:id="29"/>
      <w:bookmarkEnd w:id="30"/>
      <w:bookmarkEnd w:id="31"/>
      <w:bookmarkEnd w:id="32"/>
    </w:p>
    <w:p w:rsidR="0049233F" w:rsidRDefault="00064C91">
      <w:pPr>
        <w:spacing w:line="360" w:lineRule="auto"/>
        <w:rPr>
          <w:rFonts w:ascii="宋体" w:hAnsi="宋体"/>
          <w:sz w:val="24"/>
        </w:rPr>
      </w:pPr>
      <w:r>
        <w:rPr>
          <w:rFonts w:ascii="宋体" w:hAnsi="宋体" w:hint="eastAsia"/>
          <w:sz w:val="24"/>
        </w:rPr>
        <w:t xml:space="preserve">1. </w:t>
      </w:r>
      <w:r>
        <w:rPr>
          <w:rFonts w:ascii="宋体" w:hAnsi="宋体" w:hint="eastAsia"/>
          <w:sz w:val="24"/>
        </w:rPr>
        <w:t>适用范围</w:t>
      </w:r>
    </w:p>
    <w:p w:rsidR="0049233F" w:rsidRDefault="00064C91">
      <w:pPr>
        <w:spacing w:line="360" w:lineRule="auto"/>
        <w:ind w:firstLine="480"/>
        <w:rPr>
          <w:rFonts w:ascii="宋体" w:hAnsi="宋体"/>
          <w:sz w:val="24"/>
        </w:rPr>
      </w:pPr>
      <w:r>
        <w:rPr>
          <w:rFonts w:ascii="宋体" w:hAnsi="宋体" w:hint="eastAsia"/>
          <w:sz w:val="24"/>
        </w:rPr>
        <w:t xml:space="preserve">1.1 </w:t>
      </w:r>
      <w:r>
        <w:rPr>
          <w:rFonts w:ascii="宋体" w:hAnsi="宋体" w:hint="eastAsia"/>
          <w:sz w:val="24"/>
        </w:rPr>
        <w:t>本谈判文件仅适用于谈判邀请中所叙述项目的服务采购。</w:t>
      </w:r>
    </w:p>
    <w:p w:rsidR="0049233F" w:rsidRDefault="00064C91">
      <w:pPr>
        <w:spacing w:line="360" w:lineRule="auto"/>
        <w:rPr>
          <w:rFonts w:ascii="宋体" w:hAnsi="宋体"/>
          <w:sz w:val="24"/>
        </w:rPr>
      </w:pPr>
      <w:r>
        <w:rPr>
          <w:rFonts w:ascii="宋体" w:hAnsi="宋体" w:hint="eastAsia"/>
          <w:sz w:val="24"/>
        </w:rPr>
        <w:t xml:space="preserve">2. </w:t>
      </w:r>
      <w:r>
        <w:rPr>
          <w:rFonts w:ascii="宋体" w:hAnsi="宋体" w:hint="eastAsia"/>
          <w:sz w:val="24"/>
        </w:rPr>
        <w:t>定义</w:t>
      </w:r>
    </w:p>
    <w:p w:rsidR="0049233F" w:rsidRDefault="00064C91">
      <w:pPr>
        <w:spacing w:line="360" w:lineRule="auto"/>
        <w:ind w:firstLine="480"/>
        <w:rPr>
          <w:rFonts w:ascii="宋体" w:hAnsi="宋体"/>
          <w:sz w:val="24"/>
        </w:rPr>
      </w:pPr>
      <w:r>
        <w:rPr>
          <w:rFonts w:ascii="宋体" w:hAnsi="宋体" w:hint="eastAsia"/>
          <w:sz w:val="24"/>
        </w:rPr>
        <w:t xml:space="preserve">2.1 </w:t>
      </w:r>
      <w:r>
        <w:rPr>
          <w:rFonts w:ascii="宋体" w:hAnsi="宋体" w:hint="eastAsia"/>
          <w:sz w:val="24"/>
        </w:rPr>
        <w:t>“采购人”系指本次采购项目的业主方。</w:t>
      </w:r>
    </w:p>
    <w:p w:rsidR="0049233F" w:rsidRDefault="00064C91">
      <w:pPr>
        <w:spacing w:line="360" w:lineRule="auto"/>
        <w:ind w:firstLine="480"/>
        <w:rPr>
          <w:rFonts w:ascii="宋体" w:hAnsi="宋体"/>
          <w:sz w:val="24"/>
        </w:rPr>
      </w:pPr>
      <w:r>
        <w:rPr>
          <w:rFonts w:ascii="宋体" w:hAnsi="宋体" w:hint="eastAsia"/>
          <w:sz w:val="24"/>
        </w:rPr>
        <w:t xml:space="preserve">2.2 </w:t>
      </w:r>
      <w:r>
        <w:rPr>
          <w:rFonts w:ascii="宋体" w:hAnsi="宋体" w:hint="eastAsia"/>
          <w:sz w:val="24"/>
        </w:rPr>
        <w:t>“谈判采购单位”系指组织本次谈判活动的采购人或采购代理机构。</w:t>
      </w:r>
    </w:p>
    <w:p w:rsidR="0049233F" w:rsidRDefault="00064C91">
      <w:pPr>
        <w:spacing w:line="360" w:lineRule="auto"/>
        <w:ind w:firstLine="480"/>
        <w:rPr>
          <w:rFonts w:ascii="宋体" w:hAnsi="宋体"/>
          <w:sz w:val="24"/>
        </w:rPr>
      </w:pPr>
      <w:r>
        <w:rPr>
          <w:rFonts w:ascii="宋体" w:hAnsi="宋体" w:hint="eastAsia"/>
          <w:sz w:val="24"/>
        </w:rPr>
        <w:t xml:space="preserve">2.3 </w:t>
      </w:r>
      <w:r>
        <w:rPr>
          <w:rFonts w:ascii="宋体" w:hAnsi="宋体" w:hint="eastAsia"/>
          <w:sz w:val="24"/>
        </w:rPr>
        <w:t>“采购代理机构”系指组织本次谈判采购项目的厦门市华沧采购招标有限公司。</w:t>
      </w:r>
    </w:p>
    <w:p w:rsidR="0049233F" w:rsidRDefault="00064C91">
      <w:pPr>
        <w:spacing w:line="360" w:lineRule="auto"/>
        <w:ind w:firstLine="480"/>
        <w:rPr>
          <w:rFonts w:ascii="宋体" w:hAnsi="宋体"/>
          <w:sz w:val="24"/>
        </w:rPr>
      </w:pPr>
      <w:r>
        <w:rPr>
          <w:rFonts w:ascii="宋体" w:hAnsi="宋体" w:hint="eastAsia"/>
          <w:sz w:val="24"/>
        </w:rPr>
        <w:t xml:space="preserve">2.4 </w:t>
      </w:r>
      <w:r>
        <w:rPr>
          <w:rFonts w:ascii="宋体" w:hAnsi="宋体" w:hint="eastAsia"/>
          <w:sz w:val="24"/>
        </w:rPr>
        <w:t>“谈判供应商”系指购买了本谈判文件，且已经提交或者准备提交本次谈判文件的制造商或供货商。</w:t>
      </w:r>
    </w:p>
    <w:p w:rsidR="0049233F" w:rsidRDefault="00064C91">
      <w:pPr>
        <w:spacing w:line="360" w:lineRule="auto"/>
        <w:ind w:firstLine="480"/>
        <w:rPr>
          <w:rFonts w:ascii="宋体" w:hAnsi="宋体"/>
          <w:sz w:val="24"/>
        </w:rPr>
      </w:pPr>
      <w:r>
        <w:rPr>
          <w:rFonts w:ascii="宋体" w:hAnsi="宋体" w:hint="eastAsia"/>
          <w:sz w:val="24"/>
        </w:rPr>
        <w:t xml:space="preserve">2.5 </w:t>
      </w:r>
      <w:r>
        <w:rPr>
          <w:rFonts w:ascii="宋体" w:hAnsi="宋体" w:hint="eastAsia"/>
          <w:sz w:val="24"/>
        </w:rPr>
        <w:t>“服务”系指安装、调试、技术协助、校准以及其他类似的义务。</w:t>
      </w:r>
    </w:p>
    <w:p w:rsidR="0049233F" w:rsidRDefault="00064C91">
      <w:pPr>
        <w:spacing w:line="360" w:lineRule="auto"/>
        <w:rPr>
          <w:rFonts w:ascii="宋体" w:hAnsi="宋体"/>
          <w:sz w:val="24"/>
        </w:rPr>
      </w:pPr>
      <w:r>
        <w:rPr>
          <w:rFonts w:ascii="宋体" w:hAnsi="宋体" w:hint="eastAsia"/>
          <w:sz w:val="24"/>
        </w:rPr>
        <w:t xml:space="preserve">3. </w:t>
      </w:r>
      <w:r>
        <w:rPr>
          <w:rFonts w:ascii="宋体" w:hAnsi="宋体" w:hint="eastAsia"/>
          <w:sz w:val="24"/>
        </w:rPr>
        <w:t>合格的谈判供应商</w:t>
      </w:r>
    </w:p>
    <w:p w:rsidR="0049233F" w:rsidRDefault="00064C91">
      <w:pPr>
        <w:spacing w:line="360" w:lineRule="auto"/>
        <w:ind w:firstLine="480"/>
        <w:rPr>
          <w:rFonts w:ascii="宋体" w:hAnsi="宋体"/>
          <w:sz w:val="24"/>
        </w:rPr>
      </w:pPr>
      <w:r>
        <w:rPr>
          <w:rFonts w:ascii="宋体" w:hAnsi="宋体" w:hint="eastAsia"/>
          <w:sz w:val="24"/>
        </w:rPr>
        <w:t xml:space="preserve">3.1 </w:t>
      </w:r>
      <w:r>
        <w:rPr>
          <w:rFonts w:ascii="宋体" w:hAnsi="宋体" w:hint="eastAsia"/>
          <w:sz w:val="24"/>
        </w:rPr>
        <w:t>凡有能力提供本谈判文件所述</w:t>
      </w:r>
      <w:r>
        <w:rPr>
          <w:rFonts w:ascii="宋体" w:hAnsi="宋体" w:hint="eastAsia"/>
          <w:sz w:val="24"/>
        </w:rPr>
        <w:t>服务的，符合本谈判文件规定资格要求的境内供货商或制造商均可能成为合格的谈判供应商。</w:t>
      </w:r>
    </w:p>
    <w:p w:rsidR="0049233F" w:rsidRDefault="00064C91">
      <w:pPr>
        <w:spacing w:line="360" w:lineRule="auto"/>
        <w:ind w:firstLine="480"/>
        <w:rPr>
          <w:rFonts w:ascii="宋体" w:hAnsi="宋体"/>
          <w:sz w:val="24"/>
        </w:rPr>
      </w:pPr>
      <w:r>
        <w:rPr>
          <w:rFonts w:ascii="宋体" w:hAnsi="宋体" w:hint="eastAsia"/>
          <w:sz w:val="24"/>
        </w:rPr>
        <w:t xml:space="preserve">3.2 </w:t>
      </w:r>
      <w:r>
        <w:rPr>
          <w:rFonts w:ascii="宋体" w:hAnsi="宋体" w:hint="eastAsia"/>
          <w:sz w:val="24"/>
        </w:rPr>
        <w:t>谈判供应商应遵守中国的有关法律、法规和规章的规定。</w:t>
      </w:r>
    </w:p>
    <w:p w:rsidR="0049233F" w:rsidRDefault="00064C91">
      <w:pPr>
        <w:spacing w:line="360" w:lineRule="auto"/>
        <w:ind w:firstLine="480"/>
        <w:rPr>
          <w:rFonts w:ascii="宋体" w:hAnsi="宋体"/>
          <w:sz w:val="24"/>
        </w:rPr>
      </w:pPr>
      <w:r>
        <w:rPr>
          <w:rFonts w:ascii="宋体" w:hAnsi="宋体" w:hint="eastAsia"/>
          <w:sz w:val="24"/>
        </w:rPr>
        <w:t>3.3</w:t>
      </w:r>
      <w:r>
        <w:rPr>
          <w:rFonts w:ascii="宋体" w:hAnsi="宋体" w:hint="eastAsia"/>
          <w:sz w:val="24"/>
        </w:rPr>
        <w:t>一个谈判响应供应商只能提交一个谈判响应文件。单位负责人为同一人或者存在直接控股、管理关系的不同供应商，不得参加同一合同项下的采购活动。</w:t>
      </w:r>
    </w:p>
    <w:p w:rsidR="0049233F" w:rsidRDefault="00064C91">
      <w:pPr>
        <w:spacing w:line="360" w:lineRule="auto"/>
        <w:ind w:firstLine="480"/>
        <w:rPr>
          <w:rFonts w:ascii="宋体" w:hAnsi="宋体"/>
          <w:sz w:val="24"/>
        </w:rPr>
      </w:pPr>
      <w:r>
        <w:rPr>
          <w:rFonts w:ascii="宋体" w:hAnsi="宋体" w:hint="eastAsia"/>
          <w:sz w:val="24"/>
        </w:rPr>
        <w:t xml:space="preserve">3.4 </w:t>
      </w:r>
      <w:r>
        <w:rPr>
          <w:rFonts w:ascii="宋体" w:hAnsi="宋体" w:hint="eastAsia"/>
          <w:sz w:val="24"/>
        </w:rPr>
        <w:t>谈判供应商不得与本次谈判项下设计、编制技术规格和其它文件的公司或提供咨询服务的公司包括其附属机构有任何关联。</w:t>
      </w:r>
    </w:p>
    <w:p w:rsidR="0049233F" w:rsidRDefault="00064C91">
      <w:pPr>
        <w:spacing w:line="360" w:lineRule="auto"/>
        <w:ind w:firstLine="480"/>
        <w:rPr>
          <w:rFonts w:ascii="宋体" w:hAnsi="宋体"/>
          <w:sz w:val="24"/>
        </w:rPr>
      </w:pPr>
      <w:r>
        <w:rPr>
          <w:rFonts w:ascii="宋体" w:hAnsi="宋体" w:hint="eastAsia"/>
          <w:sz w:val="24"/>
        </w:rPr>
        <w:t xml:space="preserve">3.5 </w:t>
      </w:r>
      <w:r>
        <w:rPr>
          <w:rFonts w:ascii="宋体" w:hAnsi="宋体" w:hint="eastAsia"/>
          <w:sz w:val="24"/>
        </w:rPr>
        <w:t>谈判代理人在同一个项目中只能接受一个谈判供应商的委托参加谈判。</w:t>
      </w:r>
    </w:p>
    <w:p w:rsidR="0049233F" w:rsidRDefault="00064C91">
      <w:pPr>
        <w:spacing w:line="360" w:lineRule="auto"/>
        <w:rPr>
          <w:rFonts w:ascii="宋体" w:hAnsi="宋体"/>
          <w:sz w:val="24"/>
        </w:rPr>
      </w:pPr>
      <w:r>
        <w:rPr>
          <w:rFonts w:ascii="宋体" w:hAnsi="宋体" w:hint="eastAsia"/>
          <w:sz w:val="24"/>
        </w:rPr>
        <w:t xml:space="preserve">4. </w:t>
      </w:r>
      <w:r>
        <w:rPr>
          <w:rFonts w:ascii="宋体" w:hAnsi="宋体" w:hint="eastAsia"/>
          <w:sz w:val="24"/>
        </w:rPr>
        <w:t>谈判费用</w:t>
      </w:r>
    </w:p>
    <w:p w:rsidR="0049233F" w:rsidRDefault="00064C91">
      <w:pPr>
        <w:spacing w:line="360" w:lineRule="auto"/>
        <w:ind w:firstLineChars="200" w:firstLine="480"/>
        <w:rPr>
          <w:rFonts w:ascii="宋体" w:hAnsi="宋体"/>
          <w:sz w:val="24"/>
        </w:rPr>
      </w:pPr>
      <w:r>
        <w:rPr>
          <w:rFonts w:ascii="宋体" w:hAnsi="宋体" w:hint="eastAsia"/>
          <w:sz w:val="24"/>
        </w:rPr>
        <w:t xml:space="preserve">4.1 </w:t>
      </w:r>
      <w:r>
        <w:rPr>
          <w:rFonts w:ascii="宋体" w:hAnsi="宋体" w:hint="eastAsia"/>
          <w:sz w:val="24"/>
        </w:rPr>
        <w:t>谈判供应商自行承担其参加谈判所涉及的一切费用。</w:t>
      </w:r>
    </w:p>
    <w:p w:rsidR="0049233F" w:rsidRDefault="00064C91">
      <w:pPr>
        <w:pStyle w:val="2"/>
        <w:spacing w:before="0" w:after="0" w:line="360" w:lineRule="auto"/>
        <w:jc w:val="center"/>
        <w:rPr>
          <w:rFonts w:ascii="宋体" w:eastAsia="宋体" w:hAnsi="宋体"/>
          <w:sz w:val="28"/>
          <w:szCs w:val="28"/>
        </w:rPr>
      </w:pPr>
      <w:bookmarkStart w:id="33" w:name="_Toc381371632"/>
      <w:bookmarkStart w:id="34" w:name="_Toc116662004"/>
      <w:bookmarkStart w:id="35" w:name="_Toc318292400"/>
      <w:bookmarkStart w:id="36" w:name="_Toc410144285"/>
      <w:bookmarkStart w:id="37" w:name="_Toc345597859"/>
      <w:r>
        <w:rPr>
          <w:rFonts w:ascii="宋体" w:eastAsia="宋体" w:hAnsi="宋体" w:hint="eastAsia"/>
          <w:sz w:val="28"/>
          <w:szCs w:val="28"/>
        </w:rPr>
        <w:t>二、谈判文件</w:t>
      </w:r>
      <w:bookmarkEnd w:id="33"/>
      <w:bookmarkEnd w:id="34"/>
      <w:bookmarkEnd w:id="35"/>
      <w:bookmarkEnd w:id="36"/>
      <w:bookmarkEnd w:id="37"/>
    </w:p>
    <w:p w:rsidR="0049233F" w:rsidRDefault="00064C91">
      <w:pPr>
        <w:spacing w:line="360" w:lineRule="auto"/>
        <w:rPr>
          <w:rFonts w:ascii="宋体" w:hAnsi="宋体"/>
          <w:sz w:val="24"/>
        </w:rPr>
      </w:pPr>
      <w:r>
        <w:rPr>
          <w:rFonts w:ascii="宋体" w:hAnsi="宋体" w:hint="eastAsia"/>
          <w:sz w:val="24"/>
        </w:rPr>
        <w:t xml:space="preserve">5. </w:t>
      </w:r>
      <w:r>
        <w:rPr>
          <w:rFonts w:ascii="宋体" w:hAnsi="宋体" w:hint="eastAsia"/>
          <w:sz w:val="24"/>
        </w:rPr>
        <w:t>谈判文件的组成</w:t>
      </w:r>
    </w:p>
    <w:p w:rsidR="0049233F" w:rsidRDefault="00064C91">
      <w:pPr>
        <w:pStyle w:val="a0"/>
        <w:snapToGrid w:val="0"/>
        <w:ind w:firstLine="0"/>
        <w:rPr>
          <w:rFonts w:hAnsi="宋体" w:hint="default"/>
          <w:szCs w:val="24"/>
        </w:rPr>
      </w:pPr>
      <w:r>
        <w:rPr>
          <w:rFonts w:hAnsi="宋体"/>
          <w:szCs w:val="24"/>
        </w:rPr>
        <w:t>5.1</w:t>
      </w:r>
      <w:r>
        <w:rPr>
          <w:rFonts w:hAnsi="宋体"/>
          <w:szCs w:val="24"/>
        </w:rPr>
        <w:t>谈判文件用以阐明所需服务谈判程序和合同主要条款。谈判文件由下述部分组成：</w:t>
      </w:r>
    </w:p>
    <w:p w:rsidR="0049233F" w:rsidRDefault="00064C91">
      <w:pPr>
        <w:pStyle w:val="a0"/>
        <w:snapToGrid w:val="0"/>
        <w:ind w:firstLineChars="200" w:firstLine="480"/>
        <w:rPr>
          <w:rFonts w:hAnsi="宋体" w:hint="default"/>
          <w:szCs w:val="24"/>
        </w:rPr>
      </w:pPr>
      <w:r>
        <w:rPr>
          <w:rFonts w:hAnsi="宋体"/>
          <w:szCs w:val="24"/>
        </w:rPr>
        <w:t>⑴</w:t>
      </w:r>
      <w:r>
        <w:rPr>
          <w:rFonts w:hAnsi="宋体"/>
          <w:szCs w:val="24"/>
        </w:rPr>
        <w:t xml:space="preserve"> </w:t>
      </w:r>
      <w:r>
        <w:rPr>
          <w:rFonts w:hAnsi="宋体"/>
          <w:szCs w:val="24"/>
        </w:rPr>
        <w:t>谈判邀请</w:t>
      </w:r>
    </w:p>
    <w:p w:rsidR="0049233F" w:rsidRDefault="00064C91">
      <w:pPr>
        <w:pStyle w:val="a0"/>
        <w:snapToGrid w:val="0"/>
        <w:ind w:firstLineChars="200" w:firstLine="480"/>
        <w:rPr>
          <w:rFonts w:hAnsi="宋体" w:hint="default"/>
          <w:szCs w:val="24"/>
        </w:rPr>
      </w:pPr>
      <w:r>
        <w:rPr>
          <w:rFonts w:hAnsi="宋体"/>
          <w:szCs w:val="24"/>
        </w:rPr>
        <w:t>⑵</w:t>
      </w:r>
      <w:r>
        <w:rPr>
          <w:rFonts w:hAnsi="宋体"/>
          <w:szCs w:val="24"/>
        </w:rPr>
        <w:t xml:space="preserve"> </w:t>
      </w:r>
      <w:r>
        <w:rPr>
          <w:rFonts w:hAnsi="宋体" w:cs="Arial"/>
          <w:szCs w:val="24"/>
        </w:rPr>
        <w:t>谈判供应商</w:t>
      </w:r>
      <w:r>
        <w:rPr>
          <w:rFonts w:hAnsi="宋体"/>
          <w:szCs w:val="24"/>
        </w:rPr>
        <w:t>须知</w:t>
      </w:r>
      <w:r>
        <w:rPr>
          <w:rFonts w:hAnsi="宋体"/>
          <w:szCs w:val="24"/>
        </w:rPr>
        <w:t xml:space="preserve"> </w:t>
      </w:r>
    </w:p>
    <w:p w:rsidR="0049233F" w:rsidRDefault="00064C91">
      <w:pPr>
        <w:pStyle w:val="a0"/>
        <w:snapToGrid w:val="0"/>
        <w:ind w:firstLineChars="200" w:firstLine="480"/>
        <w:rPr>
          <w:rFonts w:hAnsi="宋体" w:hint="default"/>
          <w:szCs w:val="24"/>
        </w:rPr>
      </w:pPr>
      <w:r>
        <w:rPr>
          <w:rFonts w:hAnsi="宋体"/>
          <w:szCs w:val="24"/>
        </w:rPr>
        <w:t>⑶</w:t>
      </w:r>
      <w:r>
        <w:rPr>
          <w:rFonts w:hAnsi="宋体"/>
          <w:szCs w:val="24"/>
        </w:rPr>
        <w:t xml:space="preserve"> </w:t>
      </w:r>
      <w:r>
        <w:rPr>
          <w:rFonts w:hAnsi="宋体"/>
          <w:szCs w:val="24"/>
        </w:rPr>
        <w:t>谈判内容及要求</w:t>
      </w:r>
    </w:p>
    <w:p w:rsidR="0049233F" w:rsidRDefault="00064C91">
      <w:pPr>
        <w:pStyle w:val="a0"/>
        <w:snapToGrid w:val="0"/>
        <w:ind w:firstLineChars="200" w:firstLine="480"/>
        <w:rPr>
          <w:rFonts w:hAnsi="宋体" w:hint="default"/>
          <w:szCs w:val="24"/>
        </w:rPr>
      </w:pPr>
      <w:r>
        <w:rPr>
          <w:rFonts w:hAnsi="宋体"/>
          <w:szCs w:val="24"/>
        </w:rPr>
        <w:t>⑷</w:t>
      </w:r>
      <w:r>
        <w:rPr>
          <w:rFonts w:hAnsi="宋体"/>
          <w:szCs w:val="24"/>
        </w:rPr>
        <w:t xml:space="preserve"> </w:t>
      </w:r>
      <w:r>
        <w:rPr>
          <w:rFonts w:hAnsi="宋体"/>
          <w:bCs/>
          <w:szCs w:val="24"/>
        </w:rPr>
        <w:t>合同主要条款</w:t>
      </w:r>
    </w:p>
    <w:p w:rsidR="0049233F" w:rsidRDefault="00064C91">
      <w:pPr>
        <w:pStyle w:val="a0"/>
        <w:snapToGrid w:val="0"/>
        <w:ind w:firstLineChars="200" w:firstLine="480"/>
        <w:rPr>
          <w:rFonts w:hAnsi="宋体" w:hint="default"/>
          <w:szCs w:val="24"/>
        </w:rPr>
      </w:pPr>
      <w:r>
        <w:rPr>
          <w:rFonts w:hAnsi="宋体"/>
          <w:szCs w:val="24"/>
        </w:rPr>
        <w:t>⑸</w:t>
      </w:r>
      <w:r>
        <w:rPr>
          <w:rFonts w:hAnsi="宋体"/>
          <w:szCs w:val="24"/>
        </w:rPr>
        <w:t xml:space="preserve"> </w:t>
      </w:r>
      <w:r>
        <w:rPr>
          <w:rFonts w:hAnsi="宋体"/>
          <w:szCs w:val="24"/>
        </w:rPr>
        <w:t>谈判响应文件格式</w:t>
      </w:r>
    </w:p>
    <w:p w:rsidR="0049233F" w:rsidRDefault="00064C91">
      <w:pPr>
        <w:spacing w:line="360" w:lineRule="auto"/>
        <w:rPr>
          <w:rFonts w:ascii="宋体" w:hAnsi="宋体"/>
          <w:sz w:val="24"/>
        </w:rPr>
      </w:pPr>
      <w:bookmarkStart w:id="38" w:name="_Toc430489119"/>
      <w:bookmarkStart w:id="39" w:name="_Toc415567497"/>
      <w:bookmarkStart w:id="40" w:name="_Toc430490612"/>
      <w:bookmarkStart w:id="41" w:name="_Toc430422413"/>
      <w:bookmarkStart w:id="42" w:name="_Toc430488851"/>
      <w:bookmarkStart w:id="43" w:name="_Toc430488644"/>
      <w:bookmarkStart w:id="44" w:name="_Toc430492126"/>
      <w:r>
        <w:rPr>
          <w:rFonts w:ascii="宋体" w:hAnsi="宋体" w:hint="eastAsia"/>
          <w:sz w:val="24"/>
        </w:rPr>
        <w:lastRenderedPageBreak/>
        <w:t>6.</w:t>
      </w:r>
      <w:bookmarkEnd w:id="38"/>
      <w:bookmarkEnd w:id="39"/>
      <w:bookmarkEnd w:id="40"/>
      <w:bookmarkEnd w:id="41"/>
      <w:bookmarkEnd w:id="42"/>
      <w:bookmarkEnd w:id="43"/>
      <w:bookmarkEnd w:id="44"/>
      <w:r>
        <w:rPr>
          <w:rFonts w:ascii="宋体" w:hAnsi="宋体" w:hint="eastAsia"/>
          <w:sz w:val="24"/>
        </w:rPr>
        <w:t xml:space="preserve"> </w:t>
      </w:r>
      <w:r>
        <w:rPr>
          <w:rFonts w:ascii="宋体" w:hAnsi="宋体" w:hint="eastAsia"/>
          <w:sz w:val="24"/>
        </w:rPr>
        <w:t>谈判文件的澄清</w:t>
      </w:r>
    </w:p>
    <w:p w:rsidR="0049233F" w:rsidRDefault="00064C91">
      <w:pPr>
        <w:pStyle w:val="a0"/>
        <w:snapToGrid w:val="0"/>
        <w:rPr>
          <w:rFonts w:hAnsi="宋体" w:hint="default"/>
          <w:bCs/>
          <w:szCs w:val="24"/>
        </w:rPr>
      </w:pPr>
      <w:r>
        <w:rPr>
          <w:rFonts w:hAnsi="宋体"/>
          <w:szCs w:val="24"/>
        </w:rPr>
        <w:t xml:space="preserve">6.1 </w:t>
      </w:r>
      <w:r>
        <w:rPr>
          <w:rFonts w:hAnsi="宋体"/>
          <w:szCs w:val="24"/>
        </w:rPr>
        <w:t>谈判供应商对谈判文件如有疑点，可要求澄清。要求澄清应按谈判邀请中载明的地址以书面形式（包括信函、电报或传真，下同）通知采购代理机构。采购代理机构将视情况在谈判截止时间前将书面答复发给所有谈判供应商，并在采购信息发布的媒体上发布更正公告。该澄清内容为谈判文件的组成部分。</w:t>
      </w:r>
    </w:p>
    <w:p w:rsidR="0049233F" w:rsidRDefault="00064C91">
      <w:pPr>
        <w:spacing w:line="360" w:lineRule="auto"/>
        <w:rPr>
          <w:rFonts w:ascii="宋体" w:hAnsi="宋体"/>
          <w:bCs/>
          <w:sz w:val="24"/>
        </w:rPr>
      </w:pPr>
      <w:bookmarkStart w:id="45" w:name="_Toc415567498"/>
      <w:bookmarkStart w:id="46" w:name="_Toc430422414"/>
      <w:bookmarkStart w:id="47" w:name="_Toc430492127"/>
      <w:bookmarkStart w:id="48" w:name="_Toc430488645"/>
      <w:bookmarkStart w:id="49" w:name="_Toc430490613"/>
      <w:bookmarkStart w:id="50" w:name="_Toc430489120"/>
      <w:bookmarkStart w:id="51" w:name="_Toc430488852"/>
      <w:r>
        <w:rPr>
          <w:rFonts w:ascii="宋体" w:hAnsi="宋体" w:hint="eastAsia"/>
          <w:bCs/>
          <w:sz w:val="24"/>
        </w:rPr>
        <w:t xml:space="preserve">7. </w:t>
      </w:r>
      <w:r>
        <w:rPr>
          <w:rFonts w:ascii="宋体" w:hAnsi="宋体" w:hint="eastAsia"/>
          <w:bCs/>
          <w:sz w:val="24"/>
        </w:rPr>
        <w:t>谈判文件的修改</w:t>
      </w:r>
      <w:bookmarkEnd w:id="45"/>
      <w:bookmarkEnd w:id="46"/>
      <w:bookmarkEnd w:id="47"/>
      <w:bookmarkEnd w:id="48"/>
      <w:bookmarkEnd w:id="49"/>
      <w:bookmarkEnd w:id="50"/>
      <w:bookmarkEnd w:id="51"/>
    </w:p>
    <w:p w:rsidR="0049233F" w:rsidRDefault="00064C91">
      <w:pPr>
        <w:spacing w:line="360" w:lineRule="auto"/>
        <w:ind w:firstLineChars="200" w:firstLine="480"/>
        <w:rPr>
          <w:rFonts w:ascii="宋体" w:hAnsi="宋体"/>
          <w:bCs/>
          <w:kern w:val="0"/>
          <w:sz w:val="24"/>
        </w:rPr>
      </w:pPr>
      <w:r>
        <w:rPr>
          <w:rFonts w:ascii="宋体" w:hAnsi="宋体" w:hint="eastAsia"/>
          <w:bCs/>
          <w:kern w:val="0"/>
          <w:sz w:val="24"/>
        </w:rPr>
        <w:t>7.1</w:t>
      </w:r>
      <w:r>
        <w:rPr>
          <w:rFonts w:ascii="宋体" w:hAnsi="宋体" w:hint="eastAsia"/>
          <w:bCs/>
          <w:kern w:val="0"/>
          <w:sz w:val="24"/>
        </w:rPr>
        <w:t>至谈判截止日期前，采购代理机构可主动或依谈判供应商要求澄清的问题而修改谈判文件，应在原信息发布的媒体上发布更正公告，并以书面形式通知所有谈判供应商，谈判供应商在收到该通知后应立即以电报或传真的形式予以确认。该修改内</w:t>
      </w:r>
      <w:r>
        <w:rPr>
          <w:rFonts w:ascii="宋体" w:hAnsi="宋体" w:hint="eastAsia"/>
          <w:bCs/>
          <w:kern w:val="0"/>
          <w:sz w:val="24"/>
        </w:rPr>
        <w:t>容为谈判文件的组成部分，对谈判供应商具有约束力。但本谈判文件第</w:t>
      </w:r>
      <w:r>
        <w:rPr>
          <w:rFonts w:ascii="宋体" w:hAnsi="宋体" w:hint="eastAsia"/>
          <w:bCs/>
          <w:kern w:val="0"/>
          <w:sz w:val="24"/>
        </w:rPr>
        <w:t>7.2</w:t>
      </w:r>
      <w:r>
        <w:rPr>
          <w:rFonts w:ascii="宋体" w:hAnsi="宋体" w:hint="eastAsia"/>
          <w:bCs/>
          <w:kern w:val="0"/>
          <w:sz w:val="24"/>
        </w:rPr>
        <w:t>条规定的推迟谈判截止时间和谈判时间情形不受本条约束。</w:t>
      </w:r>
    </w:p>
    <w:p w:rsidR="0049233F" w:rsidRDefault="00064C91">
      <w:pPr>
        <w:spacing w:line="360" w:lineRule="auto"/>
        <w:ind w:firstLineChars="200" w:firstLine="480"/>
        <w:rPr>
          <w:rFonts w:ascii="宋体" w:hAnsi="宋体"/>
          <w:sz w:val="21"/>
          <w:szCs w:val="21"/>
        </w:rPr>
      </w:pPr>
      <w:r>
        <w:rPr>
          <w:rFonts w:ascii="宋体" w:hAnsi="宋体" w:hint="eastAsia"/>
          <w:bCs/>
          <w:kern w:val="0"/>
          <w:sz w:val="24"/>
        </w:rPr>
        <w:t xml:space="preserve">7.2 </w:t>
      </w:r>
      <w:r>
        <w:rPr>
          <w:rFonts w:ascii="宋体" w:hAnsi="宋体" w:hint="eastAsia"/>
          <w:bCs/>
          <w:kern w:val="0"/>
          <w:sz w:val="24"/>
        </w:rPr>
        <w:t>为使谈判供应商在准备谈判响应文件时有合理的时间考虑谈判文件的修改，采购代理机构可酌情推迟谈判截止时间和谈判时间，变更时间以书面形式通知所有谈判供应商，并在采购信息发布的媒体上发布更正公告。该修改内容为谈判文件的组成部分。在此情况下，采购代理机构和谈判供应商受谈判截止期制约的所有权利和义务均应延长至新的截止日期</w:t>
      </w:r>
      <w:r>
        <w:rPr>
          <w:rFonts w:ascii="宋体" w:hAnsi="宋体" w:hint="eastAsia"/>
          <w:sz w:val="24"/>
        </w:rPr>
        <w:t>。</w:t>
      </w:r>
      <w:r>
        <w:rPr>
          <w:rFonts w:ascii="宋体" w:hAnsi="宋体" w:hint="eastAsia"/>
          <w:sz w:val="24"/>
        </w:rPr>
        <w:t xml:space="preserve"> </w:t>
      </w:r>
    </w:p>
    <w:p w:rsidR="0049233F" w:rsidRDefault="00064C91">
      <w:pPr>
        <w:pStyle w:val="2"/>
        <w:spacing w:before="0" w:after="0" w:line="360" w:lineRule="auto"/>
        <w:jc w:val="center"/>
        <w:rPr>
          <w:rFonts w:ascii="宋体" w:eastAsia="宋体" w:hAnsi="宋体"/>
          <w:sz w:val="28"/>
          <w:szCs w:val="28"/>
        </w:rPr>
      </w:pPr>
      <w:bookmarkStart w:id="52" w:name="_Toc116662005"/>
      <w:bookmarkStart w:id="53" w:name="_Toc345597860"/>
      <w:bookmarkStart w:id="54" w:name="_Toc318292401"/>
      <w:bookmarkStart w:id="55" w:name="_Toc410144286"/>
      <w:bookmarkStart w:id="56" w:name="_Toc381371633"/>
      <w:r>
        <w:rPr>
          <w:rFonts w:ascii="宋体" w:eastAsia="宋体" w:hAnsi="宋体" w:hint="eastAsia"/>
          <w:sz w:val="28"/>
          <w:szCs w:val="28"/>
        </w:rPr>
        <w:t>三、谈判响应文件的编写</w:t>
      </w:r>
      <w:bookmarkEnd w:id="52"/>
      <w:bookmarkEnd w:id="53"/>
      <w:bookmarkEnd w:id="54"/>
      <w:bookmarkEnd w:id="55"/>
      <w:bookmarkEnd w:id="56"/>
    </w:p>
    <w:p w:rsidR="0049233F" w:rsidRDefault="00064C91">
      <w:pPr>
        <w:spacing w:line="360" w:lineRule="auto"/>
        <w:rPr>
          <w:rFonts w:ascii="宋体" w:hAnsi="宋体"/>
          <w:sz w:val="24"/>
        </w:rPr>
      </w:pPr>
      <w:r>
        <w:rPr>
          <w:rFonts w:ascii="宋体" w:hAnsi="宋体" w:hint="eastAsia"/>
          <w:sz w:val="24"/>
        </w:rPr>
        <w:t xml:space="preserve">8. </w:t>
      </w:r>
      <w:r>
        <w:rPr>
          <w:rFonts w:ascii="宋体" w:hAnsi="宋体" w:hint="eastAsia"/>
          <w:sz w:val="24"/>
        </w:rPr>
        <w:t>要求</w:t>
      </w:r>
    </w:p>
    <w:p w:rsidR="0049233F" w:rsidRDefault="00064C91">
      <w:pPr>
        <w:spacing w:line="360" w:lineRule="auto"/>
        <w:rPr>
          <w:rFonts w:ascii="宋体" w:hAnsi="宋体"/>
          <w:sz w:val="24"/>
        </w:rPr>
      </w:pPr>
      <w:r>
        <w:rPr>
          <w:rFonts w:ascii="宋体" w:hAnsi="宋体" w:hint="eastAsia"/>
          <w:sz w:val="24"/>
        </w:rPr>
        <w:t xml:space="preserve">    8.1</w:t>
      </w:r>
      <w:r>
        <w:rPr>
          <w:rFonts w:ascii="宋体" w:hAnsi="宋体" w:cs="Arial" w:hint="eastAsia"/>
          <w:sz w:val="24"/>
        </w:rPr>
        <w:t>谈判供应商</w:t>
      </w:r>
      <w:r>
        <w:rPr>
          <w:rFonts w:ascii="宋体" w:hAnsi="宋体" w:hint="eastAsia"/>
          <w:sz w:val="24"/>
        </w:rPr>
        <w:t>应仔细</w:t>
      </w:r>
      <w:r>
        <w:rPr>
          <w:rFonts w:ascii="宋体" w:hAnsi="宋体" w:hint="eastAsia"/>
          <w:sz w:val="24"/>
        </w:rPr>
        <w:t>阅读谈判文件的所有内容，按照谈判文件的要求提交谈判响应文件。谈判响应文件应对谈判文件的要求作出实质性响应，并保证所提供的全部资料的真实性，否则其谈判响应将被拒绝。</w:t>
      </w:r>
    </w:p>
    <w:p w:rsidR="0049233F" w:rsidRDefault="00064C91">
      <w:pPr>
        <w:tabs>
          <w:tab w:val="left" w:pos="900"/>
        </w:tabs>
        <w:spacing w:line="360" w:lineRule="auto"/>
        <w:ind w:firstLineChars="200" w:firstLine="480"/>
        <w:rPr>
          <w:rFonts w:ascii="宋体" w:hAnsi="宋体"/>
          <w:sz w:val="24"/>
        </w:rPr>
      </w:pPr>
      <w:r>
        <w:rPr>
          <w:rFonts w:ascii="宋体" w:hAnsi="宋体" w:hint="eastAsia"/>
          <w:sz w:val="24"/>
        </w:rPr>
        <w:t>8.2</w:t>
      </w:r>
      <w:r>
        <w:rPr>
          <w:rFonts w:ascii="宋体" w:hAnsi="宋体" w:hint="eastAsia"/>
          <w:sz w:val="24"/>
        </w:rPr>
        <w:t>采购代理机构不接受有任何可选择性的折扣率报价，每一种服务只能有一个报价。</w:t>
      </w:r>
    </w:p>
    <w:p w:rsidR="0049233F" w:rsidRDefault="00064C91">
      <w:pPr>
        <w:spacing w:line="360" w:lineRule="auto"/>
        <w:rPr>
          <w:rFonts w:ascii="宋体" w:hAnsi="宋体"/>
          <w:sz w:val="24"/>
        </w:rPr>
      </w:pPr>
      <w:r>
        <w:rPr>
          <w:rFonts w:ascii="宋体" w:hAnsi="宋体" w:hint="eastAsia"/>
          <w:sz w:val="24"/>
        </w:rPr>
        <w:t xml:space="preserve">9. </w:t>
      </w:r>
      <w:r>
        <w:rPr>
          <w:rFonts w:ascii="宋体" w:hAnsi="宋体" w:hint="eastAsia"/>
          <w:sz w:val="24"/>
        </w:rPr>
        <w:t>谈判响应文件语言</w:t>
      </w:r>
    </w:p>
    <w:p w:rsidR="0049233F" w:rsidRDefault="00064C91">
      <w:pPr>
        <w:spacing w:line="360" w:lineRule="auto"/>
        <w:ind w:firstLineChars="200" w:firstLine="480"/>
        <w:rPr>
          <w:rFonts w:ascii="宋体" w:hAnsi="宋体"/>
          <w:sz w:val="24"/>
        </w:rPr>
      </w:pPr>
      <w:r>
        <w:rPr>
          <w:rFonts w:ascii="宋体" w:hAnsi="宋体" w:hint="eastAsia"/>
          <w:sz w:val="24"/>
        </w:rPr>
        <w:t>9.1</w:t>
      </w:r>
      <w:r>
        <w:rPr>
          <w:rFonts w:ascii="宋体" w:hAnsi="宋体" w:hint="eastAsia"/>
          <w:sz w:val="24"/>
        </w:rPr>
        <w:t>谈判响应文件应用中文书写。谈判响应文件中所附或所引用的原件不是中文时，应附中文译本。各种计量单位及符号应采用国际上统一使用的公制计量单位和符号。</w:t>
      </w:r>
    </w:p>
    <w:p w:rsidR="0049233F" w:rsidRDefault="00064C91">
      <w:pPr>
        <w:spacing w:line="360" w:lineRule="auto"/>
        <w:rPr>
          <w:rFonts w:ascii="宋体" w:hAnsi="宋体"/>
          <w:sz w:val="24"/>
        </w:rPr>
      </w:pPr>
      <w:r>
        <w:rPr>
          <w:rFonts w:ascii="宋体" w:hAnsi="宋体" w:hint="eastAsia"/>
          <w:sz w:val="24"/>
        </w:rPr>
        <w:t xml:space="preserve">10. </w:t>
      </w:r>
      <w:r>
        <w:rPr>
          <w:rFonts w:ascii="宋体" w:hAnsi="宋体" w:hint="eastAsia"/>
          <w:sz w:val="24"/>
        </w:rPr>
        <w:t>谈判响应文件的组成</w:t>
      </w:r>
    </w:p>
    <w:p w:rsidR="0049233F" w:rsidRDefault="00064C91">
      <w:pPr>
        <w:spacing w:line="360" w:lineRule="auto"/>
        <w:rPr>
          <w:rFonts w:ascii="宋体" w:hAnsi="宋体"/>
          <w:sz w:val="24"/>
        </w:rPr>
      </w:pPr>
      <w:r>
        <w:rPr>
          <w:rFonts w:ascii="宋体" w:hAnsi="宋体" w:hint="eastAsia"/>
          <w:sz w:val="24"/>
        </w:rPr>
        <w:t xml:space="preserve">    10.1</w:t>
      </w:r>
      <w:r>
        <w:rPr>
          <w:rFonts w:ascii="宋体" w:hAnsi="宋体" w:hint="eastAsia"/>
          <w:sz w:val="24"/>
        </w:rPr>
        <w:t>谈判响应文件应包括下列部分（以下文件均须加盖谈判</w:t>
      </w:r>
      <w:r>
        <w:rPr>
          <w:rFonts w:ascii="宋体" w:hAnsi="宋体" w:hint="eastAsia"/>
          <w:sz w:val="24"/>
        </w:rPr>
        <w:t>响应供应商公章）：</w:t>
      </w:r>
    </w:p>
    <w:p w:rsidR="0049233F" w:rsidRDefault="00064C91">
      <w:pPr>
        <w:numPr>
          <w:ilvl w:val="0"/>
          <w:numId w:val="2"/>
        </w:numPr>
        <w:tabs>
          <w:tab w:val="left" w:pos="1200"/>
        </w:tabs>
        <w:spacing w:line="360" w:lineRule="auto"/>
        <w:rPr>
          <w:rFonts w:ascii="宋体" w:hAnsi="宋体" w:cs="宋体"/>
          <w:sz w:val="24"/>
        </w:rPr>
      </w:pPr>
      <w:r>
        <w:rPr>
          <w:rFonts w:ascii="宋体" w:hAnsi="宋体" w:cs="宋体" w:hint="eastAsia"/>
          <w:sz w:val="24"/>
        </w:rPr>
        <w:t>谈判响应书</w:t>
      </w:r>
    </w:p>
    <w:p w:rsidR="0049233F" w:rsidRDefault="00064C91">
      <w:pPr>
        <w:numPr>
          <w:ilvl w:val="0"/>
          <w:numId w:val="2"/>
        </w:numPr>
        <w:tabs>
          <w:tab w:val="left" w:pos="1200"/>
        </w:tabs>
        <w:spacing w:line="360" w:lineRule="auto"/>
        <w:rPr>
          <w:rFonts w:ascii="宋体" w:hAnsi="宋体" w:cs="宋体"/>
          <w:sz w:val="24"/>
        </w:rPr>
      </w:pPr>
      <w:r>
        <w:rPr>
          <w:rFonts w:ascii="宋体" w:hAnsi="宋体" w:cs="宋体" w:hint="eastAsia"/>
          <w:sz w:val="24"/>
        </w:rPr>
        <w:lastRenderedPageBreak/>
        <w:t>谈判响应报价一览表</w:t>
      </w:r>
    </w:p>
    <w:p w:rsidR="0049233F" w:rsidRDefault="00064C91">
      <w:pPr>
        <w:numPr>
          <w:ilvl w:val="0"/>
          <w:numId w:val="2"/>
        </w:numPr>
        <w:tabs>
          <w:tab w:val="left" w:pos="1200"/>
        </w:tabs>
        <w:spacing w:line="360" w:lineRule="auto"/>
        <w:rPr>
          <w:rFonts w:ascii="宋体" w:hAnsi="宋体" w:cs="宋体"/>
          <w:sz w:val="24"/>
        </w:rPr>
      </w:pPr>
      <w:r>
        <w:rPr>
          <w:rFonts w:ascii="宋体" w:hAnsi="宋体" w:cs="宋体" w:hint="eastAsia"/>
          <w:sz w:val="24"/>
        </w:rPr>
        <w:t>费用明细表</w:t>
      </w:r>
    </w:p>
    <w:p w:rsidR="0049233F" w:rsidRDefault="00064C91">
      <w:pPr>
        <w:numPr>
          <w:ilvl w:val="0"/>
          <w:numId w:val="2"/>
        </w:numPr>
        <w:tabs>
          <w:tab w:val="left" w:pos="1200"/>
        </w:tabs>
        <w:spacing w:line="360" w:lineRule="auto"/>
        <w:rPr>
          <w:rFonts w:ascii="宋体" w:hAnsi="宋体" w:cs="宋体"/>
          <w:sz w:val="24"/>
        </w:rPr>
      </w:pPr>
      <w:r>
        <w:rPr>
          <w:rFonts w:ascii="宋体" w:hAnsi="宋体" w:hint="eastAsia"/>
          <w:sz w:val="24"/>
        </w:rPr>
        <w:t>服务方案</w:t>
      </w:r>
    </w:p>
    <w:p w:rsidR="0049233F" w:rsidRDefault="00064C91">
      <w:pPr>
        <w:numPr>
          <w:ilvl w:val="0"/>
          <w:numId w:val="2"/>
        </w:numPr>
        <w:tabs>
          <w:tab w:val="left" w:pos="1200"/>
        </w:tabs>
        <w:spacing w:line="360" w:lineRule="auto"/>
        <w:rPr>
          <w:rFonts w:ascii="宋体" w:hAnsi="宋体" w:cs="宋体"/>
          <w:sz w:val="24"/>
        </w:rPr>
      </w:pPr>
      <w:r>
        <w:rPr>
          <w:rFonts w:ascii="宋体" w:hAnsi="宋体" w:cs="宋体" w:hint="eastAsia"/>
          <w:sz w:val="24"/>
        </w:rPr>
        <w:t>技术和商务偏离表</w:t>
      </w:r>
    </w:p>
    <w:p w:rsidR="0049233F" w:rsidRDefault="00064C91">
      <w:pPr>
        <w:numPr>
          <w:ilvl w:val="0"/>
          <w:numId w:val="2"/>
        </w:numPr>
        <w:tabs>
          <w:tab w:val="left" w:pos="1200"/>
        </w:tabs>
        <w:spacing w:line="360" w:lineRule="auto"/>
        <w:rPr>
          <w:rFonts w:ascii="宋体" w:hAnsi="宋体" w:cs="宋体"/>
          <w:sz w:val="24"/>
        </w:rPr>
      </w:pPr>
      <w:r>
        <w:rPr>
          <w:rFonts w:ascii="宋体" w:hAnsi="宋体" w:cs="宋体" w:hint="eastAsia"/>
          <w:sz w:val="24"/>
        </w:rPr>
        <w:t>谈判响应供应商资格证明文件（根据“谈判响应供应商须知前附表</w:t>
      </w:r>
      <w:r>
        <w:rPr>
          <w:rFonts w:ascii="宋体" w:hAnsi="宋体" w:cs="宋体" w:hint="eastAsia"/>
          <w:sz w:val="24"/>
        </w:rPr>
        <w:t>2</w:t>
      </w:r>
      <w:r>
        <w:rPr>
          <w:rFonts w:ascii="宋体" w:hAnsi="宋体" w:cs="宋体" w:hint="eastAsia"/>
          <w:sz w:val="24"/>
        </w:rPr>
        <w:t>”要求提供）</w:t>
      </w:r>
    </w:p>
    <w:p w:rsidR="0049233F" w:rsidRDefault="00064C91">
      <w:pPr>
        <w:pStyle w:val="24"/>
        <w:numPr>
          <w:ilvl w:val="0"/>
          <w:numId w:val="2"/>
        </w:numPr>
        <w:spacing w:line="360" w:lineRule="auto"/>
        <w:ind w:firstLineChars="0"/>
        <w:rPr>
          <w:rFonts w:ascii="宋体" w:hAnsi="宋体" w:cs="宋体"/>
          <w:sz w:val="24"/>
          <w:szCs w:val="24"/>
        </w:rPr>
      </w:pPr>
      <w:r>
        <w:rPr>
          <w:rFonts w:ascii="宋体" w:hAnsi="宋体" w:cs="宋体" w:hint="eastAsia"/>
          <w:sz w:val="24"/>
          <w:szCs w:val="24"/>
        </w:rPr>
        <w:t>谈判响应供应商提交的其他资料</w:t>
      </w:r>
    </w:p>
    <w:p w:rsidR="0049233F" w:rsidRDefault="00064C91">
      <w:pPr>
        <w:pStyle w:val="24"/>
        <w:numPr>
          <w:ilvl w:val="0"/>
          <w:numId w:val="2"/>
        </w:numPr>
        <w:spacing w:line="360" w:lineRule="auto"/>
        <w:ind w:firstLineChars="0"/>
        <w:rPr>
          <w:rFonts w:ascii="宋体" w:hAnsi="宋体" w:cs="宋体"/>
          <w:sz w:val="24"/>
          <w:szCs w:val="24"/>
        </w:rPr>
      </w:pPr>
      <w:r>
        <w:rPr>
          <w:rFonts w:ascii="宋体" w:hAnsi="宋体" w:cs="宋体" w:hint="eastAsia"/>
          <w:sz w:val="24"/>
          <w:szCs w:val="24"/>
        </w:rPr>
        <w:t>谈判成交服务费承诺书</w:t>
      </w:r>
    </w:p>
    <w:p w:rsidR="0049233F" w:rsidRDefault="00064C91">
      <w:pPr>
        <w:pStyle w:val="24"/>
        <w:numPr>
          <w:ilvl w:val="0"/>
          <w:numId w:val="2"/>
        </w:numPr>
        <w:spacing w:line="360" w:lineRule="auto"/>
        <w:ind w:firstLineChars="0"/>
        <w:rPr>
          <w:rFonts w:ascii="宋体" w:hAnsi="宋体" w:cs="宋体"/>
          <w:sz w:val="24"/>
          <w:szCs w:val="24"/>
        </w:rPr>
      </w:pPr>
      <w:r>
        <w:rPr>
          <w:rFonts w:ascii="宋体" w:hAnsi="宋体" w:cs="宋体" w:hint="eastAsia"/>
          <w:sz w:val="24"/>
          <w:szCs w:val="24"/>
        </w:rPr>
        <w:t>谈判响应保证金缴交的有效凭证</w:t>
      </w:r>
    </w:p>
    <w:p w:rsidR="0049233F" w:rsidRDefault="00064C91">
      <w:pPr>
        <w:pStyle w:val="34"/>
        <w:spacing w:line="360" w:lineRule="auto"/>
        <w:ind w:firstLineChars="200" w:firstLine="480"/>
        <w:outlineLvl w:val="1"/>
        <w:rPr>
          <w:rFonts w:hAnsi="宋体"/>
          <w:b/>
          <w:sz w:val="32"/>
          <w:szCs w:val="32"/>
        </w:rPr>
      </w:pPr>
      <w:bookmarkStart w:id="57" w:name="_Toc113950472"/>
      <w:bookmarkStart w:id="58" w:name="_Toc86064568"/>
      <w:bookmarkStart w:id="59" w:name="_Toc87005129"/>
      <w:bookmarkStart w:id="60" w:name="_Toc103934968"/>
      <w:bookmarkStart w:id="61" w:name="_Toc116662006"/>
      <w:bookmarkStart w:id="62" w:name="_Toc86063787"/>
      <w:bookmarkStart w:id="63" w:name="_Toc86135654"/>
      <w:bookmarkStart w:id="64" w:name="_Toc103248845"/>
      <w:bookmarkStart w:id="65" w:name="_Toc103610851"/>
      <w:r>
        <w:rPr>
          <w:rFonts w:hAnsi="宋体"/>
          <w:sz w:val="24"/>
          <w:szCs w:val="24"/>
        </w:rPr>
        <w:t>（</w:t>
      </w:r>
      <w:r>
        <w:rPr>
          <w:rFonts w:hAnsi="宋体"/>
          <w:sz w:val="24"/>
          <w:szCs w:val="24"/>
        </w:rPr>
        <w:t>10</w:t>
      </w:r>
      <w:r>
        <w:rPr>
          <w:rFonts w:hAnsi="宋体"/>
          <w:sz w:val="24"/>
          <w:szCs w:val="24"/>
        </w:rPr>
        <w:t>）谈判响应保证金退还申请书</w:t>
      </w:r>
      <w:bookmarkEnd w:id="57"/>
      <w:bookmarkEnd w:id="58"/>
      <w:bookmarkEnd w:id="59"/>
      <w:bookmarkEnd w:id="60"/>
      <w:bookmarkEnd w:id="61"/>
      <w:bookmarkEnd w:id="62"/>
      <w:bookmarkEnd w:id="63"/>
      <w:bookmarkEnd w:id="64"/>
      <w:bookmarkEnd w:id="65"/>
    </w:p>
    <w:p w:rsidR="0049233F" w:rsidRDefault="00064C91">
      <w:pPr>
        <w:spacing w:line="360" w:lineRule="auto"/>
        <w:rPr>
          <w:rFonts w:ascii="宋体" w:hAnsi="宋体"/>
          <w:sz w:val="24"/>
        </w:rPr>
      </w:pPr>
      <w:r>
        <w:rPr>
          <w:rFonts w:ascii="宋体" w:hAnsi="宋体" w:hint="eastAsia"/>
          <w:sz w:val="24"/>
        </w:rPr>
        <w:t xml:space="preserve">11. </w:t>
      </w:r>
      <w:r>
        <w:rPr>
          <w:rFonts w:ascii="宋体" w:hAnsi="宋体" w:hint="eastAsia"/>
          <w:sz w:val="24"/>
        </w:rPr>
        <w:t>谈判响应有效期</w:t>
      </w:r>
    </w:p>
    <w:p w:rsidR="0049233F" w:rsidRDefault="00064C91">
      <w:pPr>
        <w:spacing w:line="360" w:lineRule="auto"/>
        <w:rPr>
          <w:rFonts w:ascii="宋体" w:hAnsi="宋体"/>
          <w:sz w:val="24"/>
        </w:rPr>
      </w:pPr>
      <w:r>
        <w:rPr>
          <w:rFonts w:ascii="宋体" w:hAnsi="宋体" w:hint="eastAsia"/>
          <w:sz w:val="24"/>
        </w:rPr>
        <w:t xml:space="preserve">    11.1</w:t>
      </w:r>
      <w:r>
        <w:rPr>
          <w:rFonts w:ascii="宋体" w:hAnsi="宋体" w:hint="eastAsia"/>
          <w:sz w:val="24"/>
        </w:rPr>
        <w:t>谈判响应文件从</w:t>
      </w:r>
      <w:r>
        <w:rPr>
          <w:rFonts w:ascii="宋体" w:hAnsi="宋体" w:cs="Arial" w:hint="eastAsia"/>
          <w:sz w:val="24"/>
        </w:rPr>
        <w:t>谈判供应商</w:t>
      </w:r>
      <w:r>
        <w:rPr>
          <w:rFonts w:ascii="宋体" w:hAnsi="宋体" w:hint="eastAsia"/>
          <w:bCs/>
          <w:sz w:val="24"/>
        </w:rPr>
        <w:t>须知前附表</w:t>
      </w:r>
      <w:r>
        <w:rPr>
          <w:rFonts w:ascii="宋体" w:hAnsi="宋体" w:hint="eastAsia"/>
          <w:sz w:val="24"/>
        </w:rPr>
        <w:t>第</w:t>
      </w:r>
      <w:r>
        <w:rPr>
          <w:rFonts w:ascii="宋体" w:hAnsi="宋体" w:hint="eastAsia"/>
          <w:sz w:val="24"/>
        </w:rPr>
        <w:t>4</w:t>
      </w:r>
      <w:r>
        <w:rPr>
          <w:rFonts w:ascii="宋体" w:hAnsi="宋体" w:hint="eastAsia"/>
          <w:sz w:val="24"/>
        </w:rPr>
        <w:t>项所规定的谈判截止期之后开始生效，在</w:t>
      </w:r>
      <w:r>
        <w:rPr>
          <w:rFonts w:ascii="宋体" w:hAnsi="宋体" w:cs="Arial" w:hint="eastAsia"/>
          <w:sz w:val="24"/>
        </w:rPr>
        <w:t>谈判供应商</w:t>
      </w:r>
      <w:r>
        <w:rPr>
          <w:rFonts w:ascii="宋体" w:hAnsi="宋体" w:hint="eastAsia"/>
          <w:bCs/>
          <w:sz w:val="24"/>
        </w:rPr>
        <w:t>须知前附表</w:t>
      </w:r>
      <w:r>
        <w:rPr>
          <w:rFonts w:ascii="宋体" w:hAnsi="宋体" w:hint="eastAsia"/>
          <w:sz w:val="24"/>
        </w:rPr>
        <w:t>第</w:t>
      </w:r>
      <w:r>
        <w:rPr>
          <w:rFonts w:ascii="宋体" w:hAnsi="宋体" w:hint="eastAsia"/>
          <w:sz w:val="24"/>
        </w:rPr>
        <w:t>3</w:t>
      </w:r>
      <w:r>
        <w:rPr>
          <w:rFonts w:ascii="宋体" w:hAnsi="宋体" w:hint="eastAsia"/>
          <w:sz w:val="24"/>
        </w:rPr>
        <w:t>项所规定的期限内保持有效。有效期不足将导致其谈判响应文件被拒绝。</w:t>
      </w:r>
    </w:p>
    <w:p w:rsidR="0049233F" w:rsidRDefault="00064C91">
      <w:pPr>
        <w:spacing w:line="360" w:lineRule="auto"/>
        <w:rPr>
          <w:rFonts w:ascii="宋体" w:hAnsi="宋体"/>
          <w:sz w:val="24"/>
        </w:rPr>
      </w:pPr>
      <w:r>
        <w:rPr>
          <w:rFonts w:ascii="宋体" w:hAnsi="宋体" w:hint="eastAsia"/>
          <w:sz w:val="24"/>
        </w:rPr>
        <w:t xml:space="preserve">    11.2</w:t>
      </w:r>
      <w:r>
        <w:rPr>
          <w:rFonts w:ascii="宋体" w:hAnsi="宋体" w:hint="eastAsia"/>
          <w:sz w:val="24"/>
        </w:rPr>
        <w:t>特殊情况下采购代理机构可于谈判响应有效期满之前书面要求</w:t>
      </w:r>
      <w:r>
        <w:rPr>
          <w:rFonts w:ascii="宋体" w:hAnsi="宋体" w:cs="Arial" w:hint="eastAsia"/>
          <w:sz w:val="24"/>
        </w:rPr>
        <w:t>谈判供应商</w:t>
      </w:r>
      <w:r>
        <w:rPr>
          <w:rFonts w:ascii="宋体" w:hAnsi="宋体" w:hint="eastAsia"/>
          <w:sz w:val="24"/>
        </w:rPr>
        <w:t>同意延长有效期，</w:t>
      </w:r>
      <w:r>
        <w:rPr>
          <w:rFonts w:ascii="宋体" w:hAnsi="宋体" w:cs="Arial" w:hint="eastAsia"/>
          <w:sz w:val="24"/>
        </w:rPr>
        <w:t>谈判供应商</w:t>
      </w:r>
      <w:r>
        <w:rPr>
          <w:rFonts w:ascii="宋体" w:hAnsi="宋体" w:hint="eastAsia"/>
          <w:sz w:val="24"/>
        </w:rPr>
        <w:t>应在采购代理机构规定的期限内以书面形式予以答复。</w:t>
      </w:r>
      <w:r>
        <w:rPr>
          <w:rFonts w:ascii="宋体" w:hAnsi="宋体" w:cs="Arial" w:hint="eastAsia"/>
          <w:sz w:val="24"/>
        </w:rPr>
        <w:t>谈判供应商</w:t>
      </w:r>
      <w:r>
        <w:rPr>
          <w:rFonts w:ascii="宋体" w:hAnsi="宋体" w:hint="eastAsia"/>
          <w:sz w:val="24"/>
        </w:rPr>
        <w:t>可以拒绝上述要求而其谈判响应保证金可按规定予以退还。</w:t>
      </w:r>
      <w:r>
        <w:rPr>
          <w:rFonts w:ascii="宋体" w:hAnsi="宋体" w:cs="Arial" w:hint="eastAsia"/>
          <w:sz w:val="24"/>
        </w:rPr>
        <w:t>谈判供应商</w:t>
      </w:r>
      <w:r>
        <w:rPr>
          <w:rFonts w:ascii="宋体" w:hAnsi="宋体" w:hint="eastAsia"/>
          <w:sz w:val="24"/>
        </w:rPr>
        <w:t>答复不明确或者逾期未答复的，均视为拒绝上述要求。对于接受该要求的</w:t>
      </w:r>
      <w:r>
        <w:rPr>
          <w:rFonts w:ascii="宋体" w:hAnsi="宋体" w:cs="Arial" w:hint="eastAsia"/>
          <w:sz w:val="24"/>
        </w:rPr>
        <w:t>谈判供应商</w:t>
      </w:r>
      <w:r>
        <w:rPr>
          <w:rFonts w:ascii="宋体" w:hAnsi="宋体" w:hint="eastAsia"/>
          <w:sz w:val="24"/>
        </w:rPr>
        <w:t>，既不要求也不允许其修改谈判响应文件，但将要求其相应延长谈判响应保证金有效期，有关退还和不予退还谈判响应保证金的规定在谈判响应有效期延长期内继续有效。</w:t>
      </w:r>
    </w:p>
    <w:p w:rsidR="0049233F" w:rsidRDefault="00064C91">
      <w:pPr>
        <w:spacing w:line="360" w:lineRule="auto"/>
        <w:rPr>
          <w:rFonts w:ascii="宋体" w:hAnsi="宋体"/>
          <w:sz w:val="24"/>
        </w:rPr>
      </w:pPr>
      <w:r>
        <w:rPr>
          <w:rFonts w:ascii="宋体" w:hAnsi="宋体" w:hint="eastAsia"/>
          <w:sz w:val="24"/>
        </w:rPr>
        <w:t xml:space="preserve">12. </w:t>
      </w:r>
      <w:r>
        <w:rPr>
          <w:rFonts w:ascii="宋体" w:hAnsi="宋体" w:hint="eastAsia"/>
          <w:sz w:val="24"/>
        </w:rPr>
        <w:t>谈判响应保证金</w:t>
      </w:r>
    </w:p>
    <w:p w:rsidR="0049233F" w:rsidRDefault="00064C91">
      <w:pPr>
        <w:spacing w:line="360" w:lineRule="auto"/>
        <w:ind w:firstLine="480"/>
        <w:rPr>
          <w:rFonts w:ascii="宋体" w:hAnsi="宋体"/>
          <w:sz w:val="24"/>
        </w:rPr>
      </w:pPr>
      <w:r>
        <w:rPr>
          <w:rFonts w:ascii="宋体" w:hAnsi="宋体" w:hint="eastAsia"/>
          <w:sz w:val="24"/>
        </w:rPr>
        <w:t xml:space="preserve">12.1 </w:t>
      </w:r>
      <w:r>
        <w:rPr>
          <w:rFonts w:ascii="宋体" w:hAnsi="宋体" w:hint="eastAsia"/>
          <w:sz w:val="24"/>
        </w:rPr>
        <w:t>谈判响应保证金为谈判响应文</w:t>
      </w:r>
      <w:r>
        <w:rPr>
          <w:rFonts w:ascii="宋体" w:hAnsi="宋体" w:hint="eastAsia"/>
          <w:sz w:val="24"/>
        </w:rPr>
        <w:t>件的组成部分之一。</w:t>
      </w:r>
    </w:p>
    <w:p w:rsidR="0049233F" w:rsidRDefault="00064C91">
      <w:pPr>
        <w:spacing w:line="360" w:lineRule="auto"/>
        <w:ind w:firstLine="480"/>
        <w:rPr>
          <w:rFonts w:ascii="宋体" w:hAnsi="宋体"/>
          <w:sz w:val="24"/>
        </w:rPr>
      </w:pPr>
      <w:r>
        <w:rPr>
          <w:rFonts w:ascii="宋体" w:hAnsi="宋体" w:hint="eastAsia"/>
          <w:sz w:val="24"/>
        </w:rPr>
        <w:t xml:space="preserve">12.2 </w:t>
      </w:r>
      <w:r>
        <w:rPr>
          <w:rFonts w:ascii="宋体" w:hAnsi="宋体" w:cs="Arial" w:hint="eastAsia"/>
          <w:sz w:val="24"/>
        </w:rPr>
        <w:t>谈判供应商</w:t>
      </w:r>
      <w:r>
        <w:rPr>
          <w:rFonts w:ascii="宋体" w:hAnsi="宋体" w:hint="eastAsia"/>
          <w:sz w:val="24"/>
        </w:rPr>
        <w:t>应在提交谈判响应文件之前向采购代理机构缴交</w:t>
      </w:r>
      <w:r>
        <w:rPr>
          <w:rFonts w:ascii="宋体" w:hAnsi="宋体" w:cs="Arial" w:hint="eastAsia"/>
          <w:sz w:val="24"/>
        </w:rPr>
        <w:t>谈判供应商</w:t>
      </w:r>
      <w:r>
        <w:rPr>
          <w:rFonts w:ascii="宋体" w:hAnsi="宋体" w:hint="eastAsia"/>
          <w:sz w:val="24"/>
        </w:rPr>
        <w:t>须知前附表第</w:t>
      </w:r>
      <w:r>
        <w:rPr>
          <w:rFonts w:ascii="宋体" w:hAnsi="宋体" w:hint="eastAsia"/>
          <w:sz w:val="24"/>
        </w:rPr>
        <w:t>5</w:t>
      </w:r>
      <w:r>
        <w:rPr>
          <w:rFonts w:ascii="宋体" w:hAnsi="宋体" w:hint="eastAsia"/>
          <w:sz w:val="24"/>
        </w:rPr>
        <w:t>项要求的谈判响应保证金。</w:t>
      </w:r>
    </w:p>
    <w:p w:rsidR="0049233F" w:rsidRDefault="00064C91">
      <w:pPr>
        <w:spacing w:line="360" w:lineRule="auto"/>
        <w:rPr>
          <w:rFonts w:ascii="宋体" w:hAnsi="宋体"/>
          <w:sz w:val="24"/>
        </w:rPr>
      </w:pPr>
      <w:r>
        <w:rPr>
          <w:rFonts w:ascii="宋体" w:hAnsi="宋体" w:hint="eastAsia"/>
          <w:sz w:val="24"/>
        </w:rPr>
        <w:t xml:space="preserve">    12.3 </w:t>
      </w:r>
      <w:r>
        <w:rPr>
          <w:rFonts w:ascii="宋体" w:hAnsi="宋体" w:hint="eastAsia"/>
          <w:sz w:val="24"/>
        </w:rPr>
        <w:t>谈判响应保证金用于保护本次谈判活动免受</w:t>
      </w:r>
      <w:r>
        <w:rPr>
          <w:rFonts w:ascii="宋体" w:hAnsi="宋体" w:cs="Arial" w:hint="eastAsia"/>
          <w:sz w:val="24"/>
        </w:rPr>
        <w:t>谈判供应商</w:t>
      </w:r>
      <w:r>
        <w:rPr>
          <w:rFonts w:ascii="宋体" w:hAnsi="宋体" w:hint="eastAsia"/>
          <w:sz w:val="24"/>
        </w:rPr>
        <w:t>的行为而引起的风险。</w:t>
      </w:r>
    </w:p>
    <w:p w:rsidR="0049233F" w:rsidRDefault="00064C91">
      <w:pPr>
        <w:spacing w:line="360" w:lineRule="auto"/>
        <w:rPr>
          <w:rFonts w:ascii="宋体" w:hAnsi="宋体"/>
          <w:sz w:val="24"/>
        </w:rPr>
      </w:pPr>
      <w:r>
        <w:rPr>
          <w:rFonts w:ascii="宋体" w:hAnsi="宋体" w:hint="eastAsia"/>
          <w:sz w:val="24"/>
        </w:rPr>
        <w:t xml:space="preserve">    12.4 </w:t>
      </w:r>
      <w:r>
        <w:rPr>
          <w:rFonts w:ascii="宋体" w:hAnsi="宋体" w:hint="eastAsia"/>
          <w:sz w:val="24"/>
        </w:rPr>
        <w:t>谈判响应保证金以转账、汇款等形式提交。</w:t>
      </w:r>
    </w:p>
    <w:p w:rsidR="0049233F" w:rsidRDefault="00064C91">
      <w:pPr>
        <w:spacing w:line="360" w:lineRule="auto"/>
        <w:rPr>
          <w:rFonts w:ascii="宋体" w:hAnsi="宋体"/>
          <w:sz w:val="24"/>
        </w:rPr>
      </w:pPr>
      <w:r>
        <w:rPr>
          <w:rFonts w:ascii="宋体" w:hAnsi="宋体" w:hint="eastAsia"/>
          <w:sz w:val="24"/>
        </w:rPr>
        <w:t xml:space="preserve">    12.5 </w:t>
      </w:r>
      <w:r>
        <w:rPr>
          <w:rFonts w:ascii="宋体" w:hAnsi="宋体" w:hint="eastAsia"/>
          <w:sz w:val="24"/>
        </w:rPr>
        <w:t>未按规定缴交谈判响应保证金的谈判，将被视为无效谈判响应。</w:t>
      </w:r>
    </w:p>
    <w:p w:rsidR="0049233F" w:rsidRDefault="00064C91">
      <w:pPr>
        <w:snapToGrid w:val="0"/>
        <w:spacing w:line="360" w:lineRule="auto"/>
        <w:ind w:firstLineChars="200" w:firstLine="480"/>
        <w:rPr>
          <w:rFonts w:ascii="宋体" w:hAnsi="宋体"/>
          <w:sz w:val="24"/>
        </w:rPr>
      </w:pPr>
      <w:r>
        <w:rPr>
          <w:rFonts w:ascii="宋体" w:hAnsi="宋体" w:hint="eastAsia"/>
          <w:sz w:val="24"/>
        </w:rPr>
        <w:t>12.6</w:t>
      </w:r>
      <w:r>
        <w:rPr>
          <w:rFonts w:ascii="宋体" w:hAnsi="宋体" w:hint="eastAsia"/>
          <w:sz w:val="24"/>
        </w:rPr>
        <w:t>未成交的谈判响应供应商在成交供应商确定后，凭谈判响应供应商开具的“谈判响应保证金退还申请书”办理退还其谈判响应保证金手续，采购代理机构在收到“谈</w:t>
      </w:r>
      <w:r>
        <w:rPr>
          <w:rFonts w:ascii="宋体" w:hAnsi="宋体" w:hint="eastAsia"/>
          <w:sz w:val="24"/>
        </w:rPr>
        <w:lastRenderedPageBreak/>
        <w:t>判响应</w:t>
      </w:r>
      <w:r>
        <w:rPr>
          <w:rFonts w:ascii="宋体" w:hAnsi="宋体" w:hint="eastAsia"/>
          <w:sz w:val="24"/>
        </w:rPr>
        <w:t>保证金退还申请书”后的</w:t>
      </w:r>
      <w:r>
        <w:rPr>
          <w:rFonts w:ascii="宋体" w:hAnsi="宋体" w:hint="eastAsia"/>
          <w:sz w:val="24"/>
        </w:rPr>
        <w:t>5</w:t>
      </w:r>
      <w:r>
        <w:rPr>
          <w:rFonts w:ascii="宋体" w:hAnsi="宋体" w:hint="eastAsia"/>
          <w:sz w:val="24"/>
        </w:rPr>
        <w:t>个工作日内将保证金原额无息退返谈判响应供应商。</w:t>
      </w:r>
    </w:p>
    <w:p w:rsidR="0049233F" w:rsidRDefault="00064C91">
      <w:pPr>
        <w:pStyle w:val="a0"/>
        <w:snapToGrid w:val="0"/>
        <w:ind w:firstLineChars="200" w:firstLine="480"/>
        <w:rPr>
          <w:rFonts w:hAnsi="宋体" w:hint="default"/>
          <w:kern w:val="2"/>
          <w:szCs w:val="24"/>
        </w:rPr>
      </w:pPr>
      <w:r>
        <w:rPr>
          <w:rFonts w:hAnsi="宋体"/>
          <w:kern w:val="2"/>
          <w:szCs w:val="24"/>
        </w:rPr>
        <w:t>12.7</w:t>
      </w:r>
      <w:r>
        <w:rPr>
          <w:rFonts w:hAnsi="宋体"/>
          <w:kern w:val="2"/>
          <w:szCs w:val="24"/>
        </w:rPr>
        <w:t>在成交供应商支付所有谈判代理服务费并签订合同（采购人如有要求成交供应商支付履约保证金的，则增加：并向采购人支付履约保证金）后，成交供应商凭其签定的合同副本和开具的“谈判保证金退还申请书”办理退还其谈判保证金手续，采购代理机构在收到“谈判保证金退还申请书”、合同副本后的</w:t>
      </w:r>
      <w:r>
        <w:rPr>
          <w:rFonts w:hAnsi="宋体"/>
          <w:kern w:val="2"/>
          <w:szCs w:val="24"/>
        </w:rPr>
        <w:t>5</w:t>
      </w:r>
      <w:r>
        <w:rPr>
          <w:rFonts w:hAnsi="宋体"/>
          <w:kern w:val="2"/>
          <w:szCs w:val="24"/>
        </w:rPr>
        <w:t>个工作日内将保证经原额无息退返成交供应商。</w:t>
      </w:r>
    </w:p>
    <w:p w:rsidR="0049233F" w:rsidRDefault="00064C91">
      <w:pPr>
        <w:spacing w:line="360" w:lineRule="auto"/>
        <w:rPr>
          <w:rFonts w:ascii="宋体" w:hAnsi="宋体"/>
          <w:sz w:val="24"/>
        </w:rPr>
      </w:pPr>
      <w:r>
        <w:rPr>
          <w:rFonts w:ascii="宋体" w:hAnsi="宋体" w:hint="eastAsia"/>
          <w:sz w:val="24"/>
        </w:rPr>
        <w:t xml:space="preserve">    12.8</w:t>
      </w:r>
      <w:r>
        <w:rPr>
          <w:rFonts w:ascii="宋体" w:hAnsi="宋体" w:hint="eastAsia"/>
          <w:sz w:val="24"/>
        </w:rPr>
        <w:t>发生以下情况之一的，谈判响应保证金将不予退还：</w:t>
      </w:r>
    </w:p>
    <w:p w:rsidR="0049233F" w:rsidRDefault="00064C91">
      <w:pPr>
        <w:pStyle w:val="a0"/>
        <w:snapToGrid w:val="0"/>
        <w:ind w:firstLineChars="200" w:firstLine="480"/>
        <w:rPr>
          <w:rFonts w:hAnsi="宋体" w:hint="default"/>
          <w:szCs w:val="24"/>
        </w:rPr>
      </w:pPr>
      <w:r>
        <w:rPr>
          <w:rFonts w:hAnsi="宋体"/>
          <w:szCs w:val="24"/>
        </w:rPr>
        <w:t>（</w:t>
      </w:r>
      <w:r>
        <w:rPr>
          <w:rFonts w:hAnsi="宋体"/>
          <w:szCs w:val="24"/>
        </w:rPr>
        <w:t>1</w:t>
      </w:r>
      <w:r>
        <w:rPr>
          <w:rFonts w:hAnsi="宋体"/>
          <w:szCs w:val="24"/>
        </w:rPr>
        <w:t>）</w:t>
      </w:r>
      <w:r>
        <w:rPr>
          <w:rFonts w:hAnsi="宋体"/>
          <w:szCs w:val="24"/>
        </w:rPr>
        <w:t xml:space="preserve"> </w:t>
      </w:r>
      <w:r>
        <w:rPr>
          <w:rFonts w:hAnsi="宋体" w:cs="Arial"/>
          <w:szCs w:val="24"/>
        </w:rPr>
        <w:t>谈判供应商</w:t>
      </w:r>
      <w:r>
        <w:rPr>
          <w:rFonts w:hAnsi="宋体"/>
          <w:szCs w:val="24"/>
        </w:rPr>
        <w:t>在谈判截止期后，谈判响应有效期内撤回谈判响应；</w:t>
      </w:r>
    </w:p>
    <w:p w:rsidR="0049233F" w:rsidRDefault="00064C91">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 xml:space="preserve"> </w:t>
      </w:r>
      <w:r>
        <w:rPr>
          <w:rFonts w:ascii="宋体" w:hAnsi="宋体" w:hint="eastAsia"/>
          <w:sz w:val="24"/>
        </w:rPr>
        <w:t>成交供应商未能做到按本须知第</w:t>
      </w:r>
      <w:r>
        <w:rPr>
          <w:rFonts w:ascii="宋体" w:hAnsi="宋体" w:hint="eastAsia"/>
          <w:sz w:val="24"/>
        </w:rPr>
        <w:t>23</w:t>
      </w:r>
      <w:r>
        <w:rPr>
          <w:rFonts w:ascii="宋体" w:hAnsi="宋体" w:hint="eastAsia"/>
          <w:sz w:val="24"/>
        </w:rPr>
        <w:t>条规定签订合同；</w:t>
      </w:r>
    </w:p>
    <w:p w:rsidR="0049233F" w:rsidRDefault="00064C91">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）成交供应商未按</w:t>
      </w:r>
      <w:r>
        <w:rPr>
          <w:rFonts w:ascii="宋体" w:hAnsi="宋体" w:cs="Arial" w:hint="eastAsia"/>
          <w:sz w:val="24"/>
        </w:rPr>
        <w:t>谈判供应商</w:t>
      </w:r>
      <w:r>
        <w:rPr>
          <w:rFonts w:ascii="宋体" w:hAnsi="宋体" w:hint="eastAsia"/>
          <w:sz w:val="24"/>
        </w:rPr>
        <w:t>须知前附表规定缴纳谈判成交服务费；（采购人如有要求成交供应商支付履约保证金的，增加：“成交供应商未按本须知第</w:t>
      </w:r>
      <w:r>
        <w:rPr>
          <w:rFonts w:ascii="宋体" w:hAnsi="宋体" w:hint="eastAsia"/>
          <w:sz w:val="24"/>
        </w:rPr>
        <w:t>12.7</w:t>
      </w:r>
      <w:r>
        <w:rPr>
          <w:rFonts w:ascii="宋体" w:hAnsi="宋体" w:hint="eastAsia"/>
          <w:sz w:val="24"/>
        </w:rPr>
        <w:t>条规定提交履约保证金的；）</w:t>
      </w:r>
    </w:p>
    <w:p w:rsidR="0049233F" w:rsidRDefault="00064C91">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）以他人名义谈判响应或者以其他方式弄虚作假，骗取成交；</w:t>
      </w:r>
    </w:p>
    <w:p w:rsidR="0049233F" w:rsidRDefault="00064C91">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kern w:val="6"/>
          <w:sz w:val="24"/>
        </w:rPr>
        <w:t>成交供应商未能按期保质保量完成本产品的供应</w:t>
      </w:r>
      <w:r>
        <w:rPr>
          <w:rFonts w:ascii="宋体" w:hAnsi="宋体" w:hint="eastAsia"/>
          <w:sz w:val="24"/>
        </w:rPr>
        <w:t>。</w:t>
      </w:r>
    </w:p>
    <w:p w:rsidR="0049233F" w:rsidRDefault="00064C91">
      <w:pPr>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hint="eastAsia"/>
          <w:sz w:val="24"/>
        </w:rPr>
        <w:t>6</w:t>
      </w:r>
      <w:r>
        <w:rPr>
          <w:rFonts w:ascii="宋体" w:hAnsi="宋体" w:cs="Arial" w:hint="eastAsia"/>
          <w:sz w:val="24"/>
        </w:rPr>
        <w:t>）成交供应商提供的产品质量不符合要求，经招标单位书面通知拒绝整改。</w:t>
      </w:r>
    </w:p>
    <w:p w:rsidR="0049233F" w:rsidRDefault="00064C91">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）本谈判文件中规定的其他没收谈判响应保证金的</w:t>
      </w:r>
      <w:r>
        <w:rPr>
          <w:rFonts w:ascii="宋体" w:hAnsi="宋体" w:hint="eastAsia"/>
          <w:sz w:val="24"/>
        </w:rPr>
        <w:t>情形；</w:t>
      </w:r>
    </w:p>
    <w:p w:rsidR="0049233F" w:rsidRDefault="00064C91">
      <w:pPr>
        <w:spacing w:line="360" w:lineRule="auto"/>
        <w:ind w:firstLineChars="200" w:firstLine="480"/>
        <w:rPr>
          <w:rFonts w:ascii="宋体" w:hAnsi="宋体"/>
          <w:sz w:val="24"/>
        </w:rPr>
      </w:pPr>
      <w:r>
        <w:rPr>
          <w:rFonts w:ascii="宋体" w:hAnsi="宋体" w:hint="eastAsia"/>
          <w:sz w:val="24"/>
        </w:rPr>
        <w:t>上述不予退还谈判响应保证金的情况给谈判采购单位造成损失的，还要承担赔偿责任。</w:t>
      </w:r>
    </w:p>
    <w:p w:rsidR="0049233F" w:rsidRDefault="00064C91">
      <w:pPr>
        <w:spacing w:line="360" w:lineRule="auto"/>
        <w:rPr>
          <w:rFonts w:ascii="宋体" w:hAnsi="宋体"/>
          <w:sz w:val="24"/>
        </w:rPr>
      </w:pPr>
      <w:r>
        <w:rPr>
          <w:rFonts w:ascii="宋体" w:hAnsi="宋体" w:hint="eastAsia"/>
          <w:sz w:val="24"/>
        </w:rPr>
        <w:t xml:space="preserve">13. </w:t>
      </w:r>
      <w:r>
        <w:rPr>
          <w:rFonts w:ascii="宋体" w:hAnsi="宋体" w:hint="eastAsia"/>
          <w:sz w:val="24"/>
        </w:rPr>
        <w:t>谈判响应文件的格式</w:t>
      </w:r>
    </w:p>
    <w:p w:rsidR="0049233F" w:rsidRDefault="00064C91">
      <w:pPr>
        <w:spacing w:line="360" w:lineRule="auto"/>
        <w:rPr>
          <w:rFonts w:ascii="宋体" w:hAnsi="宋体"/>
          <w:sz w:val="24"/>
        </w:rPr>
      </w:pPr>
      <w:r>
        <w:rPr>
          <w:rFonts w:ascii="宋体" w:hAnsi="宋体" w:hint="eastAsia"/>
          <w:sz w:val="24"/>
        </w:rPr>
        <w:t xml:space="preserve">    13.1</w:t>
      </w:r>
      <w:r>
        <w:rPr>
          <w:rFonts w:ascii="宋体" w:hAnsi="宋体" w:cs="Arial" w:hint="eastAsia"/>
          <w:sz w:val="24"/>
        </w:rPr>
        <w:t>谈判响应供应商须编制由本须知第</w:t>
      </w:r>
      <w:r>
        <w:rPr>
          <w:rFonts w:ascii="宋体" w:hAnsi="宋体" w:cs="Arial" w:hint="eastAsia"/>
          <w:sz w:val="24"/>
        </w:rPr>
        <w:t>4</w:t>
      </w:r>
      <w:r>
        <w:rPr>
          <w:rFonts w:ascii="宋体" w:hAnsi="宋体" w:cs="Arial" w:hint="eastAsia"/>
          <w:sz w:val="24"/>
        </w:rPr>
        <w:t>条规定文件组成的谈判响应文件正本及副本（份数以谈判响应供应商须知附表为准）</w:t>
      </w:r>
      <w:r>
        <w:rPr>
          <w:rFonts w:ascii="宋体" w:hAnsi="宋体" w:hint="eastAsia"/>
          <w:sz w:val="24"/>
        </w:rPr>
        <w:t>，正本必须用</w:t>
      </w:r>
      <w:r>
        <w:rPr>
          <w:rFonts w:ascii="宋体" w:hAnsi="宋体" w:hint="eastAsia"/>
          <w:sz w:val="24"/>
        </w:rPr>
        <w:t>A4</w:t>
      </w:r>
      <w:r>
        <w:rPr>
          <w:rFonts w:ascii="宋体" w:hAnsi="宋体" w:hint="eastAsia"/>
          <w:sz w:val="24"/>
        </w:rPr>
        <w:t>幅面纸张打印装订，副本可以用正本的完整复印件，并在封面标明“正本”、“副本”字样。正本与副本如有不一致，则以正本为准。</w:t>
      </w:r>
    </w:p>
    <w:p w:rsidR="0049233F" w:rsidRDefault="00064C91">
      <w:pPr>
        <w:spacing w:line="360" w:lineRule="auto"/>
        <w:rPr>
          <w:rFonts w:ascii="宋体" w:hAnsi="宋体"/>
          <w:sz w:val="24"/>
        </w:rPr>
      </w:pPr>
      <w:r>
        <w:rPr>
          <w:rFonts w:ascii="宋体" w:hAnsi="宋体" w:hint="eastAsia"/>
          <w:sz w:val="24"/>
        </w:rPr>
        <w:t xml:space="preserve">    13.2</w:t>
      </w:r>
      <w:r>
        <w:rPr>
          <w:rFonts w:ascii="宋体" w:hAnsi="宋体" w:hint="eastAsia"/>
          <w:sz w:val="24"/>
        </w:rPr>
        <w:t>谈判响应文件应由</w:t>
      </w:r>
      <w:r>
        <w:rPr>
          <w:rFonts w:ascii="宋体" w:hAnsi="宋体" w:cs="Arial" w:hint="eastAsia"/>
          <w:sz w:val="24"/>
        </w:rPr>
        <w:t>谈判供应商</w:t>
      </w:r>
      <w:r>
        <w:rPr>
          <w:rFonts w:ascii="宋体" w:hAnsi="宋体" w:hint="eastAsia"/>
          <w:sz w:val="24"/>
        </w:rPr>
        <w:t>的法定代表人（或单位负责人）或者其授权代表签字并加盖公章，如由后者签字，应提供“法定代表人（或单位</w:t>
      </w:r>
      <w:r>
        <w:rPr>
          <w:rFonts w:ascii="宋体" w:hAnsi="宋体" w:hint="eastAsia"/>
          <w:sz w:val="24"/>
        </w:rPr>
        <w:t>负责人）授权委托书”。</w:t>
      </w:r>
    </w:p>
    <w:p w:rsidR="0049233F" w:rsidRDefault="00064C91">
      <w:pPr>
        <w:spacing w:line="360" w:lineRule="auto"/>
        <w:rPr>
          <w:rFonts w:ascii="宋体" w:hAnsi="宋体"/>
          <w:sz w:val="24"/>
        </w:rPr>
      </w:pPr>
      <w:r>
        <w:rPr>
          <w:rFonts w:ascii="宋体" w:hAnsi="宋体" w:hint="eastAsia"/>
          <w:sz w:val="24"/>
        </w:rPr>
        <w:t xml:space="preserve">    13.3</w:t>
      </w:r>
      <w:r>
        <w:rPr>
          <w:rFonts w:ascii="宋体" w:hAnsi="宋体" w:hint="eastAsia"/>
          <w:sz w:val="24"/>
        </w:rPr>
        <w:t>除非有另外的规定或许可，谈判响应使用货币为人民币。</w:t>
      </w:r>
    </w:p>
    <w:p w:rsidR="0049233F" w:rsidRDefault="00064C91">
      <w:pPr>
        <w:spacing w:line="360" w:lineRule="auto"/>
        <w:rPr>
          <w:rFonts w:ascii="宋体" w:hAnsi="宋体"/>
          <w:sz w:val="24"/>
        </w:rPr>
      </w:pPr>
      <w:r>
        <w:rPr>
          <w:rFonts w:ascii="宋体" w:hAnsi="宋体" w:hint="eastAsia"/>
          <w:sz w:val="24"/>
        </w:rPr>
        <w:t xml:space="preserve">    13.4</w:t>
      </w:r>
      <w:r>
        <w:rPr>
          <w:rFonts w:ascii="宋体" w:hAnsi="宋体" w:cs="Arial" w:hint="eastAsia"/>
          <w:sz w:val="24"/>
        </w:rPr>
        <w:t>谈判供应商</w:t>
      </w:r>
      <w:r>
        <w:rPr>
          <w:rFonts w:ascii="宋体" w:hAnsi="宋体" w:hint="eastAsia"/>
          <w:sz w:val="24"/>
        </w:rPr>
        <w:t>应提交证明其拟供服务符合谈判文件要求的技术响应文件，该文件可以是文字资料、图纸和数据，并须提供服务的详细描述。</w:t>
      </w:r>
      <w:r>
        <w:rPr>
          <w:rFonts w:ascii="宋体" w:hAnsi="宋体" w:hint="eastAsia"/>
          <w:sz w:val="24"/>
        </w:rPr>
        <w:t xml:space="preserve">                                  </w:t>
      </w:r>
    </w:p>
    <w:p w:rsidR="0049233F" w:rsidRDefault="00064C91">
      <w:pPr>
        <w:spacing w:line="360" w:lineRule="auto"/>
        <w:rPr>
          <w:rFonts w:ascii="宋体" w:hAnsi="宋体"/>
          <w:sz w:val="24"/>
        </w:rPr>
      </w:pPr>
      <w:r>
        <w:rPr>
          <w:rFonts w:ascii="宋体" w:hAnsi="宋体" w:hint="eastAsia"/>
          <w:sz w:val="24"/>
        </w:rPr>
        <w:t xml:space="preserve">    13.5 </w:t>
      </w:r>
      <w:r>
        <w:rPr>
          <w:rFonts w:ascii="宋体" w:hAnsi="宋体" w:hint="eastAsia"/>
          <w:sz w:val="24"/>
        </w:rPr>
        <w:t>谈判响应文件的正本和全部副本均应使用不能擦去的墨料或墨水打印、书写</w:t>
      </w:r>
      <w:r>
        <w:rPr>
          <w:rFonts w:ascii="宋体" w:hAnsi="宋体" w:hint="eastAsia"/>
          <w:sz w:val="24"/>
        </w:rPr>
        <w:lastRenderedPageBreak/>
        <w:t>或复印，并由法定代表人（或单位负责人）或其授权代表签署，盖</w:t>
      </w:r>
      <w:r>
        <w:rPr>
          <w:rFonts w:ascii="宋体" w:hAnsi="宋体" w:cs="Arial" w:hint="eastAsia"/>
          <w:sz w:val="24"/>
        </w:rPr>
        <w:t>谈判供应商</w:t>
      </w:r>
      <w:r>
        <w:rPr>
          <w:rFonts w:ascii="宋体" w:hAnsi="宋体" w:hint="eastAsia"/>
          <w:sz w:val="24"/>
        </w:rPr>
        <w:t>公章。</w:t>
      </w:r>
    </w:p>
    <w:p w:rsidR="0049233F" w:rsidRDefault="00064C91">
      <w:pPr>
        <w:spacing w:line="360" w:lineRule="auto"/>
        <w:ind w:firstLine="480"/>
        <w:rPr>
          <w:rFonts w:ascii="宋体" w:hAnsi="宋体"/>
          <w:sz w:val="24"/>
        </w:rPr>
      </w:pPr>
      <w:r>
        <w:rPr>
          <w:rFonts w:ascii="宋体" w:hAnsi="宋体" w:hint="eastAsia"/>
          <w:sz w:val="24"/>
        </w:rPr>
        <w:t>13.6</w:t>
      </w:r>
      <w:r>
        <w:rPr>
          <w:rFonts w:ascii="宋体" w:hAnsi="宋体" w:hint="eastAsia"/>
          <w:sz w:val="24"/>
        </w:rPr>
        <w:t>全套谈判响应文件应无涂改和行间插字，除非这些改</w:t>
      </w:r>
      <w:r>
        <w:rPr>
          <w:rFonts w:ascii="宋体" w:hAnsi="宋体" w:hint="eastAsia"/>
          <w:sz w:val="24"/>
        </w:rPr>
        <w:t>动是根据采购代理机构的指示进行的，或者是为改正</w:t>
      </w:r>
      <w:r>
        <w:rPr>
          <w:rFonts w:ascii="宋体" w:hAnsi="宋体" w:cs="Arial" w:hint="eastAsia"/>
          <w:sz w:val="24"/>
        </w:rPr>
        <w:t>谈判供应商</w:t>
      </w:r>
      <w:r>
        <w:rPr>
          <w:rFonts w:ascii="宋体" w:hAnsi="宋体" w:hint="eastAsia"/>
          <w:sz w:val="24"/>
        </w:rPr>
        <w:t>造成的必须修改的错误而进行的。有改动时，修改处应由授权代表签署证明或加盖</w:t>
      </w:r>
      <w:r>
        <w:rPr>
          <w:rFonts w:ascii="宋体" w:hAnsi="宋体" w:cs="Arial" w:hint="eastAsia"/>
          <w:sz w:val="24"/>
        </w:rPr>
        <w:t>谈判供应商</w:t>
      </w:r>
      <w:r>
        <w:rPr>
          <w:rFonts w:ascii="宋体" w:hAnsi="宋体" w:hint="eastAsia"/>
          <w:sz w:val="24"/>
        </w:rPr>
        <w:t>公章。</w:t>
      </w:r>
      <w:r>
        <w:rPr>
          <w:rFonts w:ascii="宋体" w:hAnsi="宋体" w:hint="eastAsia"/>
          <w:sz w:val="24"/>
        </w:rPr>
        <w:t xml:space="preserve"> </w:t>
      </w:r>
    </w:p>
    <w:p w:rsidR="0049233F" w:rsidRDefault="00064C91">
      <w:pPr>
        <w:spacing w:line="360" w:lineRule="auto"/>
        <w:ind w:firstLine="480"/>
        <w:rPr>
          <w:rFonts w:ascii="宋体" w:hAnsi="宋体"/>
          <w:sz w:val="24"/>
        </w:rPr>
      </w:pPr>
      <w:r>
        <w:rPr>
          <w:rFonts w:ascii="宋体" w:hAnsi="宋体" w:hint="eastAsia"/>
          <w:sz w:val="24"/>
        </w:rPr>
        <w:t>13.7</w:t>
      </w:r>
      <w:r>
        <w:rPr>
          <w:rFonts w:ascii="宋体" w:hAnsi="宋体" w:hint="eastAsia"/>
          <w:sz w:val="24"/>
        </w:rPr>
        <w:t>未按本须知规定的格式填写谈判响应文件、谈判响应文件字迹模糊不清的，其谈判响应将被拒绝。</w:t>
      </w:r>
    </w:p>
    <w:p w:rsidR="0049233F" w:rsidRDefault="00064C91">
      <w:pPr>
        <w:spacing w:line="360" w:lineRule="auto"/>
        <w:ind w:firstLine="480"/>
        <w:rPr>
          <w:rFonts w:ascii="宋体" w:hAnsi="宋体"/>
          <w:sz w:val="24"/>
        </w:rPr>
      </w:pPr>
      <w:r>
        <w:rPr>
          <w:rFonts w:ascii="宋体" w:hAnsi="宋体" w:hint="eastAsia"/>
          <w:sz w:val="24"/>
        </w:rPr>
        <w:t>13.8</w:t>
      </w:r>
      <w:r>
        <w:rPr>
          <w:rFonts w:ascii="宋体" w:hAnsi="宋体" w:hint="eastAsia"/>
          <w:sz w:val="24"/>
        </w:rPr>
        <w:t>所有资格证明文件复印件须注明“与原件一致”并加盖</w:t>
      </w:r>
      <w:r>
        <w:rPr>
          <w:rFonts w:ascii="宋体" w:hAnsi="宋体" w:cs="Arial" w:hint="eastAsia"/>
          <w:sz w:val="24"/>
        </w:rPr>
        <w:t>谈判供应商</w:t>
      </w:r>
      <w:r>
        <w:rPr>
          <w:rFonts w:ascii="宋体" w:hAnsi="宋体" w:hint="eastAsia"/>
          <w:sz w:val="24"/>
        </w:rPr>
        <w:t>公章。</w:t>
      </w:r>
    </w:p>
    <w:p w:rsidR="0049233F" w:rsidRDefault="00064C91">
      <w:pPr>
        <w:spacing w:line="360" w:lineRule="auto"/>
        <w:ind w:firstLine="480"/>
        <w:rPr>
          <w:rFonts w:ascii="宋体" w:hAnsi="宋体"/>
          <w:sz w:val="21"/>
          <w:szCs w:val="21"/>
        </w:rPr>
      </w:pPr>
      <w:r>
        <w:rPr>
          <w:rFonts w:ascii="宋体" w:hAnsi="宋体" w:hint="eastAsia"/>
          <w:sz w:val="24"/>
        </w:rPr>
        <w:t>13.9</w:t>
      </w:r>
      <w:r>
        <w:rPr>
          <w:rFonts w:ascii="宋体" w:hAnsi="宋体" w:cs="Arial" w:hint="eastAsia"/>
          <w:sz w:val="24"/>
        </w:rPr>
        <w:t>谈判响应供应商应将上述文件按顺序胶装成册（不得活页装订）、打印页码，并编列谈判响应文件目录、资料清单，由于装订不规范或编排顺序混乱而导致谈判响应文件被误读或漏读，该谈判响应可能被视为无效</w:t>
      </w:r>
      <w:r>
        <w:rPr>
          <w:rFonts w:ascii="宋体" w:hAnsi="宋体" w:cs="Arial" w:hint="eastAsia"/>
          <w:sz w:val="24"/>
        </w:rPr>
        <w:t>谈判响应或承担不利得评审结果。</w:t>
      </w:r>
    </w:p>
    <w:p w:rsidR="0049233F" w:rsidRDefault="00064C91">
      <w:pPr>
        <w:pStyle w:val="2"/>
        <w:spacing w:before="0" w:after="0" w:line="360" w:lineRule="auto"/>
        <w:jc w:val="center"/>
        <w:rPr>
          <w:rFonts w:ascii="宋体" w:eastAsia="宋体" w:hAnsi="宋体"/>
          <w:sz w:val="28"/>
          <w:szCs w:val="28"/>
        </w:rPr>
      </w:pPr>
      <w:bookmarkStart w:id="66" w:name="_Toc381371634"/>
      <w:bookmarkStart w:id="67" w:name="_Toc345597861"/>
      <w:bookmarkStart w:id="68" w:name="_Toc116662007"/>
      <w:bookmarkStart w:id="69" w:name="_Toc318292402"/>
      <w:bookmarkStart w:id="70" w:name="_Toc410144287"/>
      <w:r>
        <w:rPr>
          <w:rFonts w:ascii="宋体" w:eastAsia="宋体" w:hAnsi="宋体" w:hint="eastAsia"/>
          <w:sz w:val="28"/>
          <w:szCs w:val="28"/>
        </w:rPr>
        <w:t>四、谈判响应文件的提交</w:t>
      </w:r>
      <w:bookmarkEnd w:id="66"/>
      <w:bookmarkEnd w:id="67"/>
      <w:bookmarkEnd w:id="68"/>
      <w:bookmarkEnd w:id="69"/>
      <w:bookmarkEnd w:id="70"/>
    </w:p>
    <w:p w:rsidR="0049233F" w:rsidRDefault="00064C91">
      <w:pPr>
        <w:spacing w:line="360" w:lineRule="auto"/>
        <w:rPr>
          <w:rFonts w:ascii="宋体" w:hAnsi="宋体"/>
          <w:sz w:val="24"/>
        </w:rPr>
      </w:pPr>
      <w:r>
        <w:rPr>
          <w:rFonts w:ascii="宋体" w:hAnsi="宋体" w:hint="eastAsia"/>
          <w:sz w:val="24"/>
        </w:rPr>
        <w:t>14.</w:t>
      </w:r>
      <w:r>
        <w:rPr>
          <w:rFonts w:ascii="宋体" w:hAnsi="宋体" w:hint="eastAsia"/>
          <w:sz w:val="24"/>
        </w:rPr>
        <w:t>谈判响应文件的密封、标记和递交</w:t>
      </w:r>
    </w:p>
    <w:p w:rsidR="0049233F" w:rsidRDefault="00064C91">
      <w:pPr>
        <w:spacing w:line="360" w:lineRule="auto"/>
        <w:rPr>
          <w:rFonts w:ascii="宋体" w:hAnsi="宋体"/>
          <w:sz w:val="24"/>
        </w:rPr>
      </w:pPr>
      <w:r>
        <w:rPr>
          <w:rFonts w:ascii="宋体" w:hAnsi="宋体" w:hint="eastAsia"/>
          <w:sz w:val="24"/>
        </w:rPr>
        <w:t xml:space="preserve">    14.1 </w:t>
      </w:r>
      <w:r>
        <w:rPr>
          <w:rFonts w:ascii="宋体" w:hAnsi="宋体" w:cs="Arial" w:hint="eastAsia"/>
          <w:sz w:val="24"/>
        </w:rPr>
        <w:t>谈判供应商</w:t>
      </w:r>
      <w:r>
        <w:rPr>
          <w:rFonts w:ascii="宋体" w:hAnsi="宋体" w:hint="eastAsia"/>
          <w:sz w:val="24"/>
        </w:rPr>
        <w:t>应将谈判响应文件正本和全部副本分别密封，并标明谈判编号、</w:t>
      </w:r>
      <w:r>
        <w:rPr>
          <w:rFonts w:ascii="宋体" w:hAnsi="宋体" w:cs="Arial" w:hint="eastAsia"/>
          <w:sz w:val="24"/>
        </w:rPr>
        <w:t>谈判供应商</w:t>
      </w:r>
      <w:r>
        <w:rPr>
          <w:rFonts w:ascii="宋体" w:hAnsi="宋体" w:hint="eastAsia"/>
          <w:sz w:val="24"/>
        </w:rPr>
        <w:t>名称、谈判响应服务名称及“正本”或“副本”字样。谈判响应文件未密封将导致谈判响应被拒绝。</w:t>
      </w:r>
    </w:p>
    <w:p w:rsidR="0049233F" w:rsidRDefault="00064C91">
      <w:pPr>
        <w:spacing w:line="360" w:lineRule="auto"/>
        <w:rPr>
          <w:rFonts w:ascii="宋体" w:hAnsi="宋体"/>
          <w:sz w:val="24"/>
        </w:rPr>
      </w:pPr>
      <w:r>
        <w:rPr>
          <w:rFonts w:ascii="宋体" w:hAnsi="宋体" w:hint="eastAsia"/>
          <w:sz w:val="24"/>
        </w:rPr>
        <w:t xml:space="preserve">   14.2 </w:t>
      </w:r>
      <w:r>
        <w:rPr>
          <w:rFonts w:ascii="宋体" w:hAnsi="宋体" w:hint="eastAsia"/>
          <w:sz w:val="24"/>
        </w:rPr>
        <w:t>每一密封处应注明“于之前（指谈判邀请中规定的谈判截止日期及时间）不准启封”的字样，并加盖</w:t>
      </w:r>
      <w:r>
        <w:rPr>
          <w:rFonts w:ascii="宋体" w:hAnsi="宋体" w:cs="Arial" w:hint="eastAsia"/>
          <w:sz w:val="24"/>
        </w:rPr>
        <w:t>谈判供应商</w:t>
      </w:r>
      <w:r>
        <w:rPr>
          <w:rFonts w:ascii="宋体" w:hAnsi="宋体" w:hint="eastAsia"/>
          <w:sz w:val="24"/>
        </w:rPr>
        <w:t>公章。</w:t>
      </w:r>
    </w:p>
    <w:p w:rsidR="0049233F" w:rsidRDefault="00064C91">
      <w:pPr>
        <w:spacing w:line="360" w:lineRule="auto"/>
        <w:rPr>
          <w:rFonts w:ascii="宋体" w:hAnsi="宋体"/>
          <w:sz w:val="24"/>
        </w:rPr>
      </w:pPr>
      <w:r>
        <w:rPr>
          <w:rFonts w:ascii="宋体" w:hAnsi="宋体" w:hint="eastAsia"/>
          <w:sz w:val="24"/>
        </w:rPr>
        <w:t xml:space="preserve">    14.3</w:t>
      </w:r>
      <w:r>
        <w:rPr>
          <w:rFonts w:ascii="宋体" w:hAnsi="宋体" w:hint="eastAsia"/>
          <w:sz w:val="24"/>
        </w:rPr>
        <w:t>如果谈判响应文件由邮局或专人送交，</w:t>
      </w:r>
      <w:r>
        <w:rPr>
          <w:rFonts w:ascii="宋体" w:hAnsi="宋体" w:cs="Arial" w:hint="eastAsia"/>
          <w:sz w:val="24"/>
        </w:rPr>
        <w:t>谈判供应商</w:t>
      </w:r>
      <w:r>
        <w:rPr>
          <w:rFonts w:ascii="宋体" w:hAnsi="宋体" w:hint="eastAsia"/>
          <w:sz w:val="24"/>
        </w:rPr>
        <w:t>应将谈判响应文件按照本须知第</w:t>
      </w:r>
      <w:r>
        <w:rPr>
          <w:rFonts w:ascii="宋体" w:hAnsi="宋体" w:hint="eastAsia"/>
          <w:sz w:val="24"/>
        </w:rPr>
        <w:t>14.1</w:t>
      </w:r>
      <w:r>
        <w:rPr>
          <w:rFonts w:ascii="宋体" w:hAnsi="宋体" w:hint="eastAsia"/>
          <w:sz w:val="24"/>
        </w:rPr>
        <w:t>条至第</w:t>
      </w:r>
      <w:r>
        <w:rPr>
          <w:rFonts w:ascii="宋体" w:hAnsi="宋体" w:hint="eastAsia"/>
          <w:sz w:val="24"/>
        </w:rPr>
        <w:t>14.2</w:t>
      </w:r>
      <w:r>
        <w:rPr>
          <w:rFonts w:ascii="宋体" w:hAnsi="宋体" w:hint="eastAsia"/>
          <w:sz w:val="24"/>
        </w:rPr>
        <w:t>条的规定进行密封和标记后，按</w:t>
      </w:r>
      <w:r>
        <w:rPr>
          <w:rFonts w:ascii="宋体" w:hAnsi="宋体" w:cs="Arial" w:hint="eastAsia"/>
          <w:sz w:val="24"/>
        </w:rPr>
        <w:t>谈判供应商</w:t>
      </w:r>
      <w:r>
        <w:rPr>
          <w:rFonts w:ascii="宋体" w:hAnsi="宋体" w:hint="eastAsia"/>
          <w:sz w:val="24"/>
        </w:rPr>
        <w:t>须知前附表注明的地址送至接收人。</w:t>
      </w:r>
    </w:p>
    <w:p w:rsidR="0049233F" w:rsidRDefault="00064C91">
      <w:pPr>
        <w:spacing w:line="360" w:lineRule="auto"/>
        <w:rPr>
          <w:rFonts w:ascii="宋体" w:hAnsi="宋体"/>
          <w:sz w:val="24"/>
        </w:rPr>
      </w:pPr>
      <w:r>
        <w:rPr>
          <w:rFonts w:ascii="宋体" w:hAnsi="宋体" w:hint="eastAsia"/>
          <w:sz w:val="24"/>
        </w:rPr>
        <w:t xml:space="preserve">    14.4</w:t>
      </w:r>
      <w:r>
        <w:rPr>
          <w:rFonts w:ascii="宋体" w:hAnsi="宋体" w:hint="eastAsia"/>
          <w:sz w:val="24"/>
        </w:rPr>
        <w:t>如果未按上述规定进行密封和标记，采购代理机构将不承担由此造成的对谈判响应文件的误投或提前拆封的责任。</w:t>
      </w:r>
    </w:p>
    <w:p w:rsidR="0049233F" w:rsidRDefault="00064C91">
      <w:pPr>
        <w:spacing w:line="360" w:lineRule="auto"/>
        <w:rPr>
          <w:rFonts w:ascii="宋体" w:hAnsi="宋体"/>
          <w:sz w:val="24"/>
        </w:rPr>
      </w:pPr>
      <w:r>
        <w:rPr>
          <w:rFonts w:ascii="宋体" w:hAnsi="宋体" w:hint="eastAsia"/>
          <w:sz w:val="24"/>
        </w:rPr>
        <w:t xml:space="preserve">    14.5</w:t>
      </w:r>
      <w:r>
        <w:rPr>
          <w:rFonts w:ascii="宋体" w:hAnsi="宋体" w:hint="eastAsia"/>
          <w:sz w:val="24"/>
        </w:rPr>
        <w:t>谈判响应文件应在谈判邀请中规定的截止时间前送达，迟到的谈判响应文件为无效谈判响应文件</w:t>
      </w:r>
      <w:r>
        <w:rPr>
          <w:rFonts w:ascii="宋体" w:hAnsi="宋体" w:hint="eastAsia"/>
          <w:sz w:val="24"/>
        </w:rPr>
        <w:t xml:space="preserve">, </w:t>
      </w:r>
      <w:r>
        <w:rPr>
          <w:rFonts w:ascii="宋体" w:hAnsi="宋体" w:hint="eastAsia"/>
          <w:sz w:val="24"/>
        </w:rPr>
        <w:t>将被拒收。</w:t>
      </w:r>
    </w:p>
    <w:p w:rsidR="0049233F" w:rsidRDefault="00064C91">
      <w:pPr>
        <w:spacing w:line="360" w:lineRule="auto"/>
        <w:ind w:firstLine="480"/>
        <w:rPr>
          <w:rFonts w:ascii="宋体" w:hAnsi="宋体"/>
          <w:sz w:val="24"/>
        </w:rPr>
      </w:pPr>
      <w:r>
        <w:rPr>
          <w:rFonts w:ascii="宋体" w:hAnsi="宋体" w:hint="eastAsia"/>
          <w:sz w:val="24"/>
        </w:rPr>
        <w:t>14.6</w:t>
      </w:r>
      <w:r>
        <w:rPr>
          <w:rFonts w:ascii="宋体" w:hAnsi="宋体" w:cs="Arial" w:hint="eastAsia"/>
          <w:sz w:val="24"/>
        </w:rPr>
        <w:t>谈判供应商</w:t>
      </w:r>
      <w:r>
        <w:rPr>
          <w:rFonts w:ascii="宋体" w:hAnsi="宋体" w:hint="eastAsia"/>
          <w:sz w:val="24"/>
        </w:rPr>
        <w:t>在谈判截止时间前，可以对所提交的谈判响应文件进行修改或者撤回，并书面通知采购代理机构。修改的内容和撤回通知应当按本须知要求签署、盖章、密封，并作为谈判响应文件的组成部分。</w:t>
      </w:r>
    </w:p>
    <w:p w:rsidR="0049233F" w:rsidRDefault="00064C91">
      <w:pPr>
        <w:spacing w:line="360" w:lineRule="auto"/>
        <w:ind w:firstLine="480"/>
        <w:rPr>
          <w:rFonts w:ascii="宋体" w:hAnsi="宋体"/>
          <w:sz w:val="24"/>
        </w:rPr>
      </w:pPr>
      <w:r>
        <w:rPr>
          <w:rFonts w:ascii="宋体" w:hAnsi="宋体" w:hint="eastAsia"/>
          <w:sz w:val="24"/>
        </w:rPr>
        <w:t>14.7</w:t>
      </w:r>
      <w:r>
        <w:rPr>
          <w:rFonts w:ascii="宋体" w:hAnsi="宋体" w:cs="Arial" w:hint="eastAsia"/>
          <w:sz w:val="24"/>
        </w:rPr>
        <w:t>谈判供应商</w:t>
      </w:r>
      <w:r>
        <w:rPr>
          <w:rFonts w:ascii="宋体" w:hAnsi="宋体" w:hint="eastAsia"/>
          <w:sz w:val="24"/>
        </w:rPr>
        <w:t>在谈判截止期后不得修改、撤回谈判响应文件。</w:t>
      </w:r>
      <w:r>
        <w:rPr>
          <w:rFonts w:ascii="宋体" w:hAnsi="宋体" w:cs="Arial" w:hint="eastAsia"/>
          <w:sz w:val="24"/>
        </w:rPr>
        <w:t>谈判供应商</w:t>
      </w:r>
      <w:r>
        <w:rPr>
          <w:rFonts w:ascii="宋体" w:hAnsi="宋体" w:hint="eastAsia"/>
          <w:sz w:val="24"/>
        </w:rPr>
        <w:t>在谈判截止期后修改谈判响应文件的，其谈判响应被拒绝。</w:t>
      </w:r>
    </w:p>
    <w:p w:rsidR="0049233F" w:rsidRDefault="00064C91">
      <w:pPr>
        <w:spacing w:line="360" w:lineRule="auto"/>
        <w:ind w:firstLine="480"/>
        <w:rPr>
          <w:rFonts w:ascii="宋体" w:hAnsi="宋体"/>
          <w:sz w:val="21"/>
          <w:szCs w:val="21"/>
        </w:rPr>
      </w:pPr>
      <w:r>
        <w:rPr>
          <w:rFonts w:ascii="宋体" w:hAnsi="宋体" w:hint="eastAsia"/>
          <w:sz w:val="24"/>
        </w:rPr>
        <w:lastRenderedPageBreak/>
        <w:t>14.8</w:t>
      </w:r>
      <w:r>
        <w:rPr>
          <w:rFonts w:ascii="宋体" w:hAnsi="宋体" w:hint="eastAsia"/>
          <w:sz w:val="24"/>
        </w:rPr>
        <w:t>谈判小组要求谈判响应供应商的承诺书与谈判响应文件一样具有法律效力。</w:t>
      </w:r>
    </w:p>
    <w:p w:rsidR="0049233F" w:rsidRDefault="00064C91">
      <w:pPr>
        <w:keepNext/>
        <w:keepLines/>
        <w:spacing w:line="360" w:lineRule="auto"/>
        <w:jc w:val="center"/>
        <w:outlineLvl w:val="1"/>
        <w:rPr>
          <w:rFonts w:ascii="宋体" w:hAnsi="宋体"/>
          <w:b/>
          <w:bCs/>
          <w:szCs w:val="28"/>
        </w:rPr>
      </w:pPr>
      <w:bookmarkStart w:id="71" w:name="_Toc410144288"/>
      <w:bookmarkStart w:id="72" w:name="_Toc313890566"/>
      <w:bookmarkStart w:id="73" w:name="_Toc345597862"/>
      <w:bookmarkStart w:id="74" w:name="_Toc116662008"/>
      <w:bookmarkStart w:id="75" w:name="_Toc381371635"/>
      <w:r>
        <w:rPr>
          <w:rFonts w:ascii="宋体" w:hAnsi="宋体" w:hint="eastAsia"/>
          <w:b/>
          <w:bCs/>
          <w:szCs w:val="28"/>
        </w:rPr>
        <w:t>五、</w:t>
      </w:r>
      <w:bookmarkStart w:id="76" w:name="_Toc295407636"/>
      <w:bookmarkStart w:id="77" w:name="_Toc295407109"/>
      <w:bookmarkStart w:id="78" w:name="_Toc310437154"/>
      <w:r>
        <w:rPr>
          <w:rFonts w:ascii="宋体" w:hAnsi="宋体" w:hint="eastAsia"/>
          <w:b/>
          <w:bCs/>
          <w:szCs w:val="28"/>
        </w:rPr>
        <w:t>谈判</w:t>
      </w:r>
      <w:bookmarkEnd w:id="76"/>
      <w:bookmarkEnd w:id="77"/>
      <w:r>
        <w:rPr>
          <w:rFonts w:ascii="宋体" w:hAnsi="宋体" w:hint="eastAsia"/>
          <w:b/>
          <w:bCs/>
          <w:szCs w:val="28"/>
        </w:rPr>
        <w:t>内容与谈判程序</w:t>
      </w:r>
      <w:bookmarkEnd w:id="71"/>
      <w:bookmarkEnd w:id="72"/>
      <w:bookmarkEnd w:id="73"/>
      <w:bookmarkEnd w:id="74"/>
      <w:bookmarkEnd w:id="75"/>
      <w:bookmarkEnd w:id="78"/>
    </w:p>
    <w:p w:rsidR="0049233F" w:rsidRDefault="00064C91">
      <w:pPr>
        <w:spacing w:line="360" w:lineRule="auto"/>
        <w:rPr>
          <w:rFonts w:ascii="宋体" w:hAnsi="宋体"/>
          <w:sz w:val="24"/>
        </w:rPr>
      </w:pPr>
      <w:bookmarkStart w:id="79" w:name="_Toc313890567"/>
      <w:bookmarkStart w:id="80" w:name="_Toc386962566"/>
      <w:bookmarkStart w:id="81" w:name="_Toc403120626"/>
      <w:bookmarkStart w:id="82" w:name="_Toc403632323"/>
      <w:bookmarkStart w:id="83" w:name="_Toc394565010"/>
      <w:bookmarkStart w:id="84" w:name="_Toc409767563"/>
      <w:bookmarkStart w:id="85" w:name="_Toc393464106"/>
      <w:bookmarkStart w:id="86" w:name="_Toc410144289"/>
      <w:bookmarkStart w:id="87" w:name="_Toc404948849"/>
      <w:r>
        <w:rPr>
          <w:rFonts w:ascii="宋体" w:hAnsi="宋体" w:hint="eastAsia"/>
          <w:sz w:val="24"/>
        </w:rPr>
        <w:t>15.</w:t>
      </w:r>
      <w:r>
        <w:rPr>
          <w:rFonts w:ascii="宋体" w:hAnsi="宋体" w:hint="eastAsia"/>
          <w:sz w:val="24"/>
        </w:rPr>
        <w:t>谈判内容</w:t>
      </w:r>
    </w:p>
    <w:p w:rsidR="0049233F" w:rsidRDefault="00064C91">
      <w:pPr>
        <w:spacing w:line="360" w:lineRule="auto"/>
        <w:ind w:firstLine="480"/>
        <w:rPr>
          <w:rFonts w:ascii="宋体" w:hAnsi="宋体"/>
          <w:sz w:val="24"/>
        </w:rPr>
      </w:pPr>
      <w:r>
        <w:rPr>
          <w:rFonts w:ascii="宋体" w:hAnsi="宋体" w:hint="eastAsia"/>
          <w:sz w:val="24"/>
        </w:rPr>
        <w:t>15.1</w:t>
      </w:r>
      <w:r>
        <w:rPr>
          <w:rFonts w:ascii="宋体" w:hAnsi="宋体" w:hint="eastAsia"/>
          <w:sz w:val="24"/>
        </w:rPr>
        <w:t>技术方案、技术要求的响应、优化程度；</w:t>
      </w:r>
    </w:p>
    <w:p w:rsidR="0049233F" w:rsidRDefault="00064C91">
      <w:pPr>
        <w:spacing w:line="360" w:lineRule="auto"/>
        <w:ind w:firstLine="480"/>
        <w:rPr>
          <w:rFonts w:ascii="宋体" w:hAnsi="宋体"/>
          <w:sz w:val="24"/>
        </w:rPr>
      </w:pPr>
      <w:r>
        <w:rPr>
          <w:rFonts w:ascii="宋体" w:hAnsi="宋体" w:hint="eastAsia"/>
          <w:sz w:val="24"/>
        </w:rPr>
        <w:t>15.2</w:t>
      </w:r>
      <w:r>
        <w:rPr>
          <w:rFonts w:ascii="宋体" w:hAnsi="宋体" w:hint="eastAsia"/>
          <w:sz w:val="24"/>
        </w:rPr>
        <w:t>商务响应情况，质量保证期，服务承诺等；</w:t>
      </w:r>
    </w:p>
    <w:p w:rsidR="0049233F" w:rsidRDefault="00064C91">
      <w:pPr>
        <w:spacing w:line="360" w:lineRule="auto"/>
        <w:ind w:firstLine="480"/>
        <w:rPr>
          <w:rFonts w:ascii="宋体" w:hAnsi="宋体"/>
          <w:sz w:val="24"/>
        </w:rPr>
      </w:pPr>
      <w:r>
        <w:rPr>
          <w:rFonts w:ascii="宋体" w:hAnsi="宋体" w:hint="eastAsia"/>
          <w:sz w:val="24"/>
        </w:rPr>
        <w:t>15.</w:t>
      </w:r>
      <w:r>
        <w:rPr>
          <w:rFonts w:ascii="宋体" w:hAnsi="宋体" w:hint="eastAsia"/>
          <w:sz w:val="24"/>
        </w:rPr>
        <w:t>3</w:t>
      </w:r>
      <w:r>
        <w:rPr>
          <w:rFonts w:ascii="宋体" w:hAnsi="宋体" w:hint="eastAsia"/>
          <w:sz w:val="24"/>
        </w:rPr>
        <w:t>谈判初始报价及谈判最后报价；</w:t>
      </w:r>
    </w:p>
    <w:p w:rsidR="0049233F" w:rsidRDefault="00064C91">
      <w:pPr>
        <w:spacing w:line="360" w:lineRule="auto"/>
        <w:ind w:firstLine="480"/>
        <w:rPr>
          <w:rFonts w:ascii="宋体" w:hAnsi="宋体"/>
          <w:sz w:val="24"/>
        </w:rPr>
      </w:pPr>
      <w:r>
        <w:rPr>
          <w:rFonts w:ascii="宋体" w:hAnsi="宋体" w:hint="eastAsia"/>
          <w:sz w:val="24"/>
        </w:rPr>
        <w:t>15.4</w:t>
      </w:r>
      <w:r>
        <w:rPr>
          <w:rFonts w:ascii="宋体" w:hAnsi="宋体" w:hint="eastAsia"/>
          <w:sz w:val="24"/>
        </w:rPr>
        <w:t>其他谈判文件要求的因素。</w:t>
      </w:r>
    </w:p>
    <w:p w:rsidR="0049233F" w:rsidRDefault="00064C91">
      <w:pPr>
        <w:spacing w:line="360" w:lineRule="auto"/>
        <w:rPr>
          <w:rFonts w:ascii="宋体" w:hAnsi="宋体"/>
          <w:sz w:val="24"/>
        </w:rPr>
      </w:pPr>
      <w:r>
        <w:rPr>
          <w:rFonts w:ascii="宋体" w:hAnsi="宋体" w:hint="eastAsia"/>
          <w:sz w:val="24"/>
        </w:rPr>
        <w:t>16.</w:t>
      </w:r>
      <w:r>
        <w:rPr>
          <w:rFonts w:ascii="宋体" w:hAnsi="宋体" w:hint="eastAsia"/>
          <w:sz w:val="24"/>
        </w:rPr>
        <w:t>谈判要求</w:t>
      </w:r>
    </w:p>
    <w:p w:rsidR="0049233F" w:rsidRDefault="00064C91">
      <w:pPr>
        <w:spacing w:line="360" w:lineRule="auto"/>
        <w:ind w:firstLine="480"/>
        <w:rPr>
          <w:rFonts w:ascii="宋体" w:hAnsi="宋体"/>
          <w:sz w:val="24"/>
        </w:rPr>
      </w:pPr>
      <w:r>
        <w:rPr>
          <w:rFonts w:ascii="宋体" w:hAnsi="宋体" w:hint="eastAsia"/>
          <w:sz w:val="24"/>
        </w:rPr>
        <w:t xml:space="preserve">16.1 </w:t>
      </w:r>
      <w:r>
        <w:rPr>
          <w:rFonts w:ascii="宋体" w:hAnsi="宋体" w:hint="eastAsia"/>
          <w:sz w:val="24"/>
        </w:rPr>
        <w:t>供应商按照谈判文件的规定，编写和递送响应文件。</w:t>
      </w:r>
    </w:p>
    <w:p w:rsidR="0049233F" w:rsidRDefault="00064C91">
      <w:pPr>
        <w:spacing w:line="360" w:lineRule="auto"/>
        <w:ind w:firstLine="480"/>
        <w:rPr>
          <w:rFonts w:ascii="宋体" w:hAnsi="宋体"/>
          <w:sz w:val="24"/>
        </w:rPr>
      </w:pPr>
      <w:r>
        <w:rPr>
          <w:rFonts w:ascii="宋体" w:hAnsi="宋体" w:hint="eastAsia"/>
          <w:sz w:val="24"/>
        </w:rPr>
        <w:t xml:space="preserve">16.2 </w:t>
      </w:r>
      <w:r>
        <w:rPr>
          <w:rFonts w:ascii="宋体" w:hAnsi="宋体" w:hint="eastAsia"/>
          <w:sz w:val="24"/>
        </w:rPr>
        <w:t>供应商应对谈判小组在谈判过程中提出的问题做出明确的书面应答。</w:t>
      </w:r>
    </w:p>
    <w:p w:rsidR="0049233F" w:rsidRDefault="00064C91">
      <w:pPr>
        <w:spacing w:line="360" w:lineRule="auto"/>
        <w:ind w:firstLine="480"/>
        <w:rPr>
          <w:rFonts w:ascii="宋体" w:hAnsi="宋体"/>
          <w:sz w:val="24"/>
        </w:rPr>
      </w:pPr>
      <w:r>
        <w:rPr>
          <w:rFonts w:ascii="宋体" w:hAnsi="宋体" w:hint="eastAsia"/>
          <w:sz w:val="24"/>
        </w:rPr>
        <w:t xml:space="preserve">16.3 </w:t>
      </w:r>
      <w:r>
        <w:rPr>
          <w:rFonts w:ascii="宋体" w:hAnsi="宋体" w:hint="eastAsia"/>
          <w:sz w:val="24"/>
        </w:rPr>
        <w:t>谈判代表在谈判过程中所做出的承诺是供应商响应文件的一部分，供应商负有履行责任。</w:t>
      </w:r>
    </w:p>
    <w:p w:rsidR="0049233F" w:rsidRDefault="00064C91">
      <w:pPr>
        <w:spacing w:line="360" w:lineRule="auto"/>
        <w:ind w:firstLine="480"/>
        <w:rPr>
          <w:rFonts w:ascii="宋体" w:hAnsi="宋体"/>
          <w:sz w:val="24"/>
        </w:rPr>
      </w:pPr>
      <w:r>
        <w:rPr>
          <w:rFonts w:ascii="宋体" w:hAnsi="宋体" w:hint="eastAsia"/>
          <w:sz w:val="24"/>
        </w:rPr>
        <w:t xml:space="preserve">16.4 </w:t>
      </w:r>
      <w:r>
        <w:rPr>
          <w:rFonts w:ascii="宋体" w:hAnsi="宋体" w:hint="eastAsia"/>
          <w:sz w:val="24"/>
        </w:rPr>
        <w:t>谈判代表所做的承诺与响应文件有不一致的，以谈判代表最后的书面承诺为准。</w:t>
      </w:r>
    </w:p>
    <w:p w:rsidR="0049233F" w:rsidRDefault="00064C91">
      <w:pPr>
        <w:spacing w:line="360" w:lineRule="auto"/>
        <w:rPr>
          <w:rFonts w:ascii="宋体" w:hAnsi="宋体"/>
          <w:sz w:val="24"/>
        </w:rPr>
      </w:pPr>
      <w:r>
        <w:rPr>
          <w:rFonts w:ascii="宋体" w:hAnsi="宋体" w:hint="eastAsia"/>
          <w:sz w:val="24"/>
        </w:rPr>
        <w:t>17.</w:t>
      </w:r>
      <w:r>
        <w:rPr>
          <w:rFonts w:ascii="宋体" w:hAnsi="宋体" w:hint="eastAsia"/>
          <w:sz w:val="24"/>
        </w:rPr>
        <w:t>谈判程序</w:t>
      </w:r>
    </w:p>
    <w:p w:rsidR="0049233F" w:rsidRDefault="00064C91">
      <w:pPr>
        <w:spacing w:line="360" w:lineRule="auto"/>
        <w:ind w:firstLine="480"/>
        <w:rPr>
          <w:rFonts w:ascii="宋体" w:hAnsi="宋体"/>
          <w:sz w:val="24"/>
        </w:rPr>
      </w:pPr>
      <w:r>
        <w:rPr>
          <w:rFonts w:ascii="宋体" w:hAnsi="宋体" w:hint="eastAsia"/>
          <w:sz w:val="24"/>
        </w:rPr>
        <w:t>17.1</w:t>
      </w:r>
      <w:r>
        <w:rPr>
          <w:rFonts w:ascii="宋体" w:hAnsi="宋体" w:hint="eastAsia"/>
          <w:sz w:val="24"/>
        </w:rPr>
        <w:t>采购人与采购代理机构共同编制谈判文件，并在相关媒体网站上发布采购信息公告，公开征集谈判响应供应商。</w:t>
      </w:r>
    </w:p>
    <w:p w:rsidR="0049233F" w:rsidRDefault="00064C91">
      <w:pPr>
        <w:spacing w:line="360" w:lineRule="auto"/>
        <w:ind w:firstLine="480"/>
        <w:rPr>
          <w:rFonts w:ascii="宋体" w:hAnsi="宋体"/>
          <w:sz w:val="24"/>
        </w:rPr>
      </w:pPr>
      <w:r>
        <w:rPr>
          <w:rFonts w:ascii="宋体" w:hAnsi="宋体" w:hint="eastAsia"/>
          <w:sz w:val="24"/>
        </w:rPr>
        <w:t>17</w:t>
      </w:r>
      <w:r>
        <w:rPr>
          <w:rFonts w:ascii="宋体" w:hAnsi="宋体" w:hint="eastAsia"/>
          <w:sz w:val="24"/>
        </w:rPr>
        <w:t>.2</w:t>
      </w:r>
      <w:r>
        <w:rPr>
          <w:rFonts w:ascii="宋体" w:hAnsi="宋体" w:hint="eastAsia"/>
          <w:sz w:val="24"/>
        </w:rPr>
        <w:t>采购代理机构向报名的每个供应商提供谈判文件，使之在平等的条件下参加谈判。并按谈判文件规定的时间内接受供应商递交的响应文件。</w:t>
      </w:r>
    </w:p>
    <w:p w:rsidR="0049233F" w:rsidRDefault="00064C91">
      <w:pPr>
        <w:spacing w:line="360" w:lineRule="auto"/>
        <w:ind w:firstLine="480"/>
        <w:rPr>
          <w:rFonts w:ascii="宋体" w:hAnsi="宋体"/>
          <w:sz w:val="24"/>
        </w:rPr>
      </w:pPr>
      <w:r>
        <w:rPr>
          <w:rFonts w:ascii="宋体" w:hAnsi="宋体" w:hint="eastAsia"/>
          <w:sz w:val="24"/>
        </w:rPr>
        <w:t>17.3</w:t>
      </w:r>
      <w:r>
        <w:rPr>
          <w:rFonts w:ascii="宋体" w:hAnsi="宋体" w:hint="eastAsia"/>
          <w:sz w:val="24"/>
        </w:rPr>
        <w:t>采购代理机构按有关规定组建谈判小组，对谈判文件进行审核论证，并确认谈判文件。在谈判过程中，若谈判小组对谈判文件采购需求的技术、服务要求以及合同草案条款作实质性修改的，经采购人代表确认后将以书面的形式通知已递交响应文件的各供应商，该书面通知将作为谈判文件的组成部分。</w:t>
      </w:r>
    </w:p>
    <w:p w:rsidR="0049233F" w:rsidRDefault="00064C91">
      <w:pPr>
        <w:spacing w:line="360" w:lineRule="auto"/>
        <w:ind w:firstLine="480"/>
        <w:rPr>
          <w:rFonts w:ascii="宋体" w:hAnsi="宋体"/>
          <w:sz w:val="24"/>
        </w:rPr>
      </w:pPr>
      <w:r>
        <w:rPr>
          <w:rFonts w:ascii="宋体" w:hAnsi="宋体" w:hint="eastAsia"/>
          <w:sz w:val="24"/>
        </w:rPr>
        <w:t>17.4</w:t>
      </w:r>
      <w:r>
        <w:rPr>
          <w:rFonts w:ascii="宋体" w:hAnsi="宋体" w:hint="eastAsia"/>
          <w:sz w:val="24"/>
        </w:rPr>
        <w:t>谈判小组对递交响应文件的供应商进行初步审查（即资格及符合性审查），以确定其是否具备受邀参与谈判的资格，</w:t>
      </w:r>
      <w:r>
        <w:rPr>
          <w:rFonts w:ascii="宋体" w:hAnsi="宋体" w:hint="eastAsia"/>
          <w:sz w:val="24"/>
        </w:rPr>
        <w:t>审查内容包括：①首先谈判小组根据谈判文件要求对供应商资格及符合性审查和谈判文件中的“★”号条款（具体详见谈判响应供应商须知前附表）的响应情况进行审核，经审核符合要求的供应商进入谈判程序，不符合要求的其谈判无效，不再继续参加谈判。②在首次响应文件递交截止时间前未交纳保证金的供应商，其谈判无效，不再继续参加谈判。③谈判响应文件未经授权代表人签字并</w:t>
      </w:r>
      <w:r>
        <w:rPr>
          <w:rFonts w:ascii="宋体" w:hAnsi="宋体" w:hint="eastAsia"/>
          <w:sz w:val="24"/>
        </w:rPr>
        <w:lastRenderedPageBreak/>
        <w:t>加盖公章；或签字人未经法定代表人（或单位负责人）有效授权委托的，其谈判无效，不再继续参加谈判；</w:t>
      </w:r>
    </w:p>
    <w:p w:rsidR="0049233F" w:rsidRDefault="00064C91">
      <w:pPr>
        <w:spacing w:line="360" w:lineRule="auto"/>
        <w:ind w:firstLine="480"/>
        <w:rPr>
          <w:rFonts w:ascii="宋体" w:hAnsi="宋体"/>
          <w:sz w:val="24"/>
        </w:rPr>
      </w:pPr>
      <w:r>
        <w:rPr>
          <w:rFonts w:ascii="宋体" w:hAnsi="宋体" w:hint="eastAsia"/>
          <w:sz w:val="24"/>
        </w:rPr>
        <w:t>谈判小组确定邀请已递交响应文件且通过上述审查的供应商继续参加谈判。未通过</w:t>
      </w:r>
      <w:r>
        <w:rPr>
          <w:rFonts w:ascii="宋体" w:hAnsi="宋体" w:hint="eastAsia"/>
          <w:sz w:val="24"/>
        </w:rPr>
        <w:t>的供应商，将不被邀请继续参加谈判。</w:t>
      </w:r>
    </w:p>
    <w:p w:rsidR="0049233F" w:rsidRDefault="00064C91">
      <w:pPr>
        <w:spacing w:line="360" w:lineRule="auto"/>
        <w:ind w:firstLine="480"/>
        <w:rPr>
          <w:rFonts w:ascii="宋体" w:hAnsi="宋体"/>
          <w:sz w:val="24"/>
        </w:rPr>
      </w:pPr>
      <w:r>
        <w:rPr>
          <w:rFonts w:ascii="宋体" w:hAnsi="宋体" w:hint="eastAsia"/>
          <w:sz w:val="24"/>
        </w:rPr>
        <w:t xml:space="preserve">17.5 </w:t>
      </w:r>
      <w:r>
        <w:rPr>
          <w:rFonts w:ascii="宋体" w:hAnsi="宋体" w:hint="eastAsia"/>
          <w:sz w:val="24"/>
        </w:rPr>
        <w:t>谈判小组在对谈判响应文件的有效性、完整性和响应程度进行审查时，可以要求供应商对谈判响应文件中含义不明确、同类问题表述不一致或者有明显文字和计算错误的内容等作出必要的澄清、说明或者更正。供应商的澄清、说明或者更正不得超出响应文件的范围或者改变响应文件的实质性内容。</w:t>
      </w:r>
    </w:p>
    <w:p w:rsidR="0049233F" w:rsidRDefault="00064C91">
      <w:pPr>
        <w:spacing w:line="360" w:lineRule="auto"/>
        <w:ind w:firstLine="480"/>
        <w:rPr>
          <w:rFonts w:ascii="宋体" w:hAnsi="宋体"/>
          <w:sz w:val="24"/>
        </w:rPr>
      </w:pPr>
      <w:r>
        <w:rPr>
          <w:rFonts w:ascii="宋体" w:hAnsi="宋体" w:hint="eastAsia"/>
          <w:sz w:val="24"/>
        </w:rPr>
        <w:t xml:space="preserve">17.6 </w:t>
      </w:r>
      <w:r>
        <w:rPr>
          <w:rFonts w:ascii="宋体" w:hAnsi="宋体" w:hint="eastAsia"/>
          <w:sz w:val="24"/>
        </w:rPr>
        <w:t>根据谈判文件的相关规定，谈判小组将根据评审的情况与受邀的供应商进行一轮或多轮谈判。</w:t>
      </w:r>
    </w:p>
    <w:p w:rsidR="0049233F" w:rsidRDefault="00064C91">
      <w:pPr>
        <w:spacing w:line="360" w:lineRule="auto"/>
        <w:ind w:firstLine="480"/>
        <w:rPr>
          <w:rFonts w:ascii="宋体" w:hAnsi="宋体"/>
          <w:sz w:val="24"/>
        </w:rPr>
      </w:pPr>
      <w:r>
        <w:rPr>
          <w:rFonts w:ascii="宋体" w:hAnsi="宋体" w:hint="eastAsia"/>
          <w:sz w:val="24"/>
        </w:rPr>
        <w:t>17.7</w:t>
      </w:r>
      <w:r>
        <w:rPr>
          <w:rFonts w:ascii="宋体" w:hAnsi="宋体" w:hint="eastAsia"/>
          <w:sz w:val="24"/>
        </w:rPr>
        <w:t>每轮谈判结束后由谈判小组决定是否需要进行下一轮谈判，如需要进行下一轮谈判，采购代理机构将通知谈判响应</w:t>
      </w:r>
      <w:r>
        <w:rPr>
          <w:rFonts w:ascii="宋体" w:hAnsi="宋体" w:hint="eastAsia"/>
          <w:sz w:val="24"/>
        </w:rPr>
        <w:t>供应商下一轮谈判的时间。除非谈判文件的采购需求的技术、服务要求以及合同草案条款有实质性变动的，否则后一次的折扣率报价不得高于前一次的折扣率报价。若出现后一次的折扣率报价高于前一次折扣率报价的，则后一次的折扣率报价无效，以前一次的折扣率报价为准。</w:t>
      </w:r>
    </w:p>
    <w:p w:rsidR="0049233F" w:rsidRDefault="00064C91">
      <w:pPr>
        <w:spacing w:line="360" w:lineRule="auto"/>
        <w:ind w:firstLine="480"/>
        <w:rPr>
          <w:rFonts w:ascii="宋体" w:hAnsi="宋体"/>
          <w:sz w:val="24"/>
        </w:rPr>
      </w:pPr>
      <w:r>
        <w:rPr>
          <w:rFonts w:ascii="宋体" w:hAnsi="宋体" w:hint="eastAsia"/>
          <w:sz w:val="24"/>
        </w:rPr>
        <w:t>17.8</w:t>
      </w:r>
      <w:r>
        <w:rPr>
          <w:rFonts w:ascii="宋体" w:hAnsi="宋体" w:hint="eastAsia"/>
          <w:sz w:val="24"/>
        </w:rPr>
        <w:t>在谈判过程中，如果谈判文件的采购需求的技术、服务要求以及合同草案条款有实质性变动的，经采购人代表确认后谈判小组应当以书面形式通知所有参加谈判的供应商，以便使每个供应商都有同等机会根据修改后的谈判条件提出新的或修改了的承诺及折扣率报价。</w:t>
      </w:r>
    </w:p>
    <w:p w:rsidR="0049233F" w:rsidRDefault="00064C91">
      <w:pPr>
        <w:spacing w:line="360" w:lineRule="auto"/>
        <w:ind w:firstLineChars="150" w:firstLine="360"/>
        <w:rPr>
          <w:rFonts w:ascii="宋体" w:hAnsi="宋体"/>
          <w:sz w:val="24"/>
        </w:rPr>
      </w:pPr>
      <w:r>
        <w:rPr>
          <w:rFonts w:ascii="宋体" w:hAnsi="宋体" w:hint="eastAsia"/>
          <w:sz w:val="24"/>
        </w:rPr>
        <w:t xml:space="preserve">17.9 </w:t>
      </w:r>
      <w:r>
        <w:rPr>
          <w:rFonts w:ascii="宋体" w:hAnsi="宋体" w:hint="eastAsia"/>
          <w:sz w:val="24"/>
        </w:rPr>
        <w:t>在谈判过程中，采购人、采购代理机构和谈判响应供应商要严格遵循保密的原则，任何一方不得向其他供应商透露与谈判有关的其他供应商的技术资料、价格和其他信息。</w:t>
      </w:r>
    </w:p>
    <w:p w:rsidR="0049233F" w:rsidRDefault="00064C91">
      <w:pPr>
        <w:spacing w:line="360" w:lineRule="auto"/>
        <w:ind w:firstLine="480"/>
        <w:rPr>
          <w:rFonts w:ascii="宋体" w:hAnsi="宋体"/>
          <w:sz w:val="24"/>
        </w:rPr>
      </w:pPr>
      <w:r>
        <w:rPr>
          <w:rFonts w:ascii="宋体" w:hAnsi="宋体" w:hint="eastAsia"/>
          <w:sz w:val="24"/>
        </w:rPr>
        <w:t xml:space="preserve">17.10 </w:t>
      </w:r>
      <w:r>
        <w:rPr>
          <w:rFonts w:ascii="宋体" w:hAnsi="宋体" w:hint="eastAsia"/>
          <w:sz w:val="24"/>
        </w:rPr>
        <w:t>谈判结束后，谈判响应供应商应在与谈判小组谈判结果的基础上，按照谈判要求作出谈判承诺，最终承诺分为技术商务承诺及最后折扣率报价两部分，供应商在规定的时间内作出承诺，并分开密封，统一交给采购代理机构工作人员。</w:t>
      </w:r>
    </w:p>
    <w:p w:rsidR="0049233F" w:rsidRDefault="00064C91">
      <w:pPr>
        <w:spacing w:line="360" w:lineRule="auto"/>
        <w:ind w:firstLine="480"/>
        <w:rPr>
          <w:rFonts w:ascii="宋体" w:hAnsi="宋体"/>
          <w:sz w:val="24"/>
        </w:rPr>
      </w:pPr>
      <w:r>
        <w:rPr>
          <w:rFonts w:ascii="宋体" w:hAnsi="宋体" w:hint="eastAsia"/>
          <w:sz w:val="24"/>
        </w:rPr>
        <w:t xml:space="preserve">17.11 </w:t>
      </w:r>
      <w:r>
        <w:rPr>
          <w:rFonts w:ascii="宋体" w:hAnsi="宋体" w:hint="eastAsia"/>
          <w:sz w:val="24"/>
        </w:rPr>
        <w:t>采购代理机构工作人员首先开启谈判响应供应商递交的技术商务承诺，然后开启最终折扣率报价。并对谈判响应供应商的价格进行评审，按照谈判文件规定的推荐候选成交供应商的办法确定成交候选供应商的推荐顺序。采购代理机构将成交结果通知所有参加谈判的供应商。</w:t>
      </w:r>
    </w:p>
    <w:p w:rsidR="0049233F" w:rsidRDefault="00064C91">
      <w:pPr>
        <w:spacing w:line="360" w:lineRule="auto"/>
        <w:ind w:firstLine="480"/>
        <w:rPr>
          <w:rFonts w:ascii="宋体" w:hAnsi="宋体"/>
          <w:sz w:val="24"/>
        </w:rPr>
      </w:pPr>
      <w:r>
        <w:rPr>
          <w:rFonts w:ascii="宋体" w:hAnsi="宋体" w:hint="eastAsia"/>
          <w:sz w:val="24"/>
        </w:rPr>
        <w:lastRenderedPageBreak/>
        <w:t>17.12</w:t>
      </w:r>
      <w:r>
        <w:rPr>
          <w:rFonts w:ascii="宋体" w:hAnsi="宋体" w:hint="eastAsia"/>
          <w:sz w:val="24"/>
        </w:rPr>
        <w:t>谈判响应供应商不得干扰采购代理机构组织评审活动，不得干扰谈判小组的评审，否则将其作无效谈判处理。</w:t>
      </w:r>
    </w:p>
    <w:p w:rsidR="0049233F" w:rsidRDefault="00064C91">
      <w:pPr>
        <w:spacing w:line="360" w:lineRule="auto"/>
        <w:ind w:firstLine="480"/>
        <w:rPr>
          <w:rFonts w:ascii="宋体" w:hAnsi="宋体"/>
          <w:sz w:val="24"/>
        </w:rPr>
      </w:pPr>
      <w:r>
        <w:rPr>
          <w:rFonts w:ascii="宋体" w:hAnsi="宋体" w:hint="eastAsia"/>
          <w:sz w:val="24"/>
        </w:rPr>
        <w:t xml:space="preserve">17.13 </w:t>
      </w:r>
      <w:r>
        <w:rPr>
          <w:rFonts w:ascii="宋体" w:hAnsi="宋体" w:hint="eastAsia"/>
          <w:sz w:val="24"/>
        </w:rPr>
        <w:t>参加谈判的相关人员不得将有关响应文件的审查、澄清、评估和比较以及会影响谈判工作的一切情况透露给任一谈判响应供应商或与上述谈判工作无关的人员。</w:t>
      </w:r>
    </w:p>
    <w:p w:rsidR="0049233F" w:rsidRDefault="00064C91">
      <w:pPr>
        <w:spacing w:line="360" w:lineRule="auto"/>
        <w:rPr>
          <w:rFonts w:ascii="宋体" w:hAnsi="宋体"/>
          <w:sz w:val="24"/>
        </w:rPr>
      </w:pPr>
      <w:r>
        <w:rPr>
          <w:rFonts w:ascii="宋体" w:hAnsi="宋体" w:hint="eastAsia"/>
          <w:sz w:val="24"/>
        </w:rPr>
        <w:t>18.</w:t>
      </w:r>
      <w:r>
        <w:rPr>
          <w:rFonts w:ascii="宋体" w:hAnsi="宋体" w:hint="eastAsia"/>
          <w:sz w:val="24"/>
        </w:rPr>
        <w:t>谈</w:t>
      </w:r>
      <w:r>
        <w:rPr>
          <w:rFonts w:ascii="宋体" w:hAnsi="宋体" w:hint="eastAsia"/>
          <w:sz w:val="24"/>
        </w:rPr>
        <w:t>判失败界定</w:t>
      </w:r>
    </w:p>
    <w:p w:rsidR="0049233F" w:rsidRDefault="00064C91">
      <w:pPr>
        <w:spacing w:line="360" w:lineRule="auto"/>
        <w:ind w:firstLine="480"/>
        <w:rPr>
          <w:rFonts w:ascii="宋体" w:hAnsi="宋体"/>
          <w:sz w:val="24"/>
        </w:rPr>
      </w:pPr>
      <w:bookmarkStart w:id="88" w:name="_Toc445991603"/>
      <w:bookmarkStart w:id="89" w:name="_Toc425266324"/>
      <w:bookmarkStart w:id="90" w:name="_Toc420577581"/>
      <w:bookmarkStart w:id="91" w:name="_Toc439661731"/>
      <w:bookmarkStart w:id="92" w:name="_Toc457383223"/>
      <w:bookmarkStart w:id="93" w:name="_Toc444614425"/>
      <w:bookmarkStart w:id="94" w:name="_Toc445901129"/>
      <w:bookmarkStart w:id="95" w:name="_Toc441224335"/>
      <w:bookmarkStart w:id="96" w:name="_Toc440899515"/>
      <w:bookmarkStart w:id="97" w:name="_Toc445748261"/>
      <w:bookmarkStart w:id="98" w:name="_Toc422416153"/>
      <w:bookmarkStart w:id="99" w:name="_Toc462647056"/>
      <w:bookmarkStart w:id="100" w:name="_Toc421773672"/>
      <w:bookmarkStart w:id="101" w:name="_Toc449373772"/>
      <w:bookmarkStart w:id="102" w:name="_Toc449635679"/>
      <w:bookmarkStart w:id="103" w:name="_Toc441500070"/>
      <w:bookmarkStart w:id="104" w:name="_Toc422906617"/>
      <w:bookmarkStart w:id="105" w:name="_Toc418522815"/>
      <w:r>
        <w:rPr>
          <w:rFonts w:ascii="宋体" w:hAnsi="宋体" w:hint="eastAsia"/>
          <w:sz w:val="24"/>
        </w:rPr>
        <w:t xml:space="preserve">18.1 </w:t>
      </w:r>
      <w:r>
        <w:rPr>
          <w:rFonts w:ascii="宋体" w:hAnsi="宋体" w:hint="eastAsia"/>
          <w:sz w:val="24"/>
        </w:rPr>
        <w:t>本项目若属于首次进行竞争性谈判采购的，在采购过程中出现下列情况的，本次谈判失败：</w:t>
      </w:r>
    </w:p>
    <w:p w:rsidR="0049233F" w:rsidRDefault="00064C91">
      <w:pPr>
        <w:spacing w:line="360" w:lineRule="auto"/>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）在规定的时间前递交首次响应文件的供应商不足三家的；</w:t>
      </w:r>
    </w:p>
    <w:p w:rsidR="0049233F" w:rsidRDefault="00064C91">
      <w:pPr>
        <w:spacing w:line="360" w:lineRule="auto"/>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）质量和服务均能满足采购文件实质性要求的有效供应商不足三家的；</w:t>
      </w:r>
    </w:p>
    <w:p w:rsidR="0049233F" w:rsidRDefault="00064C91">
      <w:pPr>
        <w:spacing w:line="360"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）首次折扣率报价或最终折扣率报价未超过采购最高限价的有效供应商不足三家的。</w:t>
      </w:r>
    </w:p>
    <w:p w:rsidR="0049233F" w:rsidRDefault="00064C91">
      <w:pPr>
        <w:spacing w:line="360" w:lineRule="auto"/>
        <w:ind w:firstLine="480"/>
        <w:rPr>
          <w:rFonts w:ascii="宋体" w:hAnsi="宋体"/>
          <w:sz w:val="24"/>
        </w:rPr>
      </w:pPr>
      <w:r>
        <w:rPr>
          <w:rFonts w:ascii="宋体" w:hAnsi="宋体" w:hint="eastAsia"/>
          <w:sz w:val="24"/>
        </w:rPr>
        <w:t>18.2</w:t>
      </w:r>
      <w:r>
        <w:rPr>
          <w:rFonts w:ascii="宋体" w:hAnsi="宋体" w:hint="eastAsia"/>
          <w:sz w:val="24"/>
        </w:rPr>
        <w:t>本项目若属于首次竞争性谈判采购失败后进行的第二次谈判活动的，根据谈判文件的规定，若资格性与符合性检查合格的谈判响应供应商只有两家的，谈判小组可以与两家供应商进行谈判；只有</w:t>
      </w:r>
      <w:r>
        <w:rPr>
          <w:rFonts w:ascii="宋体" w:hAnsi="宋体" w:hint="eastAsia"/>
          <w:sz w:val="24"/>
        </w:rPr>
        <w:t>1</w:t>
      </w:r>
      <w:r>
        <w:rPr>
          <w:rFonts w:ascii="宋体" w:hAnsi="宋体" w:hint="eastAsia"/>
          <w:sz w:val="24"/>
        </w:rPr>
        <w:t>家响应的，谈判小组按照</w:t>
      </w:r>
      <w:r>
        <w:rPr>
          <w:rFonts w:ascii="宋体" w:hAnsi="宋体" w:hint="eastAsia"/>
          <w:sz w:val="24"/>
        </w:rPr>
        <w:t>符合采购需求、折扣率报价合理的原则推荐成交供应商。在采购过程中出现下列情况的，本次竞争性谈判失败：</w:t>
      </w:r>
    </w:p>
    <w:p w:rsidR="0049233F" w:rsidRDefault="00064C91">
      <w:pPr>
        <w:spacing w:line="360" w:lineRule="auto"/>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）经谈判，无供应商作出实质性响应；</w:t>
      </w:r>
    </w:p>
    <w:p w:rsidR="0049233F" w:rsidRDefault="00064C91">
      <w:pPr>
        <w:pStyle w:val="2"/>
        <w:keepNext w:val="0"/>
        <w:keepLines w:val="0"/>
        <w:spacing w:before="0" w:after="0" w:line="360" w:lineRule="auto"/>
        <w:ind w:firstLine="482"/>
        <w:rPr>
          <w:rFonts w:ascii="宋体" w:eastAsia="宋体" w:hAnsi="宋体"/>
          <w:b w:val="0"/>
          <w:bCs w:val="0"/>
          <w:sz w:val="24"/>
          <w:szCs w:val="24"/>
        </w:rPr>
      </w:pPr>
      <w:bookmarkStart w:id="106" w:name="_Toc436639220"/>
      <w:bookmarkStart w:id="107" w:name="_Toc434253871"/>
      <w:bookmarkStart w:id="108" w:name="_Toc520195921"/>
      <w:bookmarkStart w:id="109" w:name="_Toc467591968"/>
      <w:bookmarkStart w:id="110" w:name="_Toc5611410"/>
      <w:bookmarkStart w:id="111" w:name="_Toc86050359"/>
      <w:bookmarkStart w:id="112" w:name="_Toc113950475"/>
      <w:bookmarkStart w:id="113" w:name="_Toc16766978"/>
      <w:bookmarkStart w:id="114" w:name="_Toc116662009"/>
      <w:bookmarkStart w:id="115" w:name="_Toc22822526"/>
      <w:bookmarkStart w:id="116" w:name="_Toc6626"/>
      <w:bookmarkStart w:id="117" w:name="_Toc502839689"/>
      <w:bookmarkStart w:id="118" w:name="_Toc86063790"/>
      <w:bookmarkStart w:id="119" w:name="_Toc466045702"/>
      <w:bookmarkStart w:id="120" w:name="_Toc4684595"/>
      <w:bookmarkStart w:id="121" w:name="_Toc466297296"/>
      <w:bookmarkStart w:id="122" w:name="_Toc87005132"/>
      <w:bookmarkStart w:id="123" w:name="_Toc86135657"/>
      <w:bookmarkStart w:id="124" w:name="_Toc86064571"/>
      <w:bookmarkStart w:id="125" w:name="_Toc9424"/>
      <w:bookmarkStart w:id="126" w:name="_Toc492492872"/>
      <w:bookmarkStart w:id="127" w:name="_Toc103934971"/>
      <w:bookmarkStart w:id="128" w:name="_Toc8031"/>
      <w:bookmarkStart w:id="129" w:name="_Toc5612334"/>
      <w:bookmarkStart w:id="130" w:name="_Toc103610854"/>
      <w:bookmarkStart w:id="131" w:name="_Toc103248848"/>
      <w:r>
        <w:rPr>
          <w:rFonts w:ascii="宋体" w:eastAsia="宋体" w:hAnsi="宋体" w:hint="eastAsia"/>
          <w:b w:val="0"/>
          <w:bCs w:val="0"/>
          <w:sz w:val="24"/>
          <w:szCs w:val="24"/>
        </w:rPr>
        <w:t>（</w:t>
      </w:r>
      <w:r>
        <w:rPr>
          <w:rFonts w:ascii="宋体" w:eastAsia="宋体" w:hAnsi="宋体" w:hint="eastAsia"/>
          <w:b w:val="0"/>
          <w:bCs w:val="0"/>
          <w:sz w:val="24"/>
          <w:szCs w:val="24"/>
        </w:rPr>
        <w:t>2</w:t>
      </w:r>
      <w:r>
        <w:rPr>
          <w:rFonts w:ascii="宋体" w:eastAsia="宋体" w:hAnsi="宋体" w:hint="eastAsia"/>
          <w:b w:val="0"/>
          <w:bCs w:val="0"/>
          <w:sz w:val="24"/>
          <w:szCs w:val="24"/>
        </w:rPr>
        <w:t>）经谈判，所有有效谈判响应供应商的最终折扣率报价均超过采购最高限价，采购人无法支付的</w:t>
      </w:r>
      <w:bookmarkEnd w:id="106"/>
      <w:bookmarkEnd w:id="107"/>
      <w:r>
        <w:rPr>
          <w:rFonts w:ascii="宋体" w:eastAsia="宋体" w:hAnsi="宋体" w:hint="eastAsia"/>
          <w:b w:val="0"/>
          <w:bCs w:val="0"/>
          <w:sz w:val="24"/>
          <w:szCs w:val="24"/>
        </w:rPr>
        <w: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49233F" w:rsidRDefault="00064C91">
      <w:pPr>
        <w:keepNext/>
        <w:keepLines/>
        <w:spacing w:line="360" w:lineRule="auto"/>
        <w:jc w:val="center"/>
        <w:outlineLvl w:val="1"/>
        <w:rPr>
          <w:rFonts w:ascii="宋体" w:hAnsi="宋体"/>
          <w:b/>
          <w:bCs/>
          <w:szCs w:val="28"/>
        </w:rPr>
      </w:pPr>
      <w:bookmarkStart w:id="132" w:name="_Toc116662010"/>
      <w:bookmarkStart w:id="133" w:name="_Toc422906618"/>
      <w:bookmarkStart w:id="134" w:name="_Toc418522816"/>
      <w:bookmarkStart w:id="135" w:name="_Toc409767565"/>
      <w:bookmarkStart w:id="136" w:name="_Toc410144291"/>
      <w:bookmarkEnd w:id="79"/>
      <w:bookmarkEnd w:id="80"/>
      <w:bookmarkEnd w:id="81"/>
      <w:bookmarkEnd w:id="82"/>
      <w:bookmarkEnd w:id="83"/>
      <w:bookmarkEnd w:id="84"/>
      <w:bookmarkEnd w:id="85"/>
      <w:bookmarkEnd w:id="86"/>
      <w:bookmarkEnd w:id="87"/>
      <w:r>
        <w:rPr>
          <w:rFonts w:ascii="宋体" w:hAnsi="宋体" w:hint="eastAsia"/>
          <w:b/>
          <w:bCs/>
          <w:szCs w:val="28"/>
        </w:rPr>
        <w:t>六、评定标准</w:t>
      </w:r>
      <w:bookmarkEnd w:id="132"/>
      <w:bookmarkEnd w:id="133"/>
      <w:bookmarkEnd w:id="134"/>
    </w:p>
    <w:p w:rsidR="0049233F" w:rsidRDefault="00064C91">
      <w:pPr>
        <w:spacing w:line="360" w:lineRule="auto"/>
        <w:rPr>
          <w:rFonts w:ascii="宋体" w:hAnsi="宋体"/>
          <w:sz w:val="24"/>
        </w:rPr>
      </w:pPr>
      <w:r>
        <w:rPr>
          <w:rFonts w:ascii="宋体" w:hAnsi="宋体" w:hint="eastAsia"/>
          <w:sz w:val="24"/>
        </w:rPr>
        <w:t>19.</w:t>
      </w:r>
      <w:r>
        <w:rPr>
          <w:rFonts w:ascii="宋体" w:hAnsi="宋体" w:hint="eastAsia"/>
          <w:sz w:val="24"/>
        </w:rPr>
        <w:t>评审办法</w:t>
      </w:r>
    </w:p>
    <w:p w:rsidR="0049233F" w:rsidRDefault="00064C91">
      <w:pPr>
        <w:spacing w:line="360" w:lineRule="auto"/>
        <w:ind w:firstLine="480"/>
        <w:rPr>
          <w:rFonts w:ascii="宋体" w:hAnsi="宋体"/>
          <w:sz w:val="24"/>
        </w:rPr>
      </w:pPr>
      <w:r>
        <w:rPr>
          <w:rFonts w:ascii="宋体" w:hAnsi="宋体" w:hint="eastAsia"/>
          <w:sz w:val="24"/>
        </w:rPr>
        <w:t>19.1</w:t>
      </w:r>
      <w:r>
        <w:rPr>
          <w:rFonts w:ascii="宋体" w:hAnsi="宋体" w:hint="eastAsia"/>
          <w:sz w:val="24"/>
        </w:rPr>
        <w:t>本次谈判采用经评审合格最低价成交法，对所有谈判响应供应商的谈判响应文件评审，都采用相同的程序和标准。首先，由谈判小组根据谈判文件要求</w:t>
      </w:r>
      <w:r>
        <w:rPr>
          <w:rFonts w:ascii="宋体" w:hAnsi="宋体" w:hint="eastAsia"/>
          <w:sz w:val="24"/>
        </w:rPr>
        <w:t>(</w:t>
      </w:r>
      <w:r>
        <w:rPr>
          <w:rFonts w:ascii="宋体" w:hAnsi="宋体" w:hint="eastAsia"/>
          <w:sz w:val="24"/>
        </w:rPr>
        <w:t>无效谈判响应界定</w:t>
      </w:r>
      <w:r>
        <w:rPr>
          <w:rFonts w:ascii="宋体" w:hAnsi="宋体" w:hint="eastAsia"/>
          <w:sz w:val="24"/>
        </w:rPr>
        <w:t>)</w:t>
      </w:r>
      <w:r>
        <w:rPr>
          <w:rFonts w:ascii="宋体" w:hAnsi="宋体" w:hint="eastAsia"/>
          <w:sz w:val="24"/>
        </w:rPr>
        <w:t>，审核各谈判响应文件是否合格、有效，凡不符合专业条件要求和未实质性响应谈判文件要求的谈判响</w:t>
      </w:r>
      <w:r>
        <w:rPr>
          <w:rFonts w:ascii="宋体" w:hAnsi="宋体" w:hint="eastAsia"/>
          <w:sz w:val="24"/>
        </w:rPr>
        <w:t>应均不进入评审程序。</w:t>
      </w:r>
    </w:p>
    <w:p w:rsidR="0049233F" w:rsidRDefault="00064C91">
      <w:pPr>
        <w:spacing w:line="360" w:lineRule="auto"/>
        <w:ind w:firstLine="480"/>
        <w:rPr>
          <w:rFonts w:ascii="宋体" w:hAnsi="宋体"/>
          <w:sz w:val="24"/>
        </w:rPr>
      </w:pPr>
      <w:r>
        <w:rPr>
          <w:rFonts w:ascii="宋体" w:hAnsi="宋体" w:hint="eastAsia"/>
          <w:sz w:val="24"/>
        </w:rPr>
        <w:t>19.2</w:t>
      </w:r>
      <w:r>
        <w:rPr>
          <w:rFonts w:ascii="宋体" w:hAnsi="宋体" w:hint="eastAsia"/>
          <w:sz w:val="24"/>
        </w:rPr>
        <w:t>通过以上审核，有三家或三家以上符合专业条件要求并对谈判文件作出实质性响应的谈判响应供应商，则依照以下评审办法进行评审：</w:t>
      </w:r>
    </w:p>
    <w:p w:rsidR="0049233F" w:rsidRDefault="00064C91">
      <w:pPr>
        <w:spacing w:line="360" w:lineRule="auto"/>
        <w:ind w:firstLine="480"/>
        <w:rPr>
          <w:rFonts w:ascii="宋体" w:hAnsi="宋体"/>
          <w:sz w:val="24"/>
        </w:rPr>
      </w:pPr>
      <w:r>
        <w:rPr>
          <w:rFonts w:ascii="宋体" w:hAnsi="宋体" w:hint="eastAsia"/>
          <w:sz w:val="24"/>
        </w:rPr>
        <w:t>谈判小组将在谈判响应文件能够满足谈判文件实质性要求的各谈判响应供应商中，根据谈判最终有效折扣率折扣率由低到高推荐候选成交供应商；最终报价相同的，按随机抽取方式进行推荐；谈判小组根据以上排列顺序推荐成交候选供应商的成交候选顺序。</w:t>
      </w:r>
    </w:p>
    <w:p w:rsidR="0049233F" w:rsidRDefault="00064C91">
      <w:pPr>
        <w:spacing w:line="360" w:lineRule="auto"/>
        <w:rPr>
          <w:rFonts w:ascii="宋体" w:hAnsi="宋体"/>
          <w:sz w:val="24"/>
        </w:rPr>
      </w:pPr>
      <w:r>
        <w:rPr>
          <w:rFonts w:ascii="宋体" w:hAnsi="宋体" w:hint="eastAsia"/>
          <w:sz w:val="24"/>
        </w:rPr>
        <w:lastRenderedPageBreak/>
        <w:t>20.</w:t>
      </w:r>
      <w:r>
        <w:rPr>
          <w:rFonts w:ascii="宋体" w:hAnsi="宋体" w:hint="eastAsia"/>
          <w:sz w:val="24"/>
        </w:rPr>
        <w:t>确定成交供应商</w:t>
      </w:r>
    </w:p>
    <w:p w:rsidR="0049233F" w:rsidRDefault="00064C91">
      <w:pPr>
        <w:spacing w:line="360" w:lineRule="auto"/>
        <w:ind w:firstLine="480"/>
        <w:rPr>
          <w:rFonts w:ascii="宋体" w:hAnsi="宋体"/>
          <w:sz w:val="24"/>
        </w:rPr>
      </w:pPr>
      <w:r>
        <w:rPr>
          <w:rFonts w:ascii="宋体" w:hAnsi="宋体" w:hint="eastAsia"/>
          <w:sz w:val="24"/>
        </w:rPr>
        <w:t xml:space="preserve">20.1 </w:t>
      </w:r>
      <w:r>
        <w:rPr>
          <w:rFonts w:ascii="宋体" w:hAnsi="宋体" w:hint="eastAsia"/>
          <w:sz w:val="24"/>
        </w:rPr>
        <w:t>由采购人按照谈判小组推荐的成交候选供应商顺序确定第一成交候选供应商为成交供应商。采购人也可以书面授权谈</w:t>
      </w:r>
      <w:r>
        <w:rPr>
          <w:rFonts w:ascii="宋体" w:hAnsi="宋体" w:hint="eastAsia"/>
          <w:sz w:val="24"/>
        </w:rPr>
        <w:t>判小组直接确定成交供应商。采购人逾期未确定成交供应商且不提出异议的，视为确定评审报告提出的最后评审价格最低的供应商为成交供应商。</w:t>
      </w:r>
    </w:p>
    <w:p w:rsidR="0049233F" w:rsidRDefault="00064C91">
      <w:pPr>
        <w:spacing w:line="360" w:lineRule="auto"/>
        <w:ind w:firstLine="480"/>
        <w:rPr>
          <w:rFonts w:ascii="宋体" w:hAnsi="宋体"/>
          <w:sz w:val="24"/>
        </w:rPr>
      </w:pPr>
      <w:r>
        <w:rPr>
          <w:rFonts w:ascii="宋体" w:hAnsi="宋体" w:hint="eastAsia"/>
          <w:sz w:val="24"/>
        </w:rPr>
        <w:t xml:space="preserve">20.2 </w:t>
      </w:r>
      <w:r>
        <w:rPr>
          <w:rFonts w:ascii="宋体" w:hAnsi="宋体" w:hint="eastAsia"/>
          <w:sz w:val="24"/>
        </w:rPr>
        <w:t>参加谈判的相关人员不得将有关响应文件的审查、澄清、评估和比较以及会影响谈判工作的一切情况透露给任何供应商或与上述谈判工作无关的人员。</w:t>
      </w:r>
    </w:p>
    <w:p w:rsidR="0049233F" w:rsidRDefault="00064C91">
      <w:pPr>
        <w:spacing w:line="360" w:lineRule="auto"/>
        <w:ind w:firstLine="480"/>
        <w:rPr>
          <w:rFonts w:ascii="宋体" w:hAnsi="宋体"/>
          <w:sz w:val="24"/>
        </w:rPr>
      </w:pPr>
      <w:r>
        <w:rPr>
          <w:rFonts w:ascii="宋体" w:hAnsi="宋体" w:hint="eastAsia"/>
          <w:sz w:val="24"/>
        </w:rPr>
        <w:t xml:space="preserve">20.3 </w:t>
      </w:r>
      <w:r>
        <w:rPr>
          <w:rFonts w:ascii="宋体" w:hAnsi="宋体" w:hint="eastAsia"/>
          <w:sz w:val="24"/>
        </w:rPr>
        <w:t>供应商不得干扰采购代理机构组织谈判活动，否则将被废除谈判资格。</w:t>
      </w:r>
    </w:p>
    <w:p w:rsidR="0049233F" w:rsidRDefault="00064C91">
      <w:pPr>
        <w:pStyle w:val="2"/>
        <w:spacing w:before="0" w:after="0" w:line="360" w:lineRule="auto"/>
        <w:jc w:val="center"/>
        <w:rPr>
          <w:rFonts w:ascii="宋体" w:eastAsia="宋体" w:hAnsi="宋体"/>
          <w:sz w:val="28"/>
          <w:szCs w:val="28"/>
        </w:rPr>
      </w:pPr>
      <w:bookmarkStart w:id="137" w:name="_Toc116662011"/>
      <w:r>
        <w:rPr>
          <w:rFonts w:ascii="宋体" w:eastAsia="宋体" w:hAnsi="宋体" w:hint="eastAsia"/>
          <w:sz w:val="28"/>
          <w:szCs w:val="28"/>
        </w:rPr>
        <w:t>七、成交与签订合同</w:t>
      </w:r>
      <w:bookmarkEnd w:id="135"/>
      <w:bookmarkEnd w:id="136"/>
      <w:bookmarkEnd w:id="137"/>
    </w:p>
    <w:p w:rsidR="0049233F" w:rsidRDefault="00064C91">
      <w:pPr>
        <w:spacing w:line="360" w:lineRule="auto"/>
        <w:rPr>
          <w:rFonts w:ascii="宋体" w:hAnsi="宋体"/>
          <w:sz w:val="24"/>
        </w:rPr>
      </w:pPr>
      <w:r>
        <w:rPr>
          <w:rFonts w:ascii="宋体" w:hAnsi="宋体" w:hint="eastAsia"/>
          <w:sz w:val="24"/>
        </w:rPr>
        <w:t>21.</w:t>
      </w:r>
      <w:r>
        <w:rPr>
          <w:rFonts w:ascii="宋体" w:hAnsi="宋体" w:hint="eastAsia"/>
          <w:sz w:val="24"/>
        </w:rPr>
        <w:t>成交准则</w:t>
      </w:r>
    </w:p>
    <w:p w:rsidR="0049233F" w:rsidRDefault="00064C91">
      <w:pPr>
        <w:spacing w:line="360" w:lineRule="auto"/>
        <w:ind w:firstLine="480"/>
        <w:rPr>
          <w:rFonts w:ascii="宋体" w:hAnsi="宋体"/>
          <w:sz w:val="24"/>
        </w:rPr>
      </w:pPr>
      <w:r>
        <w:rPr>
          <w:rFonts w:ascii="宋体" w:hAnsi="宋体" w:hint="eastAsia"/>
          <w:sz w:val="24"/>
        </w:rPr>
        <w:t>21.1</w:t>
      </w:r>
      <w:r>
        <w:rPr>
          <w:rFonts w:ascii="宋体" w:hAnsi="宋体" w:hint="eastAsia"/>
          <w:sz w:val="24"/>
        </w:rPr>
        <w:t>最低谈判响应折扣率报价不作为成交的保证。</w:t>
      </w:r>
    </w:p>
    <w:p w:rsidR="0049233F" w:rsidRDefault="00064C91">
      <w:pPr>
        <w:spacing w:line="360" w:lineRule="auto"/>
        <w:rPr>
          <w:rFonts w:ascii="宋体" w:hAnsi="宋体"/>
          <w:sz w:val="24"/>
        </w:rPr>
      </w:pPr>
      <w:r>
        <w:rPr>
          <w:rFonts w:ascii="宋体" w:hAnsi="宋体" w:hint="eastAsia"/>
          <w:sz w:val="24"/>
        </w:rPr>
        <w:t xml:space="preserve">    21.2</w:t>
      </w:r>
      <w:r>
        <w:rPr>
          <w:rFonts w:ascii="宋体" w:hAnsi="宋体" w:hint="eastAsia"/>
          <w:sz w:val="24"/>
        </w:rPr>
        <w:t>谈判响应供应商的谈判响应文件符合谈判文件要求，按谈判文件确定成交标准、方法，经谈判小组评审并推荐成交供应商。</w:t>
      </w:r>
    </w:p>
    <w:p w:rsidR="0049233F" w:rsidRDefault="00064C91">
      <w:pPr>
        <w:spacing w:line="360" w:lineRule="auto"/>
        <w:rPr>
          <w:rFonts w:ascii="宋体" w:hAnsi="宋体"/>
          <w:sz w:val="24"/>
        </w:rPr>
      </w:pPr>
      <w:r>
        <w:rPr>
          <w:rFonts w:ascii="宋体" w:hAnsi="宋体" w:hint="eastAsia"/>
          <w:sz w:val="24"/>
        </w:rPr>
        <w:t xml:space="preserve">22. </w:t>
      </w:r>
      <w:r>
        <w:rPr>
          <w:rFonts w:ascii="宋体" w:hAnsi="宋体" w:hint="eastAsia"/>
          <w:sz w:val="24"/>
        </w:rPr>
        <w:t>成交通知</w:t>
      </w:r>
    </w:p>
    <w:p w:rsidR="0049233F" w:rsidRDefault="00064C91">
      <w:pPr>
        <w:spacing w:line="360" w:lineRule="auto"/>
        <w:ind w:firstLineChars="200" w:firstLine="480"/>
        <w:rPr>
          <w:rFonts w:ascii="宋体" w:hAnsi="宋体"/>
          <w:sz w:val="24"/>
        </w:rPr>
      </w:pPr>
      <w:r>
        <w:rPr>
          <w:rFonts w:ascii="宋体" w:hAnsi="宋体" w:hint="eastAsia"/>
          <w:sz w:val="24"/>
        </w:rPr>
        <w:t xml:space="preserve">22.1  </w:t>
      </w:r>
      <w:r>
        <w:rPr>
          <w:rFonts w:ascii="宋体" w:hAnsi="宋体" w:hint="eastAsia"/>
          <w:sz w:val="24"/>
        </w:rPr>
        <w:t>谈判结束后，成交结果经采购人确认后，采购代理机构方应在刊登本采购项目谈判邀请公告的媒介上对成交结果进行公告，同时采购代理机构向成交供应商发出成交通知书。成交通知书发出后，成交供应商放弃成交，应当承担相应的法律责任。</w:t>
      </w:r>
    </w:p>
    <w:p w:rsidR="0049233F" w:rsidRDefault="00064C91">
      <w:pPr>
        <w:spacing w:line="360" w:lineRule="auto"/>
        <w:rPr>
          <w:rFonts w:ascii="宋体" w:hAnsi="宋体"/>
          <w:sz w:val="24"/>
        </w:rPr>
      </w:pPr>
      <w:r>
        <w:rPr>
          <w:rFonts w:ascii="宋体" w:hAnsi="宋体" w:hint="eastAsia"/>
          <w:sz w:val="24"/>
        </w:rPr>
        <w:t xml:space="preserve">    22.2</w:t>
      </w:r>
      <w:r>
        <w:rPr>
          <w:rFonts w:ascii="宋体" w:hAnsi="宋体" w:hint="eastAsia"/>
          <w:sz w:val="24"/>
        </w:rPr>
        <w:t>《成交通知书》发出同时应将未成交通知书发送给没有成交的其它谈判响应供应商。</w:t>
      </w:r>
    </w:p>
    <w:p w:rsidR="0049233F" w:rsidRDefault="00064C91">
      <w:pPr>
        <w:spacing w:line="360" w:lineRule="auto"/>
        <w:ind w:firstLineChars="200" w:firstLine="480"/>
        <w:rPr>
          <w:rFonts w:ascii="宋体" w:hAnsi="宋体"/>
          <w:sz w:val="24"/>
        </w:rPr>
      </w:pPr>
      <w:r>
        <w:rPr>
          <w:rFonts w:ascii="宋体" w:hAnsi="宋体" w:hint="eastAsia"/>
          <w:sz w:val="24"/>
        </w:rPr>
        <w:t>22.3</w:t>
      </w:r>
      <w:r>
        <w:rPr>
          <w:rFonts w:ascii="宋体" w:hAnsi="宋体" w:hint="eastAsia"/>
          <w:sz w:val="24"/>
        </w:rPr>
        <w:t>《成交通知书》将作为签订合同的依据。《合</w:t>
      </w:r>
      <w:r>
        <w:rPr>
          <w:rFonts w:ascii="宋体" w:hAnsi="宋体" w:hint="eastAsia"/>
          <w:sz w:val="24"/>
        </w:rPr>
        <w:t>同》签订后，《成交通知书》成为《合同》的一部分。</w:t>
      </w:r>
    </w:p>
    <w:p w:rsidR="0049233F" w:rsidRDefault="00064C91">
      <w:pPr>
        <w:spacing w:line="360" w:lineRule="auto"/>
        <w:ind w:firstLineChars="200" w:firstLine="480"/>
        <w:rPr>
          <w:rFonts w:ascii="宋体" w:hAnsi="宋体"/>
          <w:sz w:val="24"/>
        </w:rPr>
      </w:pPr>
      <w:r>
        <w:rPr>
          <w:rFonts w:ascii="宋体" w:hAnsi="宋体" w:hint="eastAsia"/>
          <w:sz w:val="24"/>
        </w:rPr>
        <w:t>22.4</w:t>
      </w:r>
      <w:r>
        <w:rPr>
          <w:rFonts w:ascii="宋体" w:hAnsi="宋体" w:hint="eastAsia"/>
          <w:sz w:val="24"/>
        </w:rPr>
        <w:t>《成交通知书》发出后</w:t>
      </w:r>
      <w:r>
        <w:rPr>
          <w:rFonts w:ascii="宋体" w:hAnsi="宋体" w:hint="eastAsia"/>
          <w:sz w:val="24"/>
        </w:rPr>
        <w:t>5</w:t>
      </w:r>
      <w:r>
        <w:rPr>
          <w:rFonts w:ascii="宋体" w:hAnsi="宋体" w:hint="eastAsia"/>
          <w:sz w:val="24"/>
        </w:rPr>
        <w:t>个工作日内，采购代理机构以原缴交方式向未成交的谈判响应供应商退还其谈判响应保证金。</w:t>
      </w:r>
    </w:p>
    <w:p w:rsidR="0049233F" w:rsidRDefault="00064C91">
      <w:pPr>
        <w:spacing w:line="360" w:lineRule="auto"/>
        <w:ind w:firstLineChars="200" w:firstLine="480"/>
        <w:rPr>
          <w:rFonts w:ascii="宋体" w:hAnsi="宋体"/>
          <w:sz w:val="24"/>
        </w:rPr>
      </w:pPr>
      <w:r>
        <w:rPr>
          <w:rFonts w:ascii="宋体" w:hAnsi="宋体" w:hint="eastAsia"/>
          <w:sz w:val="24"/>
        </w:rPr>
        <w:t>22.5</w:t>
      </w:r>
      <w:r>
        <w:rPr>
          <w:rFonts w:ascii="宋体" w:hAnsi="宋体" w:hint="eastAsia"/>
          <w:sz w:val="24"/>
        </w:rPr>
        <w:t>在合同签订后</w:t>
      </w:r>
      <w:r>
        <w:rPr>
          <w:rFonts w:ascii="宋体" w:hAnsi="宋体" w:hint="eastAsia"/>
          <w:sz w:val="24"/>
        </w:rPr>
        <w:t>5</w:t>
      </w:r>
      <w:r>
        <w:rPr>
          <w:rFonts w:ascii="宋体" w:hAnsi="宋体" w:hint="eastAsia"/>
          <w:sz w:val="24"/>
        </w:rPr>
        <w:t>个工作日内，以原缴交方式退还成交供应商的谈判响应保证金。</w:t>
      </w:r>
    </w:p>
    <w:p w:rsidR="0049233F" w:rsidRDefault="00064C91">
      <w:pPr>
        <w:pStyle w:val="Default"/>
        <w:spacing w:line="360" w:lineRule="auto"/>
        <w:rPr>
          <w:rFonts w:hAnsi="宋体"/>
          <w:color w:val="auto"/>
        </w:rPr>
      </w:pPr>
      <w:r>
        <w:rPr>
          <w:rFonts w:hAnsi="宋体" w:hint="eastAsia"/>
          <w:bCs/>
          <w:color w:val="auto"/>
        </w:rPr>
        <w:t>23</w:t>
      </w:r>
      <w:r>
        <w:rPr>
          <w:rFonts w:hAnsi="宋体" w:hint="eastAsia"/>
          <w:color w:val="auto"/>
        </w:rPr>
        <w:t>.</w:t>
      </w:r>
      <w:r>
        <w:rPr>
          <w:rFonts w:hAnsi="宋体" w:hint="eastAsia"/>
          <w:color w:val="auto"/>
        </w:rPr>
        <w:t>签订合同</w:t>
      </w:r>
    </w:p>
    <w:p w:rsidR="0049233F" w:rsidRDefault="00064C91">
      <w:pPr>
        <w:spacing w:line="360" w:lineRule="auto"/>
        <w:ind w:firstLine="420"/>
        <w:rPr>
          <w:rFonts w:ascii="宋体" w:hAnsi="宋体"/>
          <w:sz w:val="24"/>
        </w:rPr>
      </w:pPr>
      <w:r>
        <w:rPr>
          <w:rFonts w:ascii="宋体" w:hAnsi="宋体" w:hint="eastAsia"/>
          <w:sz w:val="24"/>
        </w:rPr>
        <w:t>23.1</w:t>
      </w:r>
      <w:r>
        <w:rPr>
          <w:rFonts w:ascii="宋体" w:hAnsi="宋体" w:hint="eastAsia"/>
          <w:sz w:val="24"/>
        </w:rPr>
        <w:t>采购人、成交供应商在《成交通知书》发出之日起，根据谈判文件确定的事项和成交供应商谈判响应文件、谈判谈代表的最后澄清及承诺书，参考本谈判文件第四章的《合同》文本签订合同。双方所签订的合同不得对谈判文件和成交供应商谈判响应文</w:t>
      </w:r>
      <w:r>
        <w:rPr>
          <w:rFonts w:ascii="宋体" w:hAnsi="宋体" w:hint="eastAsia"/>
          <w:sz w:val="24"/>
        </w:rPr>
        <w:lastRenderedPageBreak/>
        <w:t>件和谈判谈代表的最后澄清及承诺作实质性修改。成交供应商逾期未签订合同的，采购代理机构将没收谈判响应保证金，以抵偿对采购人造成的损失。</w:t>
      </w:r>
    </w:p>
    <w:p w:rsidR="0049233F" w:rsidRDefault="00064C91">
      <w:pPr>
        <w:spacing w:line="360" w:lineRule="auto"/>
        <w:ind w:firstLine="420"/>
        <w:rPr>
          <w:rFonts w:ascii="宋体" w:hAnsi="宋体"/>
          <w:sz w:val="24"/>
        </w:rPr>
      </w:pPr>
      <w:r>
        <w:rPr>
          <w:rFonts w:ascii="宋体" w:hAnsi="宋体" w:hint="eastAsia"/>
          <w:sz w:val="24"/>
        </w:rPr>
        <w:t>23.2</w:t>
      </w:r>
      <w:r>
        <w:rPr>
          <w:rFonts w:ascii="宋体" w:hAnsi="宋体" w:hint="eastAsia"/>
          <w:sz w:val="24"/>
        </w:rPr>
        <w:t>谈判文件、谈判文件的修改文件、成交供应商的谈判响应文件、谈判谈代表的最后澄清及承诺、补充或修改的文件等，均为双方签订《合同》的组成部分，并与《</w:t>
      </w:r>
      <w:r>
        <w:rPr>
          <w:rFonts w:ascii="宋体" w:hAnsi="宋体" w:hint="eastAsia"/>
          <w:sz w:val="24"/>
        </w:rPr>
        <w:t>合同》一并作为本谈判文件所列采购项目的互补性法律文件，与《合同》具有同等法律效力。</w:t>
      </w:r>
    </w:p>
    <w:p w:rsidR="0049233F" w:rsidRDefault="00064C91">
      <w:pPr>
        <w:spacing w:line="360" w:lineRule="auto"/>
        <w:ind w:firstLine="420"/>
        <w:rPr>
          <w:rFonts w:ascii="宋体" w:hAnsi="宋体"/>
          <w:sz w:val="24"/>
        </w:rPr>
      </w:pPr>
      <w:r>
        <w:rPr>
          <w:rFonts w:ascii="宋体" w:hAnsi="宋体" w:hint="eastAsia"/>
          <w:sz w:val="24"/>
        </w:rPr>
        <w:t>23.3</w:t>
      </w:r>
      <w:r>
        <w:rPr>
          <w:rFonts w:ascii="宋体" w:hAnsi="宋体" w:hint="eastAsia"/>
          <w:sz w:val="24"/>
        </w:rPr>
        <w:t>采购人在合同履行中，需追加与合同标的相同服务的，在不改变合同其他条款的前提下，可与供应商协商签订补充合同，但所有补充合同的采购金额不得超过原合同采购金额的百分之十。</w:t>
      </w:r>
      <w:r>
        <w:rPr>
          <w:rFonts w:ascii="宋体" w:hAnsi="宋体" w:hint="eastAsia"/>
          <w:sz w:val="24"/>
        </w:rPr>
        <w:t xml:space="preserve"> </w:t>
      </w:r>
    </w:p>
    <w:p w:rsidR="0049233F" w:rsidRDefault="00064C91">
      <w:pPr>
        <w:spacing w:line="360" w:lineRule="auto"/>
        <w:ind w:firstLine="420"/>
        <w:rPr>
          <w:rFonts w:ascii="宋体" w:hAnsi="宋体"/>
          <w:sz w:val="24"/>
        </w:rPr>
      </w:pPr>
      <w:r>
        <w:rPr>
          <w:rFonts w:ascii="宋体" w:hAnsi="宋体" w:hint="eastAsia"/>
          <w:sz w:val="24"/>
        </w:rPr>
        <w:t>23.4</w:t>
      </w:r>
      <w:r>
        <w:rPr>
          <w:rFonts w:ascii="宋体" w:hAnsi="宋体" w:hint="eastAsia"/>
          <w:sz w:val="24"/>
        </w:rPr>
        <w:t>成交供应商因不可抗力或者自身原因不能履行采购合同的，采购人可以与排位在成交供应商之后第一位的成交候选供应商签订采购合同，以此类推。</w:t>
      </w:r>
    </w:p>
    <w:p w:rsidR="0049233F" w:rsidRDefault="00064C91">
      <w:pPr>
        <w:keepNext/>
        <w:keepLines/>
        <w:spacing w:line="360" w:lineRule="auto"/>
        <w:jc w:val="center"/>
        <w:outlineLvl w:val="1"/>
        <w:rPr>
          <w:rFonts w:ascii="宋体" w:hAnsi="宋体"/>
          <w:b/>
          <w:bCs/>
          <w:szCs w:val="28"/>
        </w:rPr>
      </w:pPr>
      <w:bookmarkStart w:id="138" w:name="_Toc514003139"/>
      <w:bookmarkStart w:id="139" w:name="_Toc518158712"/>
      <w:bookmarkStart w:id="140" w:name="_Toc514170103"/>
      <w:bookmarkStart w:id="141" w:name="_Toc116662012"/>
      <w:bookmarkStart w:id="142" w:name="_Toc338926824"/>
      <w:bookmarkStart w:id="143" w:name="_Toc185762838"/>
      <w:r>
        <w:rPr>
          <w:rFonts w:ascii="宋体" w:hAnsi="宋体" w:hint="eastAsia"/>
          <w:b/>
          <w:bCs/>
          <w:szCs w:val="28"/>
        </w:rPr>
        <w:t>八、询问、质疑</w:t>
      </w:r>
      <w:bookmarkEnd w:id="138"/>
      <w:bookmarkEnd w:id="139"/>
      <w:bookmarkEnd w:id="140"/>
      <w:bookmarkEnd w:id="141"/>
    </w:p>
    <w:p w:rsidR="0049233F" w:rsidRDefault="00064C91">
      <w:pPr>
        <w:spacing w:line="360" w:lineRule="auto"/>
        <w:rPr>
          <w:rFonts w:ascii="宋体" w:hAnsi="宋体"/>
          <w:sz w:val="24"/>
        </w:rPr>
      </w:pPr>
      <w:r>
        <w:rPr>
          <w:rFonts w:ascii="宋体" w:hAnsi="宋体" w:hint="eastAsia"/>
          <w:sz w:val="24"/>
        </w:rPr>
        <w:t>24.</w:t>
      </w:r>
      <w:r>
        <w:rPr>
          <w:rFonts w:ascii="宋体" w:hAnsi="宋体" w:hint="eastAsia"/>
          <w:sz w:val="24"/>
        </w:rPr>
        <w:t>询问</w:t>
      </w:r>
    </w:p>
    <w:p w:rsidR="0049233F" w:rsidRDefault="00064C91">
      <w:pPr>
        <w:spacing w:line="360" w:lineRule="auto"/>
        <w:ind w:firstLine="420"/>
        <w:rPr>
          <w:rFonts w:ascii="宋体" w:hAnsi="宋体"/>
          <w:sz w:val="24"/>
        </w:rPr>
      </w:pPr>
      <w:r>
        <w:rPr>
          <w:rFonts w:ascii="宋体" w:hAnsi="宋体" w:hint="eastAsia"/>
          <w:sz w:val="24"/>
        </w:rPr>
        <w:t xml:space="preserve">  24.1</w:t>
      </w:r>
      <w:r>
        <w:rPr>
          <w:rFonts w:ascii="宋体" w:hAnsi="宋体" w:hint="eastAsia"/>
          <w:sz w:val="24"/>
        </w:rPr>
        <w:t>潜在供应商或供应商对本次采购活动的有关事项若有疑问，可向采购人或采购代理</w:t>
      </w:r>
      <w:r>
        <w:rPr>
          <w:rFonts w:ascii="宋体" w:hAnsi="宋体" w:hint="eastAsia"/>
          <w:sz w:val="24"/>
        </w:rPr>
        <w:t>机构提出询问，采购人或采购代理机构将进行答复。</w:t>
      </w:r>
    </w:p>
    <w:p w:rsidR="0049233F" w:rsidRDefault="00064C91">
      <w:pPr>
        <w:spacing w:line="360" w:lineRule="auto"/>
        <w:rPr>
          <w:rFonts w:ascii="宋体" w:hAnsi="宋体"/>
          <w:sz w:val="24"/>
        </w:rPr>
      </w:pPr>
      <w:r>
        <w:rPr>
          <w:rFonts w:ascii="宋体" w:hAnsi="宋体" w:hint="eastAsia"/>
          <w:sz w:val="24"/>
        </w:rPr>
        <w:t>25.</w:t>
      </w:r>
      <w:r>
        <w:rPr>
          <w:rFonts w:ascii="宋体" w:hAnsi="宋体" w:hint="eastAsia"/>
          <w:sz w:val="24"/>
        </w:rPr>
        <w:t>质疑</w:t>
      </w:r>
    </w:p>
    <w:p w:rsidR="0049233F" w:rsidRDefault="00064C91">
      <w:pPr>
        <w:spacing w:line="360" w:lineRule="auto"/>
        <w:ind w:firstLine="420"/>
        <w:rPr>
          <w:rFonts w:ascii="宋体" w:hAnsi="宋体"/>
          <w:sz w:val="24"/>
        </w:rPr>
      </w:pPr>
      <w:r>
        <w:rPr>
          <w:rFonts w:ascii="宋体" w:hAnsi="宋体" w:hint="eastAsia"/>
          <w:sz w:val="24"/>
        </w:rPr>
        <w:t xml:space="preserve">  25.1</w:t>
      </w:r>
      <w:r>
        <w:rPr>
          <w:rFonts w:ascii="宋体" w:hAnsi="宋体" w:hint="eastAsia"/>
          <w:sz w:val="24"/>
        </w:rPr>
        <w:t>质疑应在规定的时效内提出，并符合下列条件：</w:t>
      </w:r>
    </w:p>
    <w:p w:rsidR="0049233F" w:rsidRDefault="00064C91">
      <w:pPr>
        <w:spacing w:line="360" w:lineRule="auto"/>
        <w:ind w:firstLine="420"/>
        <w:rPr>
          <w:rFonts w:ascii="宋体" w:hAnsi="宋体"/>
          <w:sz w:val="24"/>
        </w:rPr>
      </w:pPr>
      <w:r>
        <w:rPr>
          <w:rFonts w:ascii="宋体" w:hAnsi="宋体" w:hint="eastAsia"/>
          <w:sz w:val="24"/>
        </w:rPr>
        <w:t xml:space="preserve">  25.1.1</w:t>
      </w:r>
      <w:r>
        <w:rPr>
          <w:rFonts w:ascii="宋体" w:hAnsi="宋体" w:hint="eastAsia"/>
          <w:sz w:val="24"/>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49233F" w:rsidRDefault="00064C91">
      <w:pPr>
        <w:spacing w:line="360" w:lineRule="auto"/>
        <w:ind w:firstLine="420"/>
        <w:rPr>
          <w:rFonts w:ascii="宋体" w:hAnsi="宋体"/>
          <w:sz w:val="24"/>
        </w:rPr>
      </w:pPr>
      <w:r>
        <w:rPr>
          <w:rFonts w:ascii="宋体" w:hAnsi="宋体" w:hint="eastAsia"/>
          <w:sz w:val="24"/>
        </w:rPr>
        <w:t xml:space="preserve">  25.1.2</w:t>
      </w:r>
      <w:r>
        <w:rPr>
          <w:rFonts w:ascii="宋体" w:hAnsi="宋体" w:hint="eastAsia"/>
          <w:sz w:val="24"/>
        </w:rPr>
        <w:t>质疑人应提交质疑函原件。</w:t>
      </w:r>
    </w:p>
    <w:p w:rsidR="0049233F" w:rsidRDefault="00064C91">
      <w:pPr>
        <w:spacing w:line="360" w:lineRule="auto"/>
        <w:ind w:firstLine="420"/>
        <w:rPr>
          <w:rFonts w:ascii="宋体" w:hAnsi="宋体"/>
          <w:sz w:val="24"/>
        </w:rPr>
      </w:pPr>
      <w:r>
        <w:rPr>
          <w:rFonts w:ascii="宋体" w:hAnsi="宋体" w:hint="eastAsia"/>
          <w:sz w:val="24"/>
        </w:rPr>
        <w:t xml:space="preserve">  25.1.3</w:t>
      </w:r>
      <w:r>
        <w:rPr>
          <w:rFonts w:ascii="宋体" w:hAnsi="宋体" w:hint="eastAsia"/>
          <w:sz w:val="24"/>
        </w:rPr>
        <w:t>质疑函应包括下列主要内容：</w:t>
      </w:r>
    </w:p>
    <w:p w:rsidR="0049233F" w:rsidRDefault="00064C91">
      <w:pPr>
        <w:spacing w:line="360" w:lineRule="auto"/>
        <w:ind w:firstLine="420"/>
        <w:rPr>
          <w:rFonts w:ascii="宋体" w:hAnsi="宋体"/>
          <w:sz w:val="24"/>
        </w:rPr>
      </w:pPr>
      <w:r>
        <w:rPr>
          <w:rFonts w:ascii="宋体" w:hAnsi="宋体" w:hint="eastAsia"/>
          <w:sz w:val="24"/>
        </w:rPr>
        <w:t xml:space="preserve">  </w:t>
      </w:r>
      <w:r>
        <w:rPr>
          <w:rFonts w:ascii="宋体" w:hAnsi="宋体" w:hint="eastAsia"/>
          <w:sz w:val="24"/>
        </w:rPr>
        <w:t>①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49233F" w:rsidRDefault="00064C91">
      <w:pPr>
        <w:spacing w:line="360" w:lineRule="auto"/>
        <w:ind w:firstLine="420"/>
        <w:rPr>
          <w:rFonts w:ascii="宋体" w:hAnsi="宋体"/>
          <w:sz w:val="24"/>
        </w:rPr>
      </w:pPr>
      <w:r>
        <w:rPr>
          <w:rFonts w:ascii="宋体" w:hAnsi="宋体" w:hint="eastAsia"/>
          <w:sz w:val="24"/>
        </w:rPr>
        <w:t xml:space="preserve">  </w:t>
      </w:r>
      <w:r>
        <w:rPr>
          <w:rFonts w:ascii="宋体" w:hAnsi="宋体" w:hint="eastAsia"/>
          <w:sz w:val="24"/>
        </w:rPr>
        <w:t>②所质疑项目的基本信息，至少包括：项目编号、项目名称等；</w:t>
      </w:r>
    </w:p>
    <w:p w:rsidR="0049233F" w:rsidRDefault="00064C91">
      <w:pPr>
        <w:spacing w:line="360" w:lineRule="auto"/>
        <w:ind w:firstLine="420"/>
        <w:rPr>
          <w:rFonts w:ascii="宋体" w:hAnsi="宋体"/>
          <w:sz w:val="24"/>
        </w:rPr>
      </w:pPr>
      <w:r>
        <w:rPr>
          <w:rFonts w:ascii="宋体" w:hAnsi="宋体" w:hint="eastAsia"/>
          <w:sz w:val="24"/>
        </w:rPr>
        <w:t xml:space="preserve">  </w:t>
      </w:r>
      <w:r>
        <w:rPr>
          <w:rFonts w:ascii="宋体" w:hAnsi="宋体" w:hint="eastAsia"/>
          <w:sz w:val="24"/>
        </w:rPr>
        <w:t>③所质疑的具体事项（以下简称：“质疑事项”）；</w:t>
      </w:r>
    </w:p>
    <w:p w:rsidR="0049233F" w:rsidRDefault="00064C91">
      <w:pPr>
        <w:spacing w:line="360" w:lineRule="auto"/>
        <w:ind w:firstLineChars="250" w:firstLine="600"/>
        <w:rPr>
          <w:rFonts w:ascii="宋体" w:hAnsi="宋体"/>
          <w:sz w:val="24"/>
        </w:rPr>
      </w:pPr>
      <w:r>
        <w:rPr>
          <w:rFonts w:ascii="宋体" w:hAnsi="宋体" w:hint="eastAsia"/>
          <w:sz w:val="24"/>
        </w:rPr>
        <w:lastRenderedPageBreak/>
        <w:t>④质疑人自身权益受到损害的事实依据和证明材料，至少包</w:t>
      </w:r>
      <w:r>
        <w:rPr>
          <w:rFonts w:ascii="宋体" w:hAnsi="宋体" w:hint="eastAsia"/>
          <w:sz w:val="24"/>
        </w:rPr>
        <w:t>括：</w:t>
      </w:r>
    </w:p>
    <w:p w:rsidR="0049233F" w:rsidRDefault="00064C91">
      <w:pPr>
        <w:spacing w:line="360" w:lineRule="auto"/>
        <w:ind w:firstLineChars="250" w:firstLine="600"/>
        <w:rPr>
          <w:rFonts w:ascii="宋体" w:hAnsi="宋体"/>
          <w:sz w:val="24"/>
        </w:rPr>
      </w:pPr>
      <w:r>
        <w:rPr>
          <w:rFonts w:ascii="宋体" w:hAnsi="宋体" w:hint="eastAsia"/>
          <w:sz w:val="24"/>
        </w:rPr>
        <w:t>a1</w:t>
      </w:r>
      <w:r>
        <w:rPr>
          <w:rFonts w:ascii="宋体" w:hAnsi="宋体" w:hint="eastAsia"/>
          <w:sz w:val="24"/>
        </w:rPr>
        <w:t>所质疑的具体事项事实存在的证明材料；</w:t>
      </w:r>
    </w:p>
    <w:p w:rsidR="0049233F" w:rsidRDefault="00064C91">
      <w:pPr>
        <w:spacing w:line="360" w:lineRule="auto"/>
        <w:ind w:firstLineChars="250" w:firstLine="600"/>
        <w:rPr>
          <w:rFonts w:ascii="宋体" w:hAnsi="宋体"/>
          <w:sz w:val="24"/>
        </w:rPr>
      </w:pPr>
      <w:r>
        <w:rPr>
          <w:rFonts w:ascii="宋体" w:hAnsi="宋体" w:hint="eastAsia"/>
          <w:sz w:val="24"/>
        </w:rPr>
        <w:t>a2</w:t>
      </w:r>
      <w:r>
        <w:rPr>
          <w:rFonts w:ascii="宋体" w:hAnsi="宋体" w:hint="eastAsia"/>
          <w:sz w:val="24"/>
        </w:rPr>
        <w:t>所质疑的具体事项事实导致质疑人自身权益受到损害的证明材料，如：采购文件、采购过程或成交结果违法违规，损害自已合法权益等证明材料；</w:t>
      </w:r>
    </w:p>
    <w:p w:rsidR="0049233F" w:rsidRDefault="00064C91">
      <w:pPr>
        <w:spacing w:line="360" w:lineRule="auto"/>
        <w:ind w:firstLineChars="200" w:firstLine="480"/>
        <w:rPr>
          <w:rFonts w:ascii="宋体" w:hAnsi="宋体"/>
          <w:sz w:val="24"/>
        </w:rPr>
      </w:pPr>
      <w:r>
        <w:rPr>
          <w:rFonts w:ascii="宋体" w:hAnsi="宋体" w:hint="eastAsia"/>
          <w:sz w:val="24"/>
        </w:rPr>
        <w:t>备注：若质疑的具体事项处于应当保密阶段，则应提供信息或证明材料为合法或公开渠道获得的有效证据（若证据无法有效表明信息或证明材料为合法或公开渠道获得，则前述信息或证明材料视为无效）。</w:t>
      </w:r>
    </w:p>
    <w:p w:rsidR="0049233F" w:rsidRDefault="00064C91">
      <w:pPr>
        <w:spacing w:line="360" w:lineRule="auto"/>
        <w:ind w:firstLine="420"/>
        <w:rPr>
          <w:rFonts w:ascii="宋体" w:hAnsi="宋体"/>
          <w:sz w:val="24"/>
        </w:rPr>
      </w:pPr>
      <w:r>
        <w:rPr>
          <w:rFonts w:ascii="宋体" w:hAnsi="宋体" w:hint="eastAsia"/>
          <w:sz w:val="24"/>
        </w:rPr>
        <w:t>⑤针对质疑事项提出的明确请求和法律依据，</w:t>
      </w:r>
    </w:p>
    <w:p w:rsidR="0049233F" w:rsidRDefault="00064C91">
      <w:pPr>
        <w:spacing w:line="360" w:lineRule="auto"/>
        <w:ind w:firstLine="420"/>
        <w:rPr>
          <w:rFonts w:ascii="宋体" w:hAnsi="宋体"/>
          <w:sz w:val="24"/>
        </w:rPr>
      </w:pPr>
      <w:r>
        <w:rPr>
          <w:rFonts w:ascii="宋体" w:hAnsi="宋体" w:hint="eastAsia"/>
          <w:sz w:val="24"/>
        </w:rPr>
        <w:t>前述明确请求指质疑人提出质疑的目的、希望采购人或采购代理机构对其质疑作出的处理结果，如：暂停采购活动、修改</w:t>
      </w:r>
      <w:r>
        <w:rPr>
          <w:rFonts w:ascii="宋体" w:hAnsi="宋体" w:hint="eastAsia"/>
          <w:sz w:val="24"/>
        </w:rPr>
        <w:t>谈判文件、停止或纠正违法违规行为、成交结果无效、废标、重新采购等，质疑人提出质疑请求还应当对相应的法律依据进行说明。</w:t>
      </w:r>
    </w:p>
    <w:p w:rsidR="0049233F" w:rsidRDefault="00064C91">
      <w:pPr>
        <w:spacing w:line="360" w:lineRule="auto"/>
        <w:ind w:firstLine="420"/>
        <w:rPr>
          <w:rFonts w:ascii="宋体" w:hAnsi="宋体"/>
          <w:sz w:val="24"/>
        </w:rPr>
      </w:pPr>
      <w:r>
        <w:rPr>
          <w:rFonts w:ascii="宋体" w:hAnsi="宋体" w:hint="eastAsia"/>
          <w:sz w:val="24"/>
        </w:rPr>
        <w:t xml:space="preserve">  </w:t>
      </w:r>
      <w:r>
        <w:rPr>
          <w:rFonts w:ascii="宋体" w:hAnsi="宋体" w:hint="eastAsia"/>
          <w:sz w:val="24"/>
        </w:rPr>
        <w:t>⑥提出质疑的日期以及质疑人代表联系方式，至少包括：姓名、手机、电子信箱、邮寄地址等。</w:t>
      </w:r>
    </w:p>
    <w:p w:rsidR="0049233F" w:rsidRDefault="00064C91">
      <w:pPr>
        <w:spacing w:line="360" w:lineRule="auto"/>
        <w:ind w:firstLineChars="200" w:firstLine="480"/>
        <w:rPr>
          <w:rFonts w:ascii="宋体" w:hAnsi="宋体"/>
          <w:sz w:val="24"/>
        </w:rPr>
      </w:pPr>
      <w:r>
        <w:rPr>
          <w:rFonts w:ascii="宋体" w:hAnsi="宋体" w:hint="eastAsia"/>
          <w:sz w:val="24"/>
        </w:rPr>
        <w:t>25.2</w:t>
      </w:r>
      <w:r>
        <w:rPr>
          <w:rFonts w:ascii="宋体" w:hAnsi="宋体" w:hint="eastAsia"/>
          <w:sz w:val="24"/>
        </w:rPr>
        <w:t>对不符合前文第</w:t>
      </w:r>
      <w:r>
        <w:rPr>
          <w:rFonts w:ascii="宋体" w:hAnsi="宋体" w:hint="eastAsia"/>
          <w:sz w:val="24"/>
        </w:rPr>
        <w:t>25.1</w:t>
      </w:r>
      <w:r>
        <w:rPr>
          <w:rFonts w:ascii="宋体" w:hAnsi="宋体" w:hint="eastAsia"/>
          <w:sz w:val="24"/>
        </w:rPr>
        <w:t>条规定的质疑，采购人或采购代理机构将按照下列规定进行处理：</w:t>
      </w:r>
    </w:p>
    <w:p w:rsidR="0049233F" w:rsidRDefault="00064C91">
      <w:pPr>
        <w:spacing w:line="360" w:lineRule="auto"/>
        <w:ind w:firstLineChars="200" w:firstLine="480"/>
        <w:rPr>
          <w:rFonts w:ascii="宋体" w:hAnsi="宋体"/>
          <w:sz w:val="24"/>
        </w:rPr>
      </w:pPr>
      <w:r>
        <w:rPr>
          <w:rFonts w:ascii="宋体" w:hAnsi="宋体" w:hint="eastAsia"/>
          <w:sz w:val="24"/>
        </w:rPr>
        <w:t>25.2.1</w:t>
      </w:r>
      <w:r>
        <w:rPr>
          <w:rFonts w:ascii="宋体" w:hAnsi="宋体" w:hint="eastAsia"/>
          <w:sz w:val="24"/>
        </w:rPr>
        <w:t>超过质疑时效提交的或者质疑人不是直接参与所质疑项目采购活动的供应商，书面告知质疑人其质疑不成立的原因和理由。</w:t>
      </w:r>
    </w:p>
    <w:p w:rsidR="0049233F" w:rsidRDefault="00064C91">
      <w:pPr>
        <w:spacing w:line="360" w:lineRule="auto"/>
        <w:ind w:firstLineChars="200" w:firstLine="480"/>
        <w:rPr>
          <w:rFonts w:ascii="宋体" w:hAnsi="宋体"/>
          <w:sz w:val="24"/>
        </w:rPr>
      </w:pPr>
      <w:r>
        <w:rPr>
          <w:rFonts w:ascii="宋体" w:hAnsi="宋体" w:hint="eastAsia"/>
          <w:sz w:val="24"/>
        </w:rPr>
        <w:t>25.2.2</w:t>
      </w:r>
      <w:r>
        <w:rPr>
          <w:rFonts w:ascii="宋体" w:hAnsi="宋体" w:hint="eastAsia"/>
          <w:sz w:val="24"/>
        </w:rPr>
        <w:t>质疑函内容不符合规定的，告知质疑人修改、补充后在规定的时效内重新提交质疑函原件。</w:t>
      </w:r>
      <w:r>
        <w:rPr>
          <w:rFonts w:ascii="宋体" w:hAnsi="宋体" w:hint="eastAsia"/>
          <w:sz w:val="24"/>
        </w:rPr>
        <w:t>质疑人拒不修改或补充的，则采购人或采购代理机构应当在质疑答复期内书面告知对方质疑不成立的原因和理由。</w:t>
      </w:r>
    </w:p>
    <w:p w:rsidR="0049233F" w:rsidRDefault="00064C91">
      <w:pPr>
        <w:spacing w:line="360" w:lineRule="auto"/>
        <w:ind w:firstLine="420"/>
        <w:rPr>
          <w:rFonts w:ascii="宋体" w:hAnsi="宋体"/>
          <w:sz w:val="24"/>
        </w:rPr>
      </w:pPr>
      <w:r>
        <w:rPr>
          <w:rFonts w:ascii="宋体" w:hAnsi="宋体" w:hint="eastAsia"/>
          <w:sz w:val="24"/>
        </w:rPr>
        <w:t>25.2.3</w:t>
      </w:r>
      <w:r>
        <w:rPr>
          <w:rFonts w:ascii="宋体" w:hAnsi="宋体" w:hint="eastAsia"/>
          <w:sz w:val="24"/>
        </w:rPr>
        <w:t>质疑人修改、补充质疑函超过质疑时效提交的按</w:t>
      </w:r>
      <w:r>
        <w:rPr>
          <w:rFonts w:ascii="宋体" w:hAnsi="宋体" w:hint="eastAsia"/>
          <w:sz w:val="24"/>
        </w:rPr>
        <w:t>25.2.1</w:t>
      </w:r>
      <w:r>
        <w:rPr>
          <w:rFonts w:ascii="宋体" w:hAnsi="宋体" w:hint="eastAsia"/>
          <w:sz w:val="24"/>
        </w:rPr>
        <w:t>款处理。供应商提交质疑函时，要认真阅读本章第</w:t>
      </w:r>
      <w:r>
        <w:rPr>
          <w:rFonts w:ascii="宋体" w:hAnsi="宋体" w:hint="eastAsia"/>
          <w:sz w:val="24"/>
        </w:rPr>
        <w:t>25</w:t>
      </w:r>
      <w:r>
        <w:rPr>
          <w:rFonts w:ascii="宋体" w:hAnsi="宋体" w:hint="eastAsia"/>
          <w:sz w:val="24"/>
        </w:rPr>
        <w:t>条关于质疑的相关规定，以免内容或资料不齐，需要修改补充而延误时间。</w:t>
      </w:r>
    </w:p>
    <w:p w:rsidR="0049233F" w:rsidRDefault="00064C91">
      <w:pPr>
        <w:spacing w:line="360" w:lineRule="auto"/>
        <w:ind w:firstLine="420"/>
        <w:rPr>
          <w:rFonts w:ascii="宋体" w:hAnsi="宋体"/>
          <w:sz w:val="24"/>
        </w:rPr>
      </w:pPr>
      <w:r>
        <w:rPr>
          <w:rFonts w:ascii="宋体" w:hAnsi="宋体" w:hint="eastAsia"/>
          <w:sz w:val="24"/>
        </w:rPr>
        <w:t>25.2.4</w:t>
      </w:r>
      <w:r>
        <w:rPr>
          <w:rFonts w:ascii="宋体" w:hAnsi="宋体" w:cs="Arial" w:hint="eastAsia"/>
          <w:kern w:val="0"/>
          <w:sz w:val="24"/>
        </w:rPr>
        <w:t>质疑人应在质疑期内一次性提出针对同一采购程序环节的质疑，采购人、采购代理机构不接受同一质疑人对同一采购程序环节的多次质疑。</w:t>
      </w:r>
    </w:p>
    <w:p w:rsidR="0049233F" w:rsidRDefault="00064C91">
      <w:pPr>
        <w:spacing w:line="360" w:lineRule="auto"/>
        <w:ind w:firstLine="420"/>
        <w:rPr>
          <w:rFonts w:ascii="宋体" w:hAnsi="宋体"/>
          <w:sz w:val="24"/>
        </w:rPr>
      </w:pPr>
      <w:r>
        <w:rPr>
          <w:rFonts w:ascii="宋体" w:hAnsi="宋体" w:hint="eastAsia"/>
          <w:sz w:val="24"/>
        </w:rPr>
        <w:t>25.3</w:t>
      </w:r>
      <w:r>
        <w:rPr>
          <w:rFonts w:ascii="宋体" w:hAnsi="宋体" w:hint="eastAsia"/>
          <w:sz w:val="24"/>
        </w:rPr>
        <w:t>对符合前文第</w:t>
      </w:r>
      <w:r>
        <w:rPr>
          <w:rFonts w:ascii="宋体" w:hAnsi="宋体" w:hint="eastAsia"/>
          <w:sz w:val="24"/>
        </w:rPr>
        <w:t>25.1</w:t>
      </w:r>
      <w:r>
        <w:rPr>
          <w:rFonts w:ascii="宋体" w:hAnsi="宋体" w:hint="eastAsia"/>
          <w:sz w:val="24"/>
        </w:rPr>
        <w:t>条规定的质疑，采购人或采购代理机构将进行答复。</w:t>
      </w:r>
    </w:p>
    <w:p w:rsidR="0049233F" w:rsidRDefault="00064C91">
      <w:pPr>
        <w:keepNext/>
        <w:keepLines/>
        <w:spacing w:line="360" w:lineRule="auto"/>
        <w:jc w:val="center"/>
        <w:outlineLvl w:val="1"/>
        <w:rPr>
          <w:rFonts w:ascii="宋体" w:hAnsi="宋体"/>
          <w:b/>
          <w:bCs/>
          <w:szCs w:val="28"/>
        </w:rPr>
      </w:pPr>
      <w:bookmarkStart w:id="144" w:name="_Toc403120628"/>
      <w:bookmarkStart w:id="145" w:name="_Toc514003140"/>
      <w:bookmarkStart w:id="146" w:name="_Toc410144292"/>
      <w:bookmarkStart w:id="147" w:name="_Toc409767568"/>
      <w:bookmarkStart w:id="148" w:name="_Toc514170104"/>
      <w:bookmarkStart w:id="149" w:name="_Toc518158713"/>
      <w:bookmarkStart w:id="150" w:name="_Toc116662013"/>
      <w:bookmarkStart w:id="151" w:name="_Toc402455297"/>
      <w:r>
        <w:rPr>
          <w:rFonts w:ascii="宋体" w:hAnsi="宋体" w:hint="eastAsia"/>
          <w:b/>
          <w:bCs/>
          <w:szCs w:val="28"/>
        </w:rPr>
        <w:t>九、其他事项</w:t>
      </w:r>
      <w:bookmarkEnd w:id="144"/>
      <w:bookmarkEnd w:id="145"/>
      <w:bookmarkEnd w:id="146"/>
      <w:bookmarkEnd w:id="147"/>
      <w:bookmarkEnd w:id="148"/>
      <w:bookmarkEnd w:id="149"/>
      <w:bookmarkEnd w:id="150"/>
      <w:bookmarkEnd w:id="151"/>
    </w:p>
    <w:p w:rsidR="0049233F" w:rsidRDefault="00064C91">
      <w:pPr>
        <w:spacing w:line="360" w:lineRule="auto"/>
        <w:rPr>
          <w:rFonts w:ascii="宋体" w:hAnsi="宋体"/>
          <w:sz w:val="24"/>
        </w:rPr>
      </w:pPr>
      <w:r>
        <w:rPr>
          <w:rFonts w:ascii="宋体" w:hAnsi="宋体" w:hint="eastAsia"/>
          <w:sz w:val="24"/>
        </w:rPr>
        <w:t>2</w:t>
      </w:r>
      <w:r>
        <w:rPr>
          <w:rFonts w:ascii="宋体" w:hAnsi="宋体" w:hint="eastAsia"/>
          <w:sz w:val="24"/>
        </w:rPr>
        <w:t>6.</w:t>
      </w:r>
      <w:r>
        <w:rPr>
          <w:rFonts w:ascii="宋体" w:hAnsi="宋体" w:hint="eastAsia"/>
          <w:sz w:val="24"/>
        </w:rPr>
        <w:t>成交服务费</w:t>
      </w:r>
    </w:p>
    <w:p w:rsidR="0049233F" w:rsidRDefault="00064C91">
      <w:pPr>
        <w:spacing w:line="360" w:lineRule="auto"/>
        <w:ind w:firstLineChars="150" w:firstLine="360"/>
        <w:rPr>
          <w:rFonts w:ascii="宋体" w:hAnsi="宋体"/>
          <w:sz w:val="24"/>
        </w:rPr>
      </w:pPr>
      <w:r>
        <w:rPr>
          <w:rFonts w:ascii="宋体" w:hAnsi="宋体" w:hint="eastAsia"/>
          <w:sz w:val="24"/>
        </w:rPr>
        <w:t>26.1</w:t>
      </w:r>
      <w:r>
        <w:rPr>
          <w:rFonts w:ascii="宋体" w:hAnsi="宋体" w:hint="eastAsia"/>
          <w:sz w:val="24"/>
        </w:rPr>
        <w:t>成交供应商应按谈判响应供应商须知前附表规定的标准向采购代理机构缴纳谈</w:t>
      </w:r>
      <w:r>
        <w:rPr>
          <w:rFonts w:ascii="宋体" w:hAnsi="宋体" w:hint="eastAsia"/>
          <w:sz w:val="24"/>
        </w:rPr>
        <w:lastRenderedPageBreak/>
        <w:t>判成交服务费。成交服务费在领取《成交通知书》的同时，以电汇、转帐、银行现金解款等付款方式一次性缴清。</w:t>
      </w:r>
    </w:p>
    <w:p w:rsidR="0049233F" w:rsidRDefault="00064C91">
      <w:pPr>
        <w:spacing w:line="360" w:lineRule="auto"/>
        <w:ind w:firstLineChars="150" w:firstLine="360"/>
        <w:rPr>
          <w:rFonts w:ascii="宋体" w:hAnsi="宋体"/>
          <w:sz w:val="24"/>
        </w:rPr>
      </w:pPr>
      <w:r>
        <w:rPr>
          <w:rFonts w:ascii="宋体" w:hAnsi="宋体" w:hint="eastAsia"/>
          <w:sz w:val="24"/>
        </w:rPr>
        <w:t>26.2</w:t>
      </w:r>
      <w:r>
        <w:rPr>
          <w:rFonts w:ascii="宋体" w:hAnsi="宋体" w:hint="eastAsia"/>
          <w:sz w:val="24"/>
        </w:rPr>
        <w:t>成交供应商在成交公告发布后或成交通知书发出后</w:t>
      </w:r>
      <w:r>
        <w:rPr>
          <w:rFonts w:ascii="宋体" w:hAnsi="宋体" w:hint="eastAsia"/>
          <w:sz w:val="24"/>
        </w:rPr>
        <w:t>30</w:t>
      </w:r>
      <w:r>
        <w:rPr>
          <w:rFonts w:ascii="宋体" w:hAnsi="宋体" w:hint="eastAsia"/>
          <w:sz w:val="24"/>
        </w:rPr>
        <w:t>日内未向采购代理机构缴交成交服务费的，采购代理机构将从其谈判响应保证金中等额扣除成交服务费，余额退还成交供应商；谈判响应保证金不足以支付成交服务费的，成交供应商应当向采购代理机构补足。若成交供应商存在恶意拖欠缴纳成交服务费的，采购代理机构可视情对成交供应商采取法</w:t>
      </w:r>
      <w:r>
        <w:rPr>
          <w:rFonts w:ascii="宋体" w:hAnsi="宋体" w:hint="eastAsia"/>
          <w:sz w:val="24"/>
        </w:rPr>
        <w:t>律手段追索等。</w:t>
      </w:r>
    </w:p>
    <w:p w:rsidR="0049233F" w:rsidRDefault="00064C91">
      <w:pPr>
        <w:spacing w:line="360" w:lineRule="auto"/>
        <w:rPr>
          <w:rFonts w:ascii="宋体" w:hAnsi="宋体"/>
          <w:sz w:val="24"/>
        </w:rPr>
      </w:pPr>
      <w:r>
        <w:rPr>
          <w:rFonts w:ascii="宋体" w:hAnsi="宋体" w:hint="eastAsia"/>
          <w:sz w:val="24"/>
        </w:rPr>
        <w:t>27.</w:t>
      </w:r>
      <w:r>
        <w:rPr>
          <w:rFonts w:ascii="宋体" w:hAnsi="宋体" w:hint="eastAsia"/>
          <w:sz w:val="24"/>
        </w:rPr>
        <w:t>谈判文件的解释</w:t>
      </w:r>
    </w:p>
    <w:p w:rsidR="0049233F" w:rsidRDefault="00064C91">
      <w:pPr>
        <w:spacing w:line="360" w:lineRule="auto"/>
        <w:ind w:firstLineChars="200" w:firstLine="480"/>
        <w:rPr>
          <w:rFonts w:ascii="宋体" w:hAnsi="宋体"/>
          <w:sz w:val="24"/>
        </w:rPr>
      </w:pPr>
      <w:r>
        <w:rPr>
          <w:rFonts w:ascii="宋体" w:hAnsi="宋体" w:hint="eastAsia"/>
          <w:sz w:val="24"/>
        </w:rPr>
        <w:t>本谈判文件的解释权归厦门市华沧采购招标有限公司。</w:t>
      </w:r>
    </w:p>
    <w:p w:rsidR="0049233F" w:rsidRDefault="0049233F">
      <w:pPr>
        <w:pStyle w:val="1"/>
        <w:keepNext w:val="0"/>
        <w:pageBreakBefore/>
        <w:spacing w:before="0" w:after="0" w:line="360" w:lineRule="auto"/>
        <w:jc w:val="center"/>
        <w:rPr>
          <w:rFonts w:ascii="宋体" w:hAnsi="宋体"/>
          <w:sz w:val="30"/>
          <w:szCs w:val="30"/>
        </w:rPr>
        <w:sectPr w:rsidR="0049233F">
          <w:headerReference w:type="default" r:id="rId8"/>
          <w:footerReference w:type="default" r:id="rId9"/>
          <w:headerReference w:type="first" r:id="rId10"/>
          <w:footerReference w:type="first" r:id="rId11"/>
          <w:pgSz w:w="11907" w:h="16840"/>
          <w:pgMar w:top="1418" w:right="1417" w:bottom="1418" w:left="1440" w:header="851" w:footer="992" w:gutter="0"/>
          <w:cols w:space="720"/>
          <w:docGrid w:linePitch="381"/>
        </w:sectPr>
      </w:pPr>
    </w:p>
    <w:p w:rsidR="0049233F" w:rsidRDefault="00064C91">
      <w:pPr>
        <w:pStyle w:val="1"/>
        <w:keepNext w:val="0"/>
        <w:pageBreakBefore/>
        <w:spacing w:before="0" w:after="0" w:line="460" w:lineRule="exact"/>
        <w:jc w:val="center"/>
        <w:rPr>
          <w:rFonts w:ascii="宋体" w:hAnsi="宋体"/>
          <w:sz w:val="28"/>
          <w:szCs w:val="28"/>
        </w:rPr>
      </w:pPr>
      <w:bookmarkStart w:id="152" w:name="_Toc116662014"/>
      <w:r>
        <w:rPr>
          <w:rFonts w:ascii="宋体" w:hAnsi="宋体" w:hint="eastAsia"/>
          <w:sz w:val="30"/>
          <w:szCs w:val="30"/>
        </w:rPr>
        <w:lastRenderedPageBreak/>
        <w:t>第三章</w:t>
      </w:r>
      <w:r>
        <w:rPr>
          <w:rFonts w:ascii="宋体" w:hAnsi="宋体" w:hint="eastAsia"/>
          <w:sz w:val="30"/>
          <w:szCs w:val="30"/>
        </w:rPr>
        <w:t xml:space="preserve">  </w:t>
      </w:r>
      <w:r>
        <w:rPr>
          <w:rFonts w:ascii="宋体" w:hAnsi="宋体" w:hint="eastAsia"/>
          <w:sz w:val="30"/>
          <w:szCs w:val="30"/>
        </w:rPr>
        <w:t>谈判内容及要求</w:t>
      </w:r>
      <w:bookmarkEnd w:id="142"/>
      <w:bookmarkEnd w:id="143"/>
      <w:bookmarkEnd w:id="152"/>
    </w:p>
    <w:p w:rsidR="0049233F" w:rsidRDefault="00064C91">
      <w:pPr>
        <w:pStyle w:val="2"/>
        <w:spacing w:before="0" w:after="0" w:line="360" w:lineRule="auto"/>
        <w:jc w:val="left"/>
        <w:rPr>
          <w:rFonts w:asciiTheme="minorEastAsia" w:eastAsiaTheme="minorEastAsia" w:hAnsiTheme="minorEastAsia"/>
          <w:sz w:val="24"/>
          <w:szCs w:val="24"/>
        </w:rPr>
      </w:pPr>
      <w:bookmarkStart w:id="153" w:name="_Toc314838394"/>
      <w:bookmarkStart w:id="154" w:name="_Toc450841304"/>
      <w:bookmarkStart w:id="155" w:name="_Toc14860"/>
      <w:bookmarkStart w:id="156" w:name="_Toc518461388"/>
      <w:bookmarkStart w:id="157" w:name="_Toc116662015"/>
      <w:bookmarkStart w:id="158" w:name="_Toc3342"/>
      <w:bookmarkStart w:id="159" w:name="_Toc84698263"/>
      <w:bookmarkStart w:id="160" w:name="_Toc169944036"/>
      <w:bookmarkStart w:id="161" w:name="_Toc169877489"/>
      <w:bookmarkStart w:id="162" w:name="_Toc169944039"/>
      <w:bookmarkStart w:id="163" w:name="_Toc50819950"/>
      <w:bookmarkStart w:id="164" w:name="_Toc470713340"/>
      <w:bookmarkStart w:id="165" w:name="_Toc14201888"/>
      <w:bookmarkStart w:id="166" w:name="_Toc169877492"/>
      <w:bookmarkStart w:id="167" w:name="_Toc520748406"/>
      <w:bookmarkStart w:id="168" w:name="_Toc314838395"/>
      <w:bookmarkStart w:id="169" w:name="_Toc421181112"/>
      <w:bookmarkStart w:id="170" w:name="_Toc422906629"/>
      <w:r>
        <w:rPr>
          <w:rFonts w:asciiTheme="minorEastAsia" w:eastAsiaTheme="minorEastAsia" w:hAnsiTheme="minorEastAsia" w:hint="eastAsia"/>
          <w:sz w:val="24"/>
          <w:szCs w:val="24"/>
        </w:rPr>
        <w:t>一、</w:t>
      </w:r>
      <w:bookmarkEnd w:id="153"/>
      <w:bookmarkEnd w:id="154"/>
      <w:bookmarkEnd w:id="155"/>
      <w:r>
        <w:rPr>
          <w:rFonts w:asciiTheme="minorEastAsia" w:eastAsiaTheme="minorEastAsia" w:hAnsiTheme="minorEastAsia" w:hint="eastAsia"/>
          <w:sz w:val="24"/>
          <w:szCs w:val="24"/>
        </w:rPr>
        <w:t>项目概况</w:t>
      </w:r>
      <w:bookmarkEnd w:id="156"/>
      <w:bookmarkEnd w:id="157"/>
    </w:p>
    <w:p w:rsidR="0049233F" w:rsidRDefault="00064C91">
      <w:pPr>
        <w:spacing w:line="360" w:lineRule="auto"/>
        <w:rPr>
          <w:rFonts w:asciiTheme="minorEastAsia" w:eastAsiaTheme="minorEastAsia" w:hAnsiTheme="minorEastAsia"/>
          <w:sz w:val="24"/>
        </w:rPr>
      </w:pPr>
      <w:bookmarkStart w:id="171" w:name="_Toc329098429"/>
      <w:bookmarkStart w:id="172" w:name="_Toc11983"/>
      <w:r>
        <w:rPr>
          <w:rFonts w:asciiTheme="minorEastAsia" w:eastAsiaTheme="minorEastAsia" w:hAnsiTheme="minorEastAsia" w:hint="eastAsia"/>
          <w:sz w:val="24"/>
        </w:rPr>
        <w:t xml:space="preserve">    </w:t>
      </w:r>
      <w:r>
        <w:rPr>
          <w:rFonts w:asciiTheme="minorEastAsia" w:eastAsiaTheme="minorEastAsia" w:hAnsiTheme="minorEastAsia" w:hint="eastAsia"/>
          <w:sz w:val="24"/>
        </w:rPr>
        <w:t>采购人拟通过竞争性谈判方式确定一家专业的造价咨询单位提供海沧半导体产业基地项目结算复审服务。</w:t>
      </w:r>
      <w:r>
        <w:rPr>
          <w:rFonts w:asciiTheme="minorEastAsia" w:eastAsiaTheme="minorEastAsia" w:hAnsiTheme="minorEastAsia" w:hint="eastAsia"/>
          <w:b/>
          <w:sz w:val="24"/>
        </w:rPr>
        <w:t>结算复审范围：主体及室外工程，工程签证变更、工程材料调差，工程人工费调整等。</w:t>
      </w:r>
      <w:r>
        <w:rPr>
          <w:rFonts w:asciiTheme="minorEastAsia" w:eastAsiaTheme="minorEastAsia" w:hAnsiTheme="minorEastAsia" w:hint="eastAsia"/>
          <w:sz w:val="24"/>
        </w:rPr>
        <w:t>结算复审成果须达到国家有关规定的标准，满足厦门相关主管部门及财政审核部门的要求，复审过程需严格遵守国家、省、市的有关规定。</w:t>
      </w:r>
    </w:p>
    <w:p w:rsidR="0049233F" w:rsidRDefault="00064C91">
      <w:pPr>
        <w:pStyle w:val="2"/>
        <w:spacing w:before="0" w:after="0" w:line="360" w:lineRule="auto"/>
        <w:jc w:val="left"/>
        <w:rPr>
          <w:rFonts w:asciiTheme="minorEastAsia" w:eastAsiaTheme="minorEastAsia" w:hAnsiTheme="minorEastAsia"/>
          <w:sz w:val="24"/>
          <w:szCs w:val="24"/>
        </w:rPr>
      </w:pPr>
      <w:bookmarkStart w:id="173" w:name="_Toc450841305"/>
      <w:bookmarkStart w:id="174" w:name="_Toc518461389"/>
      <w:bookmarkStart w:id="175" w:name="_Toc116662016"/>
      <w:r>
        <w:rPr>
          <w:rFonts w:asciiTheme="minorEastAsia" w:eastAsiaTheme="minorEastAsia" w:hAnsiTheme="minorEastAsia" w:hint="eastAsia"/>
          <w:sz w:val="24"/>
          <w:szCs w:val="24"/>
        </w:rPr>
        <w:t>二、</w:t>
      </w:r>
      <w:bookmarkEnd w:id="173"/>
      <w:r>
        <w:rPr>
          <w:rFonts w:asciiTheme="minorEastAsia" w:eastAsiaTheme="minorEastAsia" w:hAnsiTheme="minorEastAsia" w:hint="eastAsia"/>
          <w:sz w:val="24"/>
          <w:szCs w:val="24"/>
        </w:rPr>
        <w:t>项目要求</w:t>
      </w:r>
      <w:bookmarkEnd w:id="174"/>
      <w:bookmarkEnd w:id="175"/>
    </w:p>
    <w:p w:rsidR="0049233F" w:rsidRDefault="00064C9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、谈判响应供应商应具备一定的经济实力，并在谈判响应文件中提供与建设工程造价咨询业务有关的资料。</w:t>
      </w:r>
    </w:p>
    <w:p w:rsidR="0049233F" w:rsidRDefault="00064C9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、谈判响应供应商必须通过合法渠道产生造价咨询成果，并保证采购人在使用造价咨询服务过程的任何时候不受到知识产权或版权的纠纷。否则，由此产生的责任，完全由成交供应商承担。</w:t>
      </w:r>
    </w:p>
    <w:p w:rsidR="0049233F" w:rsidRDefault="00064C9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、谈判响应供应商应严格按照国</w:t>
      </w:r>
      <w:r>
        <w:rPr>
          <w:rFonts w:asciiTheme="minorEastAsia" w:eastAsiaTheme="minorEastAsia" w:hAnsiTheme="minorEastAsia" w:cs="宋体" w:hint="eastAsia"/>
          <w:kern w:val="0"/>
          <w:sz w:val="24"/>
        </w:rPr>
        <w:t>家和省市有关规定，并严格遵循独立、客观、公正、诚实信用的原则，不得损害社会公共利益和他人的合法权益。</w:t>
      </w:r>
    </w:p>
    <w:p w:rsidR="0049233F" w:rsidRDefault="00064C9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谈判响应供应商为采购人提供结算复审时，应提供符合国家省市地区各部门工程造价咨询业务指导规程要求的服务，满足采购人的技术、质量、时间要求，配合采购人及财政审核部门要求提交工程造价咨询成果的所有文件。</w:t>
      </w:r>
    </w:p>
    <w:p w:rsidR="0049233F" w:rsidRDefault="00064C9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成交供应商在责任期内，应当履行建设工程造价咨询合同中约定的义务，因成交供应商的单方过失造成经济损失的</w:t>
      </w:r>
      <w:r>
        <w:rPr>
          <w:rFonts w:asciiTheme="minorEastAsia" w:eastAsiaTheme="minorEastAsia" w:hAnsiTheme="minorEastAsia" w:cs="宋体" w:hint="eastAsia"/>
          <w:kern w:val="0"/>
          <w:sz w:val="24"/>
        </w:rPr>
        <w:t>，或</w:t>
      </w:r>
      <w:r>
        <w:rPr>
          <w:rFonts w:asciiTheme="minorEastAsia" w:eastAsiaTheme="minorEastAsia" w:hAnsiTheme="minorEastAsia" w:hint="eastAsia"/>
          <w:sz w:val="24"/>
        </w:rPr>
        <w:t>成交供应商对采购人所提出的问题不能及时核对或答复，导致合同不能全部或部分履行的，</w:t>
      </w:r>
      <w:r>
        <w:rPr>
          <w:rFonts w:asciiTheme="minorEastAsia" w:eastAsiaTheme="minorEastAsia" w:hAnsiTheme="minorEastAsia" w:cs="宋体" w:hint="eastAsia"/>
          <w:kern w:val="0"/>
          <w:sz w:val="24"/>
        </w:rPr>
        <w:t>则采购人有权没收其履</w:t>
      </w:r>
      <w:r>
        <w:rPr>
          <w:rFonts w:asciiTheme="minorEastAsia" w:eastAsiaTheme="minorEastAsia" w:hAnsiTheme="minorEastAsia" w:cs="宋体" w:hint="eastAsia"/>
          <w:kern w:val="0"/>
          <w:sz w:val="24"/>
        </w:rPr>
        <w:t>约保证金并单方面终止合同，同时成交供应商应承担由此给采购人造成的一切损失。</w:t>
      </w:r>
    </w:p>
    <w:p w:rsidR="0049233F" w:rsidRDefault="00064C9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、成交供应商</w:t>
      </w:r>
      <w:r>
        <w:rPr>
          <w:rFonts w:asciiTheme="minorEastAsia" w:eastAsiaTheme="minorEastAsia" w:hAnsiTheme="minorEastAsia" w:hint="eastAsia"/>
          <w:sz w:val="24"/>
        </w:rPr>
        <w:t>在履行合同期间或合同规定期限内，不得泄露与本合同规定业务活动有关的保密资料。</w:t>
      </w:r>
    </w:p>
    <w:p w:rsidR="0049233F" w:rsidRDefault="00064C9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、谈判响应供应商应在谈判响应文件中提供符合本采购项目要求的工程造价咨询实施组织方案及服务承诺等。</w:t>
      </w:r>
    </w:p>
    <w:p w:rsidR="0049233F" w:rsidRDefault="00064C9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、谈判响应供应商应为本项目配备专业的造价咨询组服务团队，人员要求如下：</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84"/>
        <w:gridCol w:w="1135"/>
        <w:gridCol w:w="4678"/>
      </w:tblGrid>
      <w:tr w:rsidR="0049233F">
        <w:tc>
          <w:tcPr>
            <w:tcW w:w="1101"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984"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岗位</w:t>
            </w:r>
          </w:p>
        </w:tc>
        <w:tc>
          <w:tcPr>
            <w:tcW w:w="1135"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人数</w:t>
            </w:r>
          </w:p>
        </w:tc>
        <w:tc>
          <w:tcPr>
            <w:tcW w:w="4678"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要求</w:t>
            </w:r>
          </w:p>
        </w:tc>
      </w:tr>
      <w:tr w:rsidR="0049233F">
        <w:tc>
          <w:tcPr>
            <w:tcW w:w="1101"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984"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项目负责人</w:t>
            </w:r>
          </w:p>
        </w:tc>
        <w:tc>
          <w:tcPr>
            <w:tcW w:w="1135"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678"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供应商拟派出项目组造价咨询负责人具有工程建设或工程管理或工程经济类</w:t>
            </w:r>
            <w:r>
              <w:rPr>
                <w:rFonts w:asciiTheme="minorEastAsia" w:eastAsiaTheme="minorEastAsia" w:hAnsiTheme="minorEastAsia" w:cs="宋体" w:hint="eastAsia"/>
                <w:kern w:val="0"/>
                <w:sz w:val="24"/>
              </w:rPr>
              <w:t>高</w:t>
            </w:r>
            <w:r>
              <w:rPr>
                <w:rFonts w:asciiTheme="minorEastAsia" w:eastAsiaTheme="minorEastAsia" w:hAnsiTheme="minorEastAsia" w:cs="宋体" w:hint="eastAsia"/>
                <w:kern w:val="0"/>
                <w:sz w:val="24"/>
              </w:rPr>
              <w:t>级</w:t>
            </w:r>
            <w:bookmarkStart w:id="176" w:name="_GoBack"/>
            <w:bookmarkEnd w:id="176"/>
            <w:r>
              <w:rPr>
                <w:rFonts w:asciiTheme="minorEastAsia" w:eastAsiaTheme="minorEastAsia" w:hAnsiTheme="minorEastAsia" w:cs="宋体" w:hint="eastAsia"/>
                <w:kern w:val="0"/>
                <w:sz w:val="24"/>
              </w:rPr>
              <w:t>职</w:t>
            </w:r>
            <w:r>
              <w:rPr>
                <w:rFonts w:asciiTheme="minorEastAsia" w:eastAsiaTheme="minorEastAsia" w:hAnsiTheme="minorEastAsia" w:cs="宋体" w:hint="eastAsia"/>
                <w:kern w:val="0"/>
                <w:sz w:val="24"/>
              </w:rPr>
              <w:lastRenderedPageBreak/>
              <w:t>称且为注册造价工程师</w:t>
            </w:r>
            <w:ins w:id="177" w:author="微软用户" w:date="2022-10-21T10:25:00Z">
              <w:r w:rsidR="00C824A4">
                <w:rPr>
                  <w:rFonts w:asciiTheme="minorEastAsia" w:eastAsiaTheme="minorEastAsia" w:hAnsiTheme="minorEastAsia" w:cs="宋体" w:hint="eastAsia"/>
                  <w:kern w:val="0"/>
                  <w:sz w:val="24"/>
                </w:rPr>
                <w:t>。</w:t>
              </w:r>
            </w:ins>
          </w:p>
        </w:tc>
      </w:tr>
      <w:tr w:rsidR="0049233F">
        <w:tc>
          <w:tcPr>
            <w:tcW w:w="1101"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1984"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造价审核人员</w:t>
            </w:r>
          </w:p>
        </w:tc>
        <w:tc>
          <w:tcPr>
            <w:tcW w:w="1135"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4678" w:type="dxa"/>
            <w:vAlign w:val="center"/>
          </w:tcPr>
          <w:p w:rsidR="0049233F" w:rsidRDefault="00064C91">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具有全国注册造价工程师资质，专业涵盖土建及安装等类别，具备类似业绩且从业</w:t>
            </w:r>
            <w:r>
              <w:rPr>
                <w:rFonts w:asciiTheme="minorEastAsia" w:eastAsiaTheme="minorEastAsia" w:hAnsiTheme="minorEastAsia" w:cs="宋体" w:hint="eastAsia"/>
                <w:kern w:val="0"/>
                <w:sz w:val="24"/>
              </w:rPr>
              <w:t xml:space="preserve"> 3 </w:t>
            </w:r>
            <w:r>
              <w:rPr>
                <w:rFonts w:asciiTheme="minorEastAsia" w:eastAsiaTheme="minorEastAsia" w:hAnsiTheme="minorEastAsia" w:cs="宋体" w:hint="eastAsia"/>
                <w:kern w:val="0"/>
                <w:sz w:val="24"/>
              </w:rPr>
              <w:t>年及以上</w:t>
            </w:r>
            <w:ins w:id="178" w:author="微软用户" w:date="2022-10-21T10:25:00Z">
              <w:r w:rsidR="00C824A4">
                <w:rPr>
                  <w:rFonts w:asciiTheme="minorEastAsia" w:eastAsiaTheme="minorEastAsia" w:hAnsiTheme="minorEastAsia" w:cs="宋体" w:hint="eastAsia"/>
                  <w:kern w:val="0"/>
                  <w:sz w:val="24"/>
                </w:rPr>
                <w:t>。</w:t>
              </w:r>
            </w:ins>
          </w:p>
        </w:tc>
      </w:tr>
    </w:tbl>
    <w:p w:rsidR="0049233F" w:rsidRDefault="00064C91">
      <w:pPr>
        <w:pStyle w:val="2"/>
        <w:spacing w:before="0" w:after="0" w:line="360" w:lineRule="auto"/>
        <w:jc w:val="left"/>
        <w:rPr>
          <w:rFonts w:asciiTheme="minorEastAsia" w:eastAsiaTheme="minorEastAsia" w:hAnsiTheme="minorEastAsia"/>
          <w:sz w:val="24"/>
          <w:szCs w:val="24"/>
        </w:rPr>
      </w:pPr>
      <w:bookmarkStart w:id="179" w:name="_Toc450841306"/>
      <w:bookmarkStart w:id="180" w:name="_Toc518461390"/>
      <w:bookmarkStart w:id="181" w:name="_Toc116662017"/>
      <w:bookmarkEnd w:id="171"/>
      <w:r>
        <w:rPr>
          <w:rFonts w:asciiTheme="minorEastAsia" w:eastAsiaTheme="minorEastAsia" w:hAnsiTheme="minorEastAsia" w:hint="eastAsia"/>
          <w:sz w:val="24"/>
          <w:szCs w:val="24"/>
        </w:rPr>
        <w:t>三、</w:t>
      </w:r>
      <w:bookmarkEnd w:id="179"/>
      <w:r>
        <w:rPr>
          <w:rFonts w:asciiTheme="minorEastAsia" w:eastAsiaTheme="minorEastAsia" w:hAnsiTheme="minorEastAsia" w:hint="eastAsia"/>
          <w:sz w:val="24"/>
          <w:szCs w:val="24"/>
        </w:rPr>
        <w:t>谈判要求</w:t>
      </w:r>
      <w:bookmarkEnd w:id="180"/>
      <w:bookmarkEnd w:id="181"/>
    </w:p>
    <w:p w:rsidR="0049233F" w:rsidRDefault="00064C91">
      <w:pPr>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、谈判响应供应商提供的管理方案和人员配备方案必须满足采购人的实际需求，在工作内容和工作量不变的情况下，采购人不再支付因谈判响应方案不完整而引起的费用。</w:t>
      </w:r>
    </w:p>
    <w:p w:rsidR="0049233F" w:rsidRDefault="00064C91">
      <w:pPr>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、本服务项目的成员如因违法、犯罪、伤病丧失工作能力等确属不能履行职责需要更换人员，所更换人员的资格、业绩和信誉不得低于成交时所承诺的条件，且必须经过采购人的同意。</w:t>
      </w:r>
    </w:p>
    <w:p w:rsidR="0049233F" w:rsidRDefault="00064C91">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、谈判响应供应商应当按照合同约定履行义务，服务项目委托（转包）给他人，一经发现，采购人有权立即终止合同，成交供应商应赔偿给采购人造成的一切损失。</w:t>
      </w:r>
      <w:r>
        <w:rPr>
          <w:rFonts w:asciiTheme="minorEastAsia" w:eastAsiaTheme="minorEastAsia" w:hAnsiTheme="minorEastAsia" w:hint="eastAsia"/>
          <w:sz w:val="24"/>
        </w:rPr>
        <w:t xml:space="preserve"> </w:t>
      </w:r>
    </w:p>
    <w:p w:rsidR="0049233F" w:rsidRDefault="00064C91">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谈判响应供应商应根据本项目的特点，提供切实可行的管理方案、人员配备情况，并承诺其方案将根据采购人的实际需要进行完善和补充，在工作内容不改变的情况下不得追加任何费用，谈判响应供应商在谈判响应文件中应做出书面承诺。</w:t>
      </w:r>
    </w:p>
    <w:p w:rsidR="0049233F" w:rsidRDefault="00064C9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、谈判响应供应商应接受采购人制定的各种规章制度，并根据项目服务的需要建立各种规范化管理制度、工作流程、考核制度及其他相关的工作制度。</w:t>
      </w:r>
    </w:p>
    <w:p w:rsidR="0049233F" w:rsidRDefault="00064C9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、成交供</w:t>
      </w:r>
      <w:r>
        <w:rPr>
          <w:rFonts w:asciiTheme="minorEastAsia" w:eastAsiaTheme="minorEastAsia" w:hAnsiTheme="minorEastAsia" w:hint="eastAsia"/>
          <w:sz w:val="24"/>
        </w:rPr>
        <w:t>应商</w:t>
      </w:r>
      <w:r>
        <w:rPr>
          <w:rFonts w:asciiTheme="minorEastAsia" w:eastAsiaTheme="minorEastAsia" w:hAnsiTheme="minorEastAsia" w:cs="Arial" w:hint="eastAsia"/>
          <w:sz w:val="24"/>
        </w:rPr>
        <w:t>须承担本项目的保密义务</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sz w:val="24"/>
        </w:rPr>
        <w:t>未经采购人许可不得将本次项目获得的信息向第三方外传。</w:t>
      </w:r>
      <w:r>
        <w:rPr>
          <w:rFonts w:asciiTheme="minorEastAsia" w:eastAsiaTheme="minorEastAsia" w:hAnsiTheme="minorEastAsia" w:cs="Arial" w:hint="eastAsia"/>
          <w:sz w:val="24"/>
        </w:rPr>
        <w:t xml:space="preserve"> </w:t>
      </w:r>
    </w:p>
    <w:p w:rsidR="0049233F" w:rsidRDefault="00064C9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以上证明文件均需加盖谈判响应供应商公章。</w:t>
      </w:r>
    </w:p>
    <w:p w:rsidR="0049233F" w:rsidRDefault="00064C91">
      <w:pPr>
        <w:pStyle w:val="2"/>
        <w:spacing w:before="0" w:after="0" w:line="360" w:lineRule="auto"/>
        <w:jc w:val="left"/>
        <w:rPr>
          <w:rFonts w:asciiTheme="minorEastAsia" w:eastAsiaTheme="minorEastAsia" w:hAnsiTheme="minorEastAsia"/>
          <w:sz w:val="24"/>
          <w:szCs w:val="24"/>
        </w:rPr>
      </w:pPr>
      <w:bookmarkStart w:id="182" w:name="_Toc450841309"/>
      <w:bookmarkStart w:id="183" w:name="_Toc4647"/>
      <w:bookmarkStart w:id="184" w:name="_Toc116662018"/>
      <w:bookmarkStart w:id="185" w:name="_Toc518461393"/>
      <w:r>
        <w:rPr>
          <w:rFonts w:asciiTheme="minorEastAsia" w:eastAsiaTheme="minorEastAsia" w:hAnsiTheme="minorEastAsia" w:hint="eastAsia"/>
          <w:sz w:val="24"/>
          <w:szCs w:val="24"/>
        </w:rPr>
        <w:t>四、</w:t>
      </w:r>
      <w:bookmarkEnd w:id="182"/>
      <w:bookmarkEnd w:id="183"/>
      <w:r>
        <w:rPr>
          <w:rFonts w:asciiTheme="minorEastAsia" w:eastAsiaTheme="minorEastAsia" w:hAnsiTheme="minorEastAsia" w:hint="eastAsia"/>
          <w:sz w:val="24"/>
          <w:szCs w:val="24"/>
        </w:rPr>
        <w:t>工作完成时限</w:t>
      </w:r>
      <w:bookmarkEnd w:id="184"/>
      <w:bookmarkEnd w:id="185"/>
    </w:p>
    <w:p w:rsidR="0049233F" w:rsidRDefault="00064C91">
      <w:pPr>
        <w:adjustRightInd w:val="0"/>
        <w:spacing w:line="360" w:lineRule="auto"/>
        <w:ind w:firstLineChars="225" w:firstLine="542"/>
        <w:rPr>
          <w:rFonts w:asciiTheme="minorEastAsia" w:eastAsiaTheme="minorEastAsia" w:hAnsiTheme="minorEastAsia" w:cs="仿宋"/>
          <w:b/>
          <w:kern w:val="0"/>
          <w:sz w:val="24"/>
        </w:rPr>
      </w:pPr>
      <w:r>
        <w:rPr>
          <w:rFonts w:asciiTheme="minorEastAsia" w:eastAsiaTheme="minorEastAsia" w:hAnsiTheme="minorEastAsia" w:cs="仿宋" w:hint="eastAsia"/>
          <w:b/>
          <w:kern w:val="0"/>
          <w:sz w:val="24"/>
        </w:rPr>
        <w:t>合同签订之日起</w:t>
      </w:r>
      <w:r>
        <w:rPr>
          <w:rFonts w:asciiTheme="minorEastAsia" w:eastAsiaTheme="minorEastAsia" w:hAnsiTheme="minorEastAsia" w:cs="仿宋" w:hint="eastAsia"/>
          <w:b/>
          <w:kern w:val="0"/>
          <w:sz w:val="24"/>
          <w:u w:val="single"/>
        </w:rPr>
        <w:t>30</w:t>
      </w:r>
      <w:r>
        <w:rPr>
          <w:rFonts w:asciiTheme="minorEastAsia" w:eastAsiaTheme="minorEastAsia" w:hAnsiTheme="minorEastAsia" w:cs="仿宋" w:hint="eastAsia"/>
          <w:b/>
          <w:kern w:val="0"/>
          <w:sz w:val="24"/>
        </w:rPr>
        <w:t>个日历日内完成复审工作，向采购人提交工程造价咨询成果的所有文件，谈判响应供应商应对此作出书面承诺。</w:t>
      </w:r>
    </w:p>
    <w:p w:rsidR="0049233F" w:rsidRDefault="00064C91">
      <w:pPr>
        <w:pStyle w:val="2"/>
        <w:spacing w:before="0" w:after="0" w:line="360" w:lineRule="auto"/>
        <w:jc w:val="left"/>
        <w:rPr>
          <w:rFonts w:asciiTheme="minorEastAsia" w:eastAsiaTheme="minorEastAsia" w:hAnsiTheme="minorEastAsia"/>
          <w:sz w:val="24"/>
          <w:szCs w:val="24"/>
        </w:rPr>
      </w:pPr>
      <w:bookmarkStart w:id="186" w:name="_Toc450841307"/>
      <w:bookmarkStart w:id="187" w:name="_Toc116662019"/>
      <w:bookmarkStart w:id="188" w:name="_Toc518461391"/>
      <w:r>
        <w:rPr>
          <w:rFonts w:asciiTheme="minorEastAsia" w:eastAsiaTheme="minorEastAsia" w:hAnsiTheme="minorEastAsia" w:hint="eastAsia"/>
          <w:sz w:val="24"/>
          <w:szCs w:val="24"/>
        </w:rPr>
        <w:t>五、</w:t>
      </w:r>
      <w:bookmarkEnd w:id="172"/>
      <w:r>
        <w:rPr>
          <w:rFonts w:asciiTheme="minorEastAsia" w:eastAsiaTheme="minorEastAsia" w:hAnsiTheme="minorEastAsia" w:hint="eastAsia"/>
          <w:sz w:val="24"/>
          <w:szCs w:val="24"/>
        </w:rPr>
        <w:t>报价要求</w:t>
      </w:r>
      <w:bookmarkEnd w:id="186"/>
      <w:bookmarkEnd w:id="187"/>
      <w:bookmarkEnd w:id="188"/>
    </w:p>
    <w:p w:rsidR="0049233F" w:rsidRDefault="00064C91">
      <w:pPr>
        <w:spacing w:line="360" w:lineRule="auto"/>
        <w:ind w:firstLineChars="196" w:firstLine="470"/>
        <w:rPr>
          <w:rFonts w:asciiTheme="minorEastAsia" w:eastAsiaTheme="minorEastAsia" w:hAnsiTheme="minorEastAsia"/>
          <w:b/>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w:t>
      </w:r>
      <w:r>
        <w:rPr>
          <w:rFonts w:asciiTheme="minorEastAsia" w:eastAsiaTheme="minorEastAsia" w:hAnsiTheme="minorEastAsia" w:hint="eastAsia"/>
          <w:b/>
          <w:bCs/>
          <w:sz w:val="24"/>
        </w:rPr>
        <w:t>本项目要求谈判响应供应商以折扣率形式进行报价，结算金额</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复审送审价（</w:t>
      </w:r>
      <w:r>
        <w:rPr>
          <w:rFonts w:asciiTheme="minorEastAsia" w:eastAsiaTheme="minorEastAsia" w:hAnsiTheme="minorEastAsia" w:hint="eastAsia"/>
          <w:b/>
          <w:bCs/>
          <w:sz w:val="24"/>
        </w:rPr>
        <w:t>53150</w:t>
      </w:r>
      <w:r>
        <w:rPr>
          <w:rFonts w:asciiTheme="minorEastAsia" w:eastAsiaTheme="minorEastAsia" w:hAnsiTheme="minorEastAsia" w:hint="eastAsia"/>
          <w:b/>
          <w:bCs/>
          <w:sz w:val="24"/>
        </w:rPr>
        <w:t>万元）×</w:t>
      </w:r>
      <w:r>
        <w:rPr>
          <w:rFonts w:asciiTheme="minorEastAsia" w:eastAsiaTheme="minorEastAsia" w:hAnsiTheme="minorEastAsia" w:hint="eastAsia"/>
          <w:b/>
          <w:bCs/>
          <w:sz w:val="24"/>
        </w:rPr>
        <w:t>0.0449%+</w:t>
      </w:r>
      <w:r>
        <w:rPr>
          <w:rFonts w:asciiTheme="minorEastAsia" w:eastAsiaTheme="minorEastAsia" w:hAnsiTheme="minorEastAsia" w:hint="eastAsia"/>
          <w:b/>
          <w:bCs/>
          <w:sz w:val="24"/>
        </w:rPr>
        <w:t>实际核减额×</w:t>
      </w:r>
      <w:r>
        <w:rPr>
          <w:rFonts w:asciiTheme="minorEastAsia" w:eastAsiaTheme="minorEastAsia" w:hAnsiTheme="minorEastAsia" w:hint="eastAsia"/>
          <w:b/>
          <w:bCs/>
          <w:sz w:val="24"/>
        </w:rPr>
        <w:t>1%]</w:t>
      </w:r>
      <w:r>
        <w:rPr>
          <w:rFonts w:asciiTheme="minorEastAsia" w:eastAsiaTheme="minorEastAsia" w:hAnsiTheme="minorEastAsia" w:hint="eastAsia"/>
          <w:b/>
          <w:bCs/>
          <w:sz w:val="24"/>
        </w:rPr>
        <w:t>×折扣率</w:t>
      </w:r>
      <w:r>
        <w:rPr>
          <w:rFonts w:asciiTheme="minorEastAsia" w:eastAsiaTheme="minorEastAsia" w:hAnsiTheme="minorEastAsia" w:hint="eastAsia"/>
          <w:b/>
          <w:bCs/>
          <w:sz w:val="24"/>
        </w:rPr>
        <w:t>A%</w:t>
      </w:r>
      <w:r>
        <w:rPr>
          <w:rFonts w:asciiTheme="minorEastAsia" w:eastAsiaTheme="minorEastAsia" w:hAnsiTheme="minorEastAsia" w:hint="eastAsia"/>
          <w:b/>
          <w:bCs/>
          <w:sz w:val="24"/>
        </w:rPr>
        <w:t>。</w:t>
      </w:r>
    </w:p>
    <w:p w:rsidR="0049233F" w:rsidRDefault="00064C91">
      <w:pPr>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、本次采购为整体采购，供应商必须对采购项目的所有内容及服务进行完整报价响应。包括人员费、现场踏勘费、场地费、食宿费、税金、谈判成交服务费等一切费用，采购人不再另外支付其他费用。</w:t>
      </w:r>
    </w:p>
    <w:p w:rsidR="0049233F" w:rsidRDefault="00064C91">
      <w:pPr>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3</w:t>
      </w:r>
      <w:r>
        <w:rPr>
          <w:rFonts w:asciiTheme="minorEastAsia" w:eastAsiaTheme="minorEastAsia" w:hAnsiTheme="minorEastAsia" w:cs="Arial" w:hint="eastAsia"/>
          <w:sz w:val="24"/>
        </w:rPr>
        <w:t>、</w:t>
      </w:r>
      <w:r>
        <w:rPr>
          <w:rFonts w:asciiTheme="minorEastAsia" w:eastAsiaTheme="minorEastAsia" w:hAnsiTheme="minorEastAsia" w:hint="eastAsia"/>
          <w:sz w:val="24"/>
        </w:rPr>
        <w:t>谈判响应供应商</w:t>
      </w:r>
      <w:r>
        <w:rPr>
          <w:rFonts w:asciiTheme="minorEastAsia" w:eastAsiaTheme="minorEastAsia" w:hAnsiTheme="minorEastAsia" w:cs="Arial" w:hint="eastAsia"/>
          <w:sz w:val="24"/>
        </w:rPr>
        <w:t>应综合考虑完成本项目的所有费用，漏报、少报的费用，视为此项费用已隐含在</w:t>
      </w:r>
      <w:r>
        <w:rPr>
          <w:rFonts w:asciiTheme="minorEastAsia" w:eastAsiaTheme="minorEastAsia" w:hAnsiTheme="minorEastAsia" w:hint="eastAsia"/>
          <w:sz w:val="24"/>
        </w:rPr>
        <w:t>谈判响应</w:t>
      </w:r>
      <w:r>
        <w:rPr>
          <w:rFonts w:asciiTheme="minorEastAsia" w:eastAsiaTheme="minorEastAsia" w:hAnsiTheme="minorEastAsia" w:cs="Arial" w:hint="eastAsia"/>
          <w:sz w:val="24"/>
        </w:rPr>
        <w:t>文件中，成交后不得再向采购人收取任何费用。</w:t>
      </w:r>
    </w:p>
    <w:p w:rsidR="0049233F" w:rsidRDefault="00064C91">
      <w:pPr>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4.4</w:t>
      </w:r>
      <w:r>
        <w:rPr>
          <w:rFonts w:asciiTheme="minorEastAsia" w:eastAsiaTheme="minorEastAsia" w:hAnsiTheme="minorEastAsia" w:hint="eastAsia"/>
          <w:sz w:val="24"/>
        </w:rPr>
        <w:t>谈判响应</w:t>
      </w:r>
      <w:r>
        <w:rPr>
          <w:rFonts w:asciiTheme="minorEastAsia" w:eastAsiaTheme="minorEastAsia" w:hAnsiTheme="minorEastAsia" w:cs="Arial" w:hint="eastAsia"/>
          <w:sz w:val="24"/>
        </w:rPr>
        <w:t>供应商对本项目只能报</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个折扣率，本项目不接受有选择的报价。</w:t>
      </w:r>
    </w:p>
    <w:p w:rsidR="0049233F" w:rsidRDefault="00064C91">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cs="Arial" w:hint="eastAsia"/>
          <w:b/>
          <w:sz w:val="24"/>
        </w:rPr>
        <w:t>4.5</w:t>
      </w:r>
      <w:r>
        <w:rPr>
          <w:rFonts w:asciiTheme="minorEastAsia" w:eastAsiaTheme="minorEastAsia" w:hAnsiTheme="minorEastAsia" w:cs="Arial" w:hint="eastAsia"/>
          <w:b/>
          <w:sz w:val="24"/>
        </w:rPr>
        <w:t>本项目的最高折扣率限价为</w:t>
      </w:r>
      <w:r>
        <w:rPr>
          <w:rFonts w:asciiTheme="minorEastAsia" w:eastAsiaTheme="minorEastAsia" w:hAnsiTheme="minorEastAsia" w:cs="Arial" w:hint="eastAsia"/>
          <w:b/>
          <w:sz w:val="24"/>
        </w:rPr>
        <w:t>74.7%</w:t>
      </w:r>
      <w:r>
        <w:rPr>
          <w:rFonts w:asciiTheme="minorEastAsia" w:eastAsiaTheme="minorEastAsia" w:hAnsiTheme="minorEastAsia" w:cs="Arial" w:hint="eastAsia"/>
          <w:b/>
          <w:sz w:val="24"/>
        </w:rPr>
        <w:t>，</w:t>
      </w:r>
      <w:r>
        <w:rPr>
          <w:rFonts w:asciiTheme="minorEastAsia" w:eastAsiaTheme="minorEastAsia" w:hAnsiTheme="minorEastAsia" w:hint="eastAsia"/>
          <w:b/>
          <w:bCs/>
          <w:sz w:val="24"/>
        </w:rPr>
        <w:t>谈判响应供应商首次及最终折扣率报价均不得超过</w:t>
      </w:r>
      <w:r>
        <w:rPr>
          <w:rFonts w:asciiTheme="minorEastAsia" w:eastAsiaTheme="minorEastAsia" w:hAnsiTheme="minorEastAsia"/>
          <w:b/>
          <w:bCs/>
          <w:sz w:val="24"/>
        </w:rPr>
        <w:t>74.7%</w:t>
      </w:r>
      <w:r>
        <w:rPr>
          <w:rFonts w:asciiTheme="minorEastAsia" w:eastAsiaTheme="minorEastAsia" w:hAnsiTheme="minorEastAsia" w:hint="eastAsia"/>
          <w:b/>
          <w:bCs/>
          <w:sz w:val="24"/>
        </w:rPr>
        <w:t>，否则将被视为无效谈判响应。</w:t>
      </w:r>
    </w:p>
    <w:p w:rsidR="0049233F" w:rsidRDefault="00064C91">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4.6</w:t>
      </w:r>
      <w:r>
        <w:rPr>
          <w:rFonts w:asciiTheme="minorEastAsia" w:eastAsiaTheme="minorEastAsia" w:hAnsiTheme="minorEastAsia" w:hint="eastAsia"/>
          <w:b/>
          <w:bCs/>
          <w:sz w:val="24"/>
        </w:rPr>
        <w:t>项目暂定核减金额为</w:t>
      </w:r>
      <w:r>
        <w:rPr>
          <w:rFonts w:asciiTheme="minorEastAsia" w:eastAsiaTheme="minorEastAsia" w:hAnsiTheme="minorEastAsia" w:hint="eastAsia"/>
          <w:b/>
          <w:bCs/>
          <w:sz w:val="24"/>
        </w:rPr>
        <w:t>1000</w:t>
      </w:r>
      <w:r>
        <w:rPr>
          <w:rFonts w:asciiTheme="minorEastAsia" w:eastAsiaTheme="minorEastAsia" w:hAnsiTheme="minorEastAsia" w:hint="eastAsia"/>
          <w:b/>
          <w:bCs/>
          <w:sz w:val="24"/>
        </w:rPr>
        <w:t>万元，采购控制价为</w:t>
      </w:r>
      <w:r>
        <w:rPr>
          <w:rFonts w:asciiTheme="minorEastAsia" w:eastAsiaTheme="minorEastAsia" w:hAnsiTheme="minorEastAsia" w:hint="eastAsia"/>
          <w:b/>
          <w:bCs/>
          <w:sz w:val="24"/>
        </w:rPr>
        <w:t>25.30</w:t>
      </w:r>
      <w:r>
        <w:rPr>
          <w:rFonts w:asciiTheme="minorEastAsia" w:eastAsiaTheme="minorEastAsia" w:hAnsiTheme="minorEastAsia" w:hint="eastAsia"/>
          <w:b/>
          <w:bCs/>
          <w:sz w:val="24"/>
        </w:rPr>
        <w:t>万元，若实际核减金额较大，最终结算金额经计算大于</w:t>
      </w:r>
      <w:r>
        <w:rPr>
          <w:rFonts w:asciiTheme="minorEastAsia" w:eastAsiaTheme="minorEastAsia" w:hAnsiTheme="minorEastAsia" w:hint="eastAsia"/>
          <w:b/>
          <w:bCs/>
          <w:sz w:val="24"/>
        </w:rPr>
        <w:t>30</w:t>
      </w:r>
      <w:r>
        <w:rPr>
          <w:rFonts w:asciiTheme="minorEastAsia" w:eastAsiaTheme="minorEastAsia" w:hAnsiTheme="minorEastAsia" w:hint="eastAsia"/>
          <w:b/>
          <w:bCs/>
          <w:sz w:val="24"/>
        </w:rPr>
        <w:t>万元的，以</w:t>
      </w:r>
      <w:r>
        <w:rPr>
          <w:rFonts w:asciiTheme="minorEastAsia" w:eastAsiaTheme="minorEastAsia" w:hAnsiTheme="minorEastAsia" w:hint="eastAsia"/>
          <w:b/>
          <w:bCs/>
          <w:sz w:val="24"/>
        </w:rPr>
        <w:t>30</w:t>
      </w:r>
      <w:r>
        <w:rPr>
          <w:rFonts w:asciiTheme="minorEastAsia" w:eastAsiaTheme="minorEastAsia" w:hAnsiTheme="minorEastAsia" w:hint="eastAsia"/>
          <w:b/>
          <w:bCs/>
          <w:sz w:val="24"/>
        </w:rPr>
        <w:t>万元作为结算金额。</w:t>
      </w:r>
    </w:p>
    <w:p w:rsidR="0049233F" w:rsidRDefault="00064C91">
      <w:pPr>
        <w:pStyle w:val="2"/>
        <w:spacing w:before="0" w:after="0" w:line="360" w:lineRule="auto"/>
        <w:jc w:val="left"/>
        <w:rPr>
          <w:rFonts w:asciiTheme="minorEastAsia" w:eastAsiaTheme="minorEastAsia" w:hAnsiTheme="minorEastAsia"/>
          <w:sz w:val="24"/>
          <w:szCs w:val="24"/>
        </w:rPr>
      </w:pPr>
      <w:bookmarkStart w:id="189" w:name="_Toc116662020"/>
      <w:bookmarkStart w:id="190" w:name="_Toc518461394"/>
      <w:bookmarkStart w:id="191" w:name="_Toc450841310"/>
      <w:r>
        <w:rPr>
          <w:rFonts w:asciiTheme="minorEastAsia" w:eastAsiaTheme="minorEastAsia" w:hAnsiTheme="minorEastAsia" w:hint="eastAsia"/>
          <w:sz w:val="24"/>
          <w:szCs w:val="24"/>
        </w:rPr>
        <w:t>六、合同签订</w:t>
      </w:r>
      <w:bookmarkEnd w:id="189"/>
      <w:bookmarkEnd w:id="190"/>
      <w:bookmarkEnd w:id="191"/>
    </w:p>
    <w:p w:rsidR="0049233F" w:rsidRDefault="00064C91">
      <w:pPr>
        <w:spacing w:line="360" w:lineRule="auto"/>
        <w:ind w:firstLineChars="200" w:firstLine="480"/>
        <w:rPr>
          <w:rFonts w:asciiTheme="minorEastAsia" w:eastAsiaTheme="minorEastAsia" w:hAnsiTheme="minorEastAsia" w:cs="仿宋"/>
          <w:b/>
          <w:sz w:val="24"/>
        </w:rPr>
      </w:pPr>
      <w:bookmarkStart w:id="192" w:name="_Toc3015"/>
      <w:r>
        <w:rPr>
          <w:rFonts w:asciiTheme="minorEastAsia" w:eastAsiaTheme="minorEastAsia" w:hAnsiTheme="minorEastAsia" w:hint="eastAsia"/>
          <w:sz w:val="24"/>
        </w:rPr>
        <w:t>成交通知书发出后</w:t>
      </w:r>
      <w:r>
        <w:rPr>
          <w:rFonts w:asciiTheme="minorEastAsia" w:eastAsiaTheme="minorEastAsia" w:hAnsiTheme="minorEastAsia" w:hint="eastAsia"/>
          <w:sz w:val="24"/>
        </w:rPr>
        <w:t>30</w:t>
      </w:r>
      <w:r>
        <w:rPr>
          <w:rFonts w:asciiTheme="minorEastAsia" w:eastAsiaTheme="minorEastAsia" w:hAnsiTheme="minorEastAsia" w:hint="eastAsia"/>
          <w:sz w:val="24"/>
        </w:rPr>
        <w:t>天内成交供应商应与采购人签订合同，成交供应商如果在期限内不能按照谈判文件中规定的条款签订合同，则视为放弃成交资格，采购人可以第二成交候选供应商签订合同，以此类推。</w:t>
      </w:r>
      <w:bookmarkEnd w:id="192"/>
    </w:p>
    <w:p w:rsidR="0049233F" w:rsidRDefault="00064C91">
      <w:pPr>
        <w:pStyle w:val="2"/>
        <w:spacing w:before="0" w:after="0" w:line="360" w:lineRule="auto"/>
        <w:jc w:val="left"/>
        <w:rPr>
          <w:rFonts w:asciiTheme="minorEastAsia" w:eastAsiaTheme="minorEastAsia" w:hAnsiTheme="minorEastAsia"/>
          <w:sz w:val="24"/>
          <w:szCs w:val="24"/>
        </w:rPr>
      </w:pPr>
      <w:bookmarkStart w:id="193" w:name="_Toc450841308"/>
      <w:bookmarkStart w:id="194" w:name="_Toc518461392"/>
      <w:bookmarkStart w:id="195" w:name="_Toc116662021"/>
      <w:r>
        <w:rPr>
          <w:rFonts w:asciiTheme="minorEastAsia" w:eastAsiaTheme="minorEastAsia" w:hAnsiTheme="minorEastAsia" w:hint="eastAsia"/>
          <w:sz w:val="24"/>
          <w:szCs w:val="24"/>
        </w:rPr>
        <w:t>七、</w:t>
      </w:r>
      <w:bookmarkEnd w:id="193"/>
      <w:r>
        <w:rPr>
          <w:rFonts w:asciiTheme="minorEastAsia" w:eastAsiaTheme="minorEastAsia" w:hAnsiTheme="minorEastAsia" w:hint="eastAsia"/>
          <w:sz w:val="24"/>
          <w:szCs w:val="24"/>
        </w:rPr>
        <w:t>付款方式</w:t>
      </w:r>
      <w:bookmarkEnd w:id="194"/>
      <w:bookmarkEnd w:id="195"/>
    </w:p>
    <w:p w:rsidR="0049233F" w:rsidRDefault="00064C9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由成交供应商与采购人在签定合同中协商确定。</w:t>
      </w:r>
    </w:p>
    <w:bookmarkEnd w:id="158"/>
    <w:bookmarkEnd w:id="159"/>
    <w:bookmarkEnd w:id="160"/>
    <w:bookmarkEnd w:id="161"/>
    <w:bookmarkEnd w:id="162"/>
    <w:bookmarkEnd w:id="163"/>
    <w:bookmarkEnd w:id="164"/>
    <w:bookmarkEnd w:id="165"/>
    <w:bookmarkEnd w:id="166"/>
    <w:bookmarkEnd w:id="167"/>
    <w:bookmarkEnd w:id="168"/>
    <w:p w:rsidR="0049233F" w:rsidRDefault="0049233F">
      <w:pPr>
        <w:spacing w:line="360" w:lineRule="auto"/>
        <w:ind w:firstLineChars="200" w:firstLine="482"/>
        <w:outlineLvl w:val="1"/>
        <w:rPr>
          <w:rFonts w:ascii="宋体" w:hAnsi="宋体"/>
          <w:b/>
          <w:bCs/>
          <w:sz w:val="24"/>
        </w:rPr>
      </w:pPr>
    </w:p>
    <w:p w:rsidR="0049233F" w:rsidRDefault="00064C91">
      <w:pPr>
        <w:pageBreakBefore/>
        <w:spacing w:line="360" w:lineRule="auto"/>
        <w:jc w:val="center"/>
        <w:outlineLvl w:val="1"/>
        <w:rPr>
          <w:rFonts w:ascii="宋体" w:hAnsi="宋体"/>
          <w:b/>
          <w:sz w:val="30"/>
          <w:szCs w:val="30"/>
        </w:rPr>
      </w:pPr>
      <w:bookmarkStart w:id="196" w:name="_Toc116662022"/>
      <w:r>
        <w:rPr>
          <w:rFonts w:ascii="宋体" w:hAnsi="宋体" w:hint="eastAsia"/>
          <w:b/>
          <w:sz w:val="30"/>
          <w:szCs w:val="30"/>
        </w:rPr>
        <w:lastRenderedPageBreak/>
        <w:t>第四章</w:t>
      </w:r>
      <w:r>
        <w:rPr>
          <w:rFonts w:ascii="宋体" w:hAnsi="宋体" w:hint="eastAsia"/>
          <w:b/>
          <w:sz w:val="30"/>
          <w:szCs w:val="30"/>
        </w:rPr>
        <w:t xml:space="preserve">  </w:t>
      </w:r>
      <w:r>
        <w:rPr>
          <w:rFonts w:ascii="宋体" w:hAnsi="宋体" w:hint="eastAsia"/>
          <w:b/>
          <w:sz w:val="30"/>
          <w:szCs w:val="30"/>
        </w:rPr>
        <w:t>采购合同（参考文本）</w:t>
      </w:r>
      <w:bookmarkEnd w:id="169"/>
      <w:bookmarkEnd w:id="170"/>
      <w:bookmarkEnd w:id="1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4"/>
      </w:tblGrid>
      <w:tr w:rsidR="0049233F">
        <w:trPr>
          <w:trHeight w:val="624"/>
          <w:jc w:val="center"/>
        </w:trPr>
        <w:tc>
          <w:tcPr>
            <w:tcW w:w="9324" w:type="dxa"/>
          </w:tcPr>
          <w:p w:rsidR="0049233F" w:rsidRDefault="00064C91">
            <w:pPr>
              <w:spacing w:before="120" w:line="360" w:lineRule="auto"/>
              <w:rPr>
                <w:rFonts w:ascii="宋体" w:hAnsi="宋体"/>
                <w:sz w:val="24"/>
              </w:rPr>
            </w:pPr>
            <w:r>
              <w:rPr>
                <w:rFonts w:ascii="宋体" w:hAnsi="宋体" w:hint="eastAsia"/>
                <w:sz w:val="24"/>
              </w:rPr>
              <w:t>注</w:t>
            </w:r>
            <w:r>
              <w:rPr>
                <w:rFonts w:ascii="宋体" w:hAnsi="宋体" w:hint="eastAsia"/>
                <w:sz w:val="24"/>
              </w:rPr>
              <w:t xml:space="preserve">  </w:t>
            </w:r>
            <w:r>
              <w:rPr>
                <w:rFonts w:ascii="宋体" w:hAnsi="宋体" w:hint="eastAsia"/>
                <w:sz w:val="24"/>
              </w:rPr>
              <w:t>释：</w:t>
            </w:r>
            <w:r>
              <w:rPr>
                <w:rFonts w:ascii="宋体" w:hAnsi="宋体" w:hint="eastAsia"/>
                <w:sz w:val="24"/>
              </w:rPr>
              <w:t xml:space="preserve"> </w:t>
            </w:r>
          </w:p>
          <w:p w:rsidR="0049233F" w:rsidRDefault="00064C91">
            <w:pPr>
              <w:spacing w:line="360" w:lineRule="auto"/>
              <w:ind w:firstLineChars="200" w:firstLine="480"/>
              <w:rPr>
                <w:rFonts w:ascii="宋体" w:hAnsi="宋体"/>
                <w:b/>
                <w:spacing w:val="20"/>
                <w:sz w:val="24"/>
              </w:rPr>
            </w:pPr>
            <w:r>
              <w:rPr>
                <w:rFonts w:ascii="宋体" w:hAnsi="宋体" w:hint="eastAsia"/>
                <w:sz w:val="24"/>
              </w:rPr>
              <w:t>本格式条款仅作为双方签订合同的参考，为阐明各方的权利和义务，经协商可增加新的条款、修改相关条款，</w:t>
            </w:r>
            <w:r>
              <w:rPr>
                <w:rFonts w:ascii="宋体" w:hAnsi="宋体" w:hint="eastAsia"/>
                <w:sz w:val="24"/>
              </w:rPr>
              <w:t xml:space="preserve"> </w:t>
            </w:r>
            <w:r>
              <w:rPr>
                <w:rFonts w:ascii="宋体" w:hAnsi="宋体" w:hint="eastAsia"/>
                <w:sz w:val="24"/>
              </w:rPr>
              <w:t>但不得与谈判文件、谈判响应文件的实质性内容相背离。</w:t>
            </w:r>
          </w:p>
        </w:tc>
      </w:tr>
    </w:tbl>
    <w:p w:rsidR="00C824A4" w:rsidRPr="00321677" w:rsidRDefault="00C824A4" w:rsidP="00C824A4">
      <w:pPr>
        <w:spacing w:line="360" w:lineRule="auto"/>
        <w:jc w:val="left"/>
        <w:rPr>
          <w:rFonts w:ascii="宋体" w:hAnsi="宋体"/>
          <w:sz w:val="24"/>
        </w:rPr>
      </w:pPr>
      <w:r w:rsidRPr="00321677">
        <w:rPr>
          <w:rFonts w:ascii="宋体" w:hAnsi="宋体" w:hint="eastAsia"/>
          <w:sz w:val="24"/>
        </w:rPr>
        <w:t>合同号：</w:t>
      </w:r>
    </w:p>
    <w:p w:rsidR="00C824A4" w:rsidRPr="00321677" w:rsidRDefault="00C824A4" w:rsidP="00C824A4">
      <w:pPr>
        <w:spacing w:line="360" w:lineRule="auto"/>
        <w:rPr>
          <w:rFonts w:ascii="宋体" w:hAnsi="宋体"/>
          <w:sz w:val="24"/>
        </w:rPr>
      </w:pPr>
      <w:r w:rsidRPr="00321677">
        <w:rPr>
          <w:rFonts w:ascii="宋体" w:hAnsi="宋体" w:hint="eastAsia"/>
          <w:sz w:val="24"/>
        </w:rPr>
        <w:t>甲方（采购人）：</w:t>
      </w:r>
      <w:r w:rsidRPr="00321677">
        <w:rPr>
          <w:rFonts w:ascii="宋体" w:hAnsi="宋体" w:hint="eastAsia"/>
          <w:sz w:val="24"/>
          <w:u w:val="single"/>
        </w:rPr>
        <w:t xml:space="preserve">                          </w:t>
      </w:r>
      <w:r w:rsidRPr="00321677">
        <w:rPr>
          <w:rFonts w:ascii="宋体" w:hAnsi="宋体" w:hint="eastAsia"/>
          <w:sz w:val="24"/>
        </w:rPr>
        <w:t xml:space="preserve">      签订地点：</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乙方（成交供应商）：</w:t>
      </w:r>
      <w:r w:rsidRPr="00321677">
        <w:rPr>
          <w:rFonts w:ascii="宋体" w:hAnsi="宋体" w:hint="eastAsia"/>
          <w:sz w:val="24"/>
          <w:u w:val="single"/>
        </w:rPr>
        <w:t xml:space="preserve">                       </w:t>
      </w:r>
      <w:r w:rsidRPr="00321677">
        <w:rPr>
          <w:rFonts w:ascii="宋体" w:hAnsi="宋体" w:hint="eastAsia"/>
          <w:sz w:val="24"/>
        </w:rPr>
        <w:t xml:space="preserve">     签订日期：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hint="eastAsia"/>
          <w:sz w:val="24"/>
        </w:rPr>
        <w:t xml:space="preserve">  </w:t>
      </w:r>
      <w:r w:rsidRPr="00321677">
        <w:rPr>
          <w:rFonts w:ascii="宋体" w:hAnsi="宋体" w:cs="宋体"/>
          <w:kern w:val="0"/>
          <w:sz w:val="24"/>
        </w:rPr>
        <w:t>根据</w:t>
      </w:r>
      <w:r w:rsidRPr="00321677">
        <w:rPr>
          <w:rFonts w:ascii="宋体" w:hAnsi="宋体" w:cs="宋体" w:hint="eastAsia"/>
          <w:kern w:val="0"/>
          <w:sz w:val="24"/>
        </w:rPr>
        <w:t>项目</w:t>
      </w:r>
      <w:r w:rsidRPr="00321677">
        <w:rPr>
          <w:rFonts w:ascii="宋体" w:hAnsi="宋体" w:cs="宋体"/>
          <w:kern w:val="0"/>
          <w:sz w:val="24"/>
        </w:rPr>
        <w:t>编号为</w:t>
      </w:r>
      <w:r w:rsidRPr="00321677">
        <w:rPr>
          <w:rFonts w:ascii="宋体" w:hAnsi="宋体" w:cs="宋体" w:hint="eastAsia"/>
          <w:kern w:val="0"/>
          <w:sz w:val="24"/>
          <w:u w:val="single"/>
        </w:rPr>
        <w:t xml:space="preserve">        </w:t>
      </w:r>
      <w:r w:rsidRPr="00321677">
        <w:rPr>
          <w:rFonts w:ascii="宋体" w:hAnsi="宋体" w:cs="宋体" w:hint="eastAsia"/>
          <w:kern w:val="0"/>
          <w:sz w:val="24"/>
        </w:rPr>
        <w:t xml:space="preserve"> </w:t>
      </w:r>
      <w:r w:rsidRPr="00321677">
        <w:rPr>
          <w:rFonts w:ascii="宋体" w:hAnsi="宋体" w:cs="宋体"/>
          <w:kern w:val="0"/>
          <w:sz w:val="24"/>
        </w:rPr>
        <w:t>的</w:t>
      </w:r>
      <w:r w:rsidRPr="00321677">
        <w:rPr>
          <w:rFonts w:ascii="宋体" w:hAnsi="宋体" w:cs="宋体" w:hint="eastAsia"/>
          <w:kern w:val="0"/>
          <w:sz w:val="24"/>
          <w:u w:val="single"/>
        </w:rPr>
        <w:t xml:space="preserve">           </w:t>
      </w:r>
      <w:r w:rsidRPr="00321677">
        <w:rPr>
          <w:rFonts w:ascii="宋体" w:hAnsi="宋体" w:cs="宋体"/>
          <w:kern w:val="0"/>
          <w:sz w:val="24"/>
        </w:rPr>
        <w:t>（填写“项目名称”）项目（以下简称：“本项目”）的</w:t>
      </w:r>
      <w:r w:rsidRPr="00321677">
        <w:rPr>
          <w:rFonts w:ascii="宋体" w:hAnsi="宋体" w:cs="宋体" w:hint="eastAsia"/>
          <w:kern w:val="0"/>
          <w:sz w:val="24"/>
        </w:rPr>
        <w:t>谈判</w:t>
      </w:r>
      <w:r w:rsidRPr="00321677">
        <w:rPr>
          <w:rFonts w:ascii="宋体" w:hAnsi="宋体" w:cs="宋体"/>
          <w:kern w:val="0"/>
          <w:sz w:val="24"/>
        </w:rPr>
        <w:t>结果，乙方为</w:t>
      </w:r>
      <w:r w:rsidRPr="00321677">
        <w:rPr>
          <w:rFonts w:ascii="宋体" w:hAnsi="宋体" w:cs="宋体" w:hint="eastAsia"/>
          <w:kern w:val="0"/>
          <w:sz w:val="24"/>
        </w:rPr>
        <w:t>成交供应商</w:t>
      </w:r>
      <w:r w:rsidRPr="00321677">
        <w:rPr>
          <w:rFonts w:ascii="宋体" w:hAnsi="宋体" w:cs="宋体"/>
          <w:kern w:val="0"/>
          <w:sz w:val="24"/>
        </w:rPr>
        <w:t>。现经甲乙双方友好协商，就以下事项达成一致并签订本合同：</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1、下列合同文件是构成本合同不可分割的部分：</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1.1合同条款；</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1.2</w:t>
      </w:r>
      <w:r w:rsidRPr="00321677">
        <w:rPr>
          <w:rFonts w:ascii="宋体" w:hAnsi="宋体" w:cs="宋体" w:hint="eastAsia"/>
          <w:kern w:val="0"/>
          <w:sz w:val="24"/>
        </w:rPr>
        <w:t>谈判</w:t>
      </w:r>
      <w:r w:rsidRPr="00321677">
        <w:rPr>
          <w:rFonts w:ascii="宋体" w:hAnsi="宋体" w:cs="宋体"/>
          <w:kern w:val="0"/>
          <w:sz w:val="24"/>
        </w:rPr>
        <w:t>文件、乙方的</w:t>
      </w:r>
      <w:r w:rsidRPr="00321677">
        <w:rPr>
          <w:rFonts w:ascii="宋体" w:hAnsi="宋体" w:cs="宋体" w:hint="eastAsia"/>
          <w:kern w:val="0"/>
          <w:sz w:val="24"/>
        </w:rPr>
        <w:t>谈判响应</w:t>
      </w:r>
      <w:r w:rsidRPr="00321677">
        <w:rPr>
          <w:rFonts w:ascii="宋体" w:hAnsi="宋体" w:cs="宋体"/>
          <w:kern w:val="0"/>
          <w:sz w:val="24"/>
        </w:rPr>
        <w:t>文件；</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1.3其他文件或材料：□无。□（根据实际情况填写需要增加的内容）。</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2、合同标的</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（根据实际情况填写，可以是表格或文字描述）。</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3、合同总金额</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3.1合同总金额为人民币大写：</w:t>
      </w:r>
      <w:r w:rsidRPr="00321677">
        <w:rPr>
          <w:rFonts w:ascii="宋体" w:hAnsi="宋体" w:cs="宋体"/>
          <w:kern w:val="0"/>
          <w:sz w:val="24"/>
          <w:u w:val="single"/>
        </w:rPr>
        <w:t xml:space="preserve"> </w:t>
      </w:r>
      <w:r w:rsidRPr="00321677">
        <w:rPr>
          <w:rFonts w:ascii="宋体" w:hAnsi="宋体" w:cs="宋体" w:hint="eastAsia"/>
          <w:kern w:val="0"/>
          <w:sz w:val="24"/>
          <w:u w:val="single"/>
        </w:rPr>
        <w:t xml:space="preserve">                 </w:t>
      </w:r>
      <w:r w:rsidRPr="00321677">
        <w:rPr>
          <w:rFonts w:ascii="宋体" w:hAnsi="宋体" w:cs="宋体" w:hint="eastAsia"/>
          <w:kern w:val="0"/>
          <w:sz w:val="24"/>
        </w:rPr>
        <w:t xml:space="preserve"> </w:t>
      </w:r>
      <w:r w:rsidRPr="00321677">
        <w:rPr>
          <w:rFonts w:ascii="宋体" w:hAnsi="宋体" w:cs="宋体"/>
          <w:kern w:val="0"/>
          <w:sz w:val="24"/>
        </w:rPr>
        <w:t>元（¥</w:t>
      </w:r>
      <w:r w:rsidRPr="00321677">
        <w:rPr>
          <w:rFonts w:ascii="宋体" w:hAnsi="宋体" w:cs="宋体"/>
          <w:kern w:val="0"/>
          <w:sz w:val="24"/>
          <w:u w:val="single"/>
        </w:rPr>
        <w:t xml:space="preserve"> </w:t>
      </w:r>
      <w:r w:rsidRPr="00321677">
        <w:rPr>
          <w:rFonts w:ascii="宋体" w:hAnsi="宋体" w:cs="宋体" w:hint="eastAsia"/>
          <w:kern w:val="0"/>
          <w:sz w:val="24"/>
          <w:u w:val="single"/>
        </w:rPr>
        <w:t xml:space="preserve">     </w:t>
      </w:r>
      <w:r w:rsidRPr="00321677">
        <w:rPr>
          <w:rFonts w:ascii="宋体" w:hAnsi="宋体" w:cs="宋体" w:hint="eastAsia"/>
          <w:kern w:val="0"/>
          <w:sz w:val="24"/>
        </w:rPr>
        <w:t>元</w:t>
      </w:r>
      <w:r w:rsidRPr="00321677">
        <w:rPr>
          <w:rFonts w:ascii="宋体" w:hAnsi="宋体" w:cs="宋体"/>
          <w:kern w:val="0"/>
          <w:sz w:val="24"/>
        </w:rPr>
        <w:t>）。</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4、合同标的交付时间、地点和条件</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4.1交付时间：</w:t>
      </w:r>
      <w:r w:rsidRPr="00321677">
        <w:rPr>
          <w:rFonts w:ascii="宋体" w:hAnsi="宋体" w:cs="宋体" w:hint="eastAsia"/>
          <w:kern w:val="0"/>
          <w:sz w:val="24"/>
          <w:u w:val="single"/>
        </w:rPr>
        <w:t xml:space="preserve">                           </w:t>
      </w:r>
      <w:r w:rsidRPr="00321677">
        <w:rPr>
          <w:rFonts w:ascii="宋体" w:hAnsi="宋体" w:cs="宋体"/>
          <w:kern w:val="0"/>
          <w:sz w:val="24"/>
        </w:rPr>
        <w:t xml:space="preserve"> ；</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4.2交付地点：</w:t>
      </w:r>
      <w:r w:rsidRPr="00321677">
        <w:rPr>
          <w:rFonts w:ascii="宋体" w:hAnsi="宋体" w:cs="宋体"/>
          <w:kern w:val="0"/>
          <w:sz w:val="24"/>
          <w:u w:val="single"/>
        </w:rPr>
        <w:t xml:space="preserve"> </w:t>
      </w:r>
      <w:r w:rsidRPr="00321677">
        <w:rPr>
          <w:rFonts w:ascii="宋体" w:hAnsi="宋体" w:cs="宋体" w:hint="eastAsia"/>
          <w:kern w:val="0"/>
          <w:sz w:val="24"/>
          <w:u w:val="single"/>
        </w:rPr>
        <w:t xml:space="preserve">                          </w:t>
      </w:r>
      <w:r w:rsidRPr="00321677">
        <w:rPr>
          <w:rFonts w:ascii="宋体" w:hAnsi="宋体" w:cs="宋体"/>
          <w:kern w:val="0"/>
          <w:sz w:val="24"/>
        </w:rPr>
        <w:t xml:space="preserve"> ；</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4.3交付条件：</w:t>
      </w:r>
      <w:r w:rsidRPr="00321677">
        <w:rPr>
          <w:rFonts w:ascii="宋体" w:hAnsi="宋体" w:cs="宋体"/>
          <w:kern w:val="0"/>
          <w:sz w:val="24"/>
          <w:u w:val="single"/>
        </w:rPr>
        <w:t xml:space="preserve"> </w:t>
      </w:r>
      <w:r w:rsidRPr="00321677">
        <w:rPr>
          <w:rFonts w:ascii="宋体" w:hAnsi="宋体" w:cs="宋体" w:hint="eastAsia"/>
          <w:kern w:val="0"/>
          <w:sz w:val="24"/>
          <w:u w:val="single"/>
        </w:rPr>
        <w:t xml:space="preserve">                          </w:t>
      </w:r>
      <w:r w:rsidRPr="00321677">
        <w:rPr>
          <w:rFonts w:ascii="宋体" w:hAnsi="宋体" w:cs="宋体"/>
          <w:kern w:val="0"/>
          <w:sz w:val="24"/>
        </w:rPr>
        <w:t xml:space="preserve"> 。</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5、合同标的应符合</w:t>
      </w:r>
      <w:r w:rsidRPr="00321677">
        <w:rPr>
          <w:rFonts w:ascii="宋体" w:hAnsi="宋体" w:cs="宋体" w:hint="eastAsia"/>
          <w:kern w:val="0"/>
          <w:sz w:val="24"/>
        </w:rPr>
        <w:t>谈判</w:t>
      </w:r>
      <w:r w:rsidRPr="00321677">
        <w:rPr>
          <w:rFonts w:ascii="宋体" w:hAnsi="宋体" w:cs="宋体"/>
          <w:kern w:val="0"/>
          <w:sz w:val="24"/>
        </w:rPr>
        <w:t>文件、乙方</w:t>
      </w:r>
      <w:r w:rsidRPr="00321677">
        <w:rPr>
          <w:rFonts w:ascii="宋体" w:hAnsi="宋体" w:cs="宋体" w:hint="eastAsia"/>
          <w:kern w:val="0"/>
          <w:sz w:val="24"/>
        </w:rPr>
        <w:t>谈判响应</w:t>
      </w:r>
      <w:r w:rsidRPr="00321677">
        <w:rPr>
          <w:rFonts w:ascii="宋体" w:hAnsi="宋体" w:cs="宋体"/>
          <w:kern w:val="0"/>
          <w:sz w:val="24"/>
        </w:rPr>
        <w:t>文件的规定或约定，具体如下：</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（根据实际情况填写，可以是表格或文字描述）。</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6、验收</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6.1验收应按照</w:t>
      </w:r>
      <w:r w:rsidRPr="00321677">
        <w:rPr>
          <w:rFonts w:ascii="宋体" w:hAnsi="宋体" w:cs="宋体" w:hint="eastAsia"/>
          <w:kern w:val="0"/>
          <w:sz w:val="24"/>
        </w:rPr>
        <w:t>谈判</w:t>
      </w:r>
      <w:r w:rsidRPr="00321677">
        <w:rPr>
          <w:rFonts w:ascii="宋体" w:hAnsi="宋体" w:cs="宋体"/>
          <w:kern w:val="0"/>
          <w:sz w:val="24"/>
        </w:rPr>
        <w:t>文件、乙方</w:t>
      </w:r>
      <w:r w:rsidRPr="00321677">
        <w:rPr>
          <w:rFonts w:ascii="宋体" w:hAnsi="宋体" w:cs="宋体" w:hint="eastAsia"/>
          <w:kern w:val="0"/>
          <w:sz w:val="24"/>
        </w:rPr>
        <w:t>谈判响应</w:t>
      </w:r>
      <w:r w:rsidRPr="00321677">
        <w:rPr>
          <w:rFonts w:ascii="宋体" w:hAnsi="宋体" w:cs="宋体"/>
          <w:kern w:val="0"/>
          <w:sz w:val="24"/>
        </w:rPr>
        <w:t>文件的规定或约定进行，具体如下：</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（根据实际情况填写，可以是表格或文字描述）。</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6.2本项目是否邀请其他</w:t>
      </w:r>
      <w:r w:rsidRPr="00321677">
        <w:rPr>
          <w:rFonts w:ascii="宋体" w:hAnsi="宋体" w:cs="宋体" w:hint="eastAsia"/>
          <w:kern w:val="0"/>
          <w:sz w:val="24"/>
        </w:rPr>
        <w:t>谈判响应</w:t>
      </w:r>
      <w:r w:rsidRPr="00321677">
        <w:rPr>
          <w:rFonts w:ascii="宋体" w:hAnsi="宋体" w:cs="宋体"/>
          <w:kern w:val="0"/>
          <w:sz w:val="24"/>
        </w:rPr>
        <w:t>供应商参与验收：</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□不邀请。□邀请，具体如下：（按照</w:t>
      </w:r>
      <w:r w:rsidRPr="00321677">
        <w:rPr>
          <w:rFonts w:ascii="宋体" w:hAnsi="宋体" w:cs="宋体" w:hint="eastAsia"/>
          <w:kern w:val="0"/>
          <w:sz w:val="24"/>
        </w:rPr>
        <w:t>谈判</w:t>
      </w:r>
      <w:r w:rsidRPr="00321677">
        <w:rPr>
          <w:rFonts w:ascii="宋体" w:hAnsi="宋体" w:cs="宋体"/>
          <w:kern w:val="0"/>
          <w:sz w:val="24"/>
        </w:rPr>
        <w:t>文件规定填写）。</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lastRenderedPageBreak/>
        <w:t>7、合同款项的支付应按照</w:t>
      </w:r>
      <w:r w:rsidRPr="00321677">
        <w:rPr>
          <w:rFonts w:ascii="宋体" w:hAnsi="宋体" w:cs="宋体" w:hint="eastAsia"/>
          <w:kern w:val="0"/>
          <w:sz w:val="24"/>
        </w:rPr>
        <w:t>谈判</w:t>
      </w:r>
      <w:r w:rsidRPr="00321677">
        <w:rPr>
          <w:rFonts w:ascii="宋体" w:hAnsi="宋体" w:cs="宋体"/>
          <w:kern w:val="0"/>
          <w:sz w:val="24"/>
        </w:rPr>
        <w:t>文件的规定进行，具体如下：</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（根据实际情况填写，可以是表格或文字描述，包括一次性支付或分期支付等）。</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8、履约保证金</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□无。□有，具体如下：（按照</w:t>
      </w:r>
      <w:r w:rsidRPr="00321677">
        <w:rPr>
          <w:rFonts w:ascii="宋体" w:hAnsi="宋体" w:cs="宋体" w:hint="eastAsia"/>
          <w:kern w:val="0"/>
          <w:sz w:val="24"/>
        </w:rPr>
        <w:t>谈判</w:t>
      </w:r>
      <w:r w:rsidRPr="00321677">
        <w:rPr>
          <w:rFonts w:ascii="宋体" w:hAnsi="宋体" w:cs="宋体"/>
          <w:kern w:val="0"/>
          <w:sz w:val="24"/>
        </w:rPr>
        <w:t>文件规定填写）。</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9、合同有效期</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（根据实际情况填写，可以是表格或文字描述）。</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10、违约责任</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（根据实际情况填写，可以是表格或文字描述）。</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11、知识产权</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甲方应与第三方交涉，并承担可能发生的一切法律责任、费用和后果；若甲方因此而遭致损失，则乙方应赔偿该损失。</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11.2若乙方提供的采购标的不符合国家知识产权法律、法规的规定或被有关主管机关认定为假冒伪劣品，则乙方</w:t>
      </w:r>
      <w:r w:rsidRPr="00321677">
        <w:rPr>
          <w:rFonts w:ascii="宋体" w:hAnsi="宋体" w:cs="宋体" w:hint="eastAsia"/>
          <w:kern w:val="0"/>
          <w:sz w:val="24"/>
        </w:rPr>
        <w:t>成交</w:t>
      </w:r>
      <w:r w:rsidRPr="00321677">
        <w:rPr>
          <w:rFonts w:ascii="宋体" w:hAnsi="宋体" w:cs="宋体"/>
          <w:kern w:val="0"/>
          <w:sz w:val="24"/>
        </w:rPr>
        <w:t>资格将被取消；甲方还将按照有关法律、法规和规章的规定进行处理，具体如下：（根据实际情况填写）。</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12、解决争议的方法</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12.1甲、乙双方协商解决。</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12.2若协商解决不成，则通过下列途径之一解决：</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□提交仲裁委员会仲裁，具体如下：（根据实际情况填写）。</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□向人民法院提起诉讼，具体如下：（根据实际情况填写）。</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13、不可抗力</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14、合同条款</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（根据实际情况填写。</w:t>
      </w:r>
      <w:r w:rsidRPr="00321677">
        <w:rPr>
          <w:rFonts w:ascii="宋体" w:hAnsi="宋体" w:cs="宋体" w:hint="eastAsia"/>
          <w:kern w:val="0"/>
          <w:sz w:val="24"/>
        </w:rPr>
        <w:t>谈判</w:t>
      </w:r>
      <w:r w:rsidRPr="00321677">
        <w:rPr>
          <w:rFonts w:ascii="宋体" w:hAnsi="宋体" w:cs="宋体"/>
          <w:kern w:val="0"/>
          <w:sz w:val="24"/>
        </w:rPr>
        <w:t>文件第五章已有规定的，双方均不得对规定进行变更或调整；</w:t>
      </w:r>
      <w:r w:rsidRPr="00321677">
        <w:rPr>
          <w:rFonts w:ascii="宋体" w:hAnsi="宋体" w:cs="宋体" w:hint="eastAsia"/>
          <w:kern w:val="0"/>
          <w:sz w:val="24"/>
        </w:rPr>
        <w:t>谈判</w:t>
      </w:r>
      <w:r w:rsidRPr="00321677">
        <w:rPr>
          <w:rFonts w:ascii="宋体" w:hAnsi="宋体" w:cs="宋体"/>
          <w:kern w:val="0"/>
          <w:sz w:val="24"/>
        </w:rPr>
        <w:t>文件第五章未作规定的，双方可通过友好协商进行约定）。</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15、其他约定</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15.1合同文件与本合同具有同等法律效力。</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15.2本合同未尽事宜，双方可另行补充。</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15.3本合同自签订之日起生效。</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15.4本合同一式（填写具体份数）份，经双方授权代表签字并盖章后生效。甲方、乙方各执（填写具体份数）份，送（填写需要备案的监管部门的全称）备案（填写具体份数）份，具有同等效力。</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15.5其他：□无。□（根据实际情况填写需要增加的内容）。</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（以下无正文）</w:t>
      </w:r>
    </w:p>
    <w:p w:rsidR="00C824A4" w:rsidRPr="00321677" w:rsidRDefault="00C824A4" w:rsidP="00C824A4">
      <w:pPr>
        <w:widowControl/>
        <w:spacing w:line="360" w:lineRule="auto"/>
        <w:ind w:firstLine="482"/>
        <w:jc w:val="left"/>
        <w:rPr>
          <w:rFonts w:ascii="宋体" w:hAnsi="宋体" w:cs="宋体"/>
          <w:kern w:val="0"/>
          <w:sz w:val="24"/>
        </w:rPr>
      </w:pPr>
    </w:p>
    <w:p w:rsidR="00C824A4" w:rsidRPr="00321677" w:rsidRDefault="00C824A4" w:rsidP="00C824A4">
      <w:pPr>
        <w:widowControl/>
        <w:spacing w:line="360" w:lineRule="auto"/>
        <w:ind w:firstLine="482"/>
        <w:jc w:val="left"/>
        <w:rPr>
          <w:rFonts w:ascii="宋体" w:hAnsi="宋体" w:cs="宋体"/>
          <w:kern w:val="0"/>
          <w:sz w:val="24"/>
        </w:rPr>
      </w:pPr>
    </w:p>
    <w:p w:rsidR="00C824A4" w:rsidRPr="00321677" w:rsidRDefault="00C824A4" w:rsidP="00C824A4">
      <w:pPr>
        <w:widowControl/>
        <w:spacing w:line="360" w:lineRule="auto"/>
        <w:ind w:firstLine="482"/>
        <w:jc w:val="left"/>
        <w:rPr>
          <w:rFonts w:ascii="宋体" w:hAnsi="宋体" w:cs="宋体"/>
          <w:kern w:val="0"/>
          <w:sz w:val="24"/>
        </w:rPr>
      </w:pP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甲方：</w:t>
      </w:r>
      <w:r w:rsidRPr="00321677">
        <w:rPr>
          <w:rFonts w:ascii="宋体" w:hAnsi="宋体" w:cs="宋体" w:hint="eastAsia"/>
          <w:kern w:val="0"/>
          <w:sz w:val="24"/>
        </w:rPr>
        <w:t xml:space="preserve">                                 </w:t>
      </w:r>
      <w:r w:rsidRPr="00321677">
        <w:rPr>
          <w:rFonts w:ascii="宋体" w:hAnsi="宋体" w:cs="宋体"/>
          <w:kern w:val="0"/>
          <w:sz w:val="24"/>
        </w:rPr>
        <w:t>乙方：</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住所：</w:t>
      </w:r>
      <w:r w:rsidRPr="00321677">
        <w:rPr>
          <w:rFonts w:ascii="宋体" w:hAnsi="宋体" w:cs="宋体" w:hint="eastAsia"/>
          <w:kern w:val="0"/>
          <w:sz w:val="24"/>
        </w:rPr>
        <w:t xml:space="preserve">                                 </w:t>
      </w:r>
      <w:r w:rsidRPr="00321677">
        <w:rPr>
          <w:rFonts w:ascii="宋体" w:hAnsi="宋体" w:cs="宋体"/>
          <w:kern w:val="0"/>
          <w:sz w:val="24"/>
        </w:rPr>
        <w:t>住所：</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单位负责人：</w:t>
      </w:r>
      <w:r w:rsidRPr="00321677">
        <w:rPr>
          <w:rFonts w:ascii="宋体" w:hAnsi="宋体" w:cs="宋体" w:hint="eastAsia"/>
          <w:kern w:val="0"/>
          <w:sz w:val="24"/>
        </w:rPr>
        <w:t xml:space="preserve">                           </w:t>
      </w:r>
      <w:r w:rsidRPr="00321677">
        <w:rPr>
          <w:rFonts w:ascii="宋体" w:hAnsi="宋体" w:cs="宋体"/>
          <w:kern w:val="0"/>
          <w:sz w:val="24"/>
        </w:rPr>
        <w:t>单位负责人：</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委托代理人：</w:t>
      </w:r>
      <w:r w:rsidRPr="00321677">
        <w:rPr>
          <w:rFonts w:ascii="宋体" w:hAnsi="宋体" w:cs="宋体" w:hint="eastAsia"/>
          <w:kern w:val="0"/>
          <w:sz w:val="24"/>
        </w:rPr>
        <w:t xml:space="preserve">                           </w:t>
      </w:r>
      <w:r w:rsidRPr="00321677">
        <w:rPr>
          <w:rFonts w:ascii="宋体" w:hAnsi="宋体" w:cs="宋体"/>
          <w:kern w:val="0"/>
          <w:sz w:val="24"/>
        </w:rPr>
        <w:t>委托代理人：</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联系方法：</w:t>
      </w:r>
      <w:r w:rsidRPr="00321677">
        <w:rPr>
          <w:rFonts w:ascii="宋体" w:hAnsi="宋体" w:cs="宋体" w:hint="eastAsia"/>
          <w:kern w:val="0"/>
          <w:sz w:val="24"/>
        </w:rPr>
        <w:t xml:space="preserve">                             </w:t>
      </w:r>
      <w:r w:rsidRPr="00321677">
        <w:rPr>
          <w:rFonts w:ascii="宋体" w:hAnsi="宋体" w:cs="宋体"/>
          <w:kern w:val="0"/>
          <w:sz w:val="24"/>
        </w:rPr>
        <w:t>联系方法：</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开户银行：</w:t>
      </w:r>
      <w:r w:rsidRPr="00321677">
        <w:rPr>
          <w:rFonts w:ascii="宋体" w:hAnsi="宋体" w:cs="宋体" w:hint="eastAsia"/>
          <w:kern w:val="0"/>
          <w:sz w:val="24"/>
        </w:rPr>
        <w:t xml:space="preserve">                             </w:t>
      </w:r>
      <w:r w:rsidRPr="00321677">
        <w:rPr>
          <w:rFonts w:ascii="宋体" w:hAnsi="宋体" w:cs="宋体"/>
          <w:kern w:val="0"/>
          <w:sz w:val="24"/>
        </w:rPr>
        <w:t>开户银行：</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账号：</w:t>
      </w:r>
      <w:r w:rsidRPr="00321677">
        <w:rPr>
          <w:rFonts w:ascii="宋体" w:hAnsi="宋体" w:cs="宋体" w:hint="eastAsia"/>
          <w:kern w:val="0"/>
          <w:sz w:val="24"/>
        </w:rPr>
        <w:t xml:space="preserve">                                 </w:t>
      </w:r>
      <w:r w:rsidRPr="00321677">
        <w:rPr>
          <w:rFonts w:ascii="宋体" w:hAnsi="宋体" w:cs="宋体"/>
          <w:kern w:val="0"/>
          <w:sz w:val="24"/>
        </w:rPr>
        <w:t>账号：</w:t>
      </w:r>
    </w:p>
    <w:p w:rsidR="00C824A4" w:rsidRPr="00321677" w:rsidRDefault="00C824A4" w:rsidP="00C824A4">
      <w:pPr>
        <w:widowControl/>
        <w:spacing w:line="360" w:lineRule="auto"/>
        <w:ind w:firstLine="482"/>
        <w:jc w:val="left"/>
        <w:rPr>
          <w:rFonts w:ascii="宋体" w:hAnsi="宋体" w:cs="宋体"/>
          <w:kern w:val="0"/>
          <w:sz w:val="24"/>
        </w:rPr>
      </w:pPr>
      <w:r w:rsidRPr="00321677">
        <w:rPr>
          <w:rFonts w:ascii="宋体" w:hAnsi="宋体" w:cs="宋体"/>
          <w:kern w:val="0"/>
          <w:sz w:val="24"/>
        </w:rPr>
        <w:t xml:space="preserve">签订地点： </w:t>
      </w:r>
      <w:r w:rsidRPr="00321677">
        <w:rPr>
          <w:rFonts w:ascii="宋体" w:hAnsi="宋体" w:cs="宋体" w:hint="eastAsia"/>
          <w:kern w:val="0"/>
          <w:sz w:val="24"/>
        </w:rPr>
        <w:t xml:space="preserve">                 </w:t>
      </w:r>
    </w:p>
    <w:p w:rsidR="00C824A4" w:rsidRPr="00321677" w:rsidRDefault="00C824A4" w:rsidP="00C824A4">
      <w:pPr>
        <w:spacing w:line="360" w:lineRule="auto"/>
        <w:ind w:firstLineChars="600" w:firstLine="1440"/>
        <w:rPr>
          <w:rFonts w:ascii="宋体" w:hAnsi="宋体" w:cs="Arial"/>
          <w:sz w:val="24"/>
        </w:rPr>
      </w:pPr>
      <w:r w:rsidRPr="00321677">
        <w:rPr>
          <w:rFonts w:ascii="宋体" w:hAnsi="宋体" w:cs="宋体"/>
          <w:kern w:val="0"/>
          <w:sz w:val="24"/>
        </w:rPr>
        <w:t>签订日期：</w:t>
      </w:r>
      <w:r w:rsidRPr="00321677">
        <w:rPr>
          <w:rFonts w:ascii="宋体" w:hAnsi="宋体" w:cs="宋体" w:hint="eastAsia"/>
          <w:kern w:val="0"/>
          <w:sz w:val="24"/>
        </w:rPr>
        <w:t xml:space="preserve">    </w:t>
      </w:r>
      <w:r w:rsidRPr="00321677">
        <w:rPr>
          <w:rFonts w:ascii="宋体" w:hAnsi="宋体" w:cs="宋体"/>
          <w:kern w:val="0"/>
          <w:sz w:val="24"/>
        </w:rPr>
        <w:t>年</w:t>
      </w:r>
      <w:r w:rsidRPr="00321677">
        <w:rPr>
          <w:rFonts w:ascii="宋体" w:hAnsi="宋体" w:cs="宋体" w:hint="eastAsia"/>
          <w:kern w:val="0"/>
          <w:sz w:val="24"/>
        </w:rPr>
        <w:t xml:space="preserve">   </w:t>
      </w:r>
      <w:r w:rsidRPr="00321677">
        <w:rPr>
          <w:rFonts w:ascii="宋体" w:hAnsi="宋体" w:cs="宋体"/>
          <w:kern w:val="0"/>
          <w:sz w:val="24"/>
        </w:rPr>
        <w:t xml:space="preserve"> 月 </w:t>
      </w:r>
      <w:r w:rsidRPr="00321677">
        <w:rPr>
          <w:rFonts w:ascii="宋体" w:hAnsi="宋体" w:cs="宋体" w:hint="eastAsia"/>
          <w:kern w:val="0"/>
          <w:sz w:val="24"/>
        </w:rPr>
        <w:t xml:space="preserve">  </w:t>
      </w:r>
      <w:r w:rsidRPr="00321677">
        <w:rPr>
          <w:rFonts w:ascii="宋体" w:hAnsi="宋体" w:cs="宋体"/>
          <w:kern w:val="0"/>
          <w:sz w:val="24"/>
        </w:rPr>
        <w:t xml:space="preserve"> 日</w:t>
      </w:r>
    </w:p>
    <w:p w:rsidR="00C824A4" w:rsidRPr="00321677" w:rsidRDefault="00C824A4" w:rsidP="00C824A4">
      <w:pPr>
        <w:spacing w:line="360" w:lineRule="auto"/>
        <w:rPr>
          <w:rFonts w:ascii="宋体" w:hAnsi="宋体"/>
          <w:b/>
          <w:sz w:val="72"/>
        </w:rPr>
      </w:pPr>
    </w:p>
    <w:p w:rsidR="00C824A4" w:rsidRPr="00321677" w:rsidRDefault="00C824A4" w:rsidP="00C824A4">
      <w:pPr>
        <w:pStyle w:val="1"/>
        <w:pageBreakBefore/>
        <w:spacing w:before="0" w:after="0"/>
        <w:jc w:val="center"/>
        <w:rPr>
          <w:rFonts w:ascii="宋体" w:hAnsi="宋体"/>
          <w:sz w:val="28"/>
          <w:szCs w:val="28"/>
        </w:rPr>
      </w:pPr>
      <w:r w:rsidRPr="00321677">
        <w:rPr>
          <w:rFonts w:ascii="宋体" w:hAnsi="宋体" w:hint="eastAsia"/>
          <w:sz w:val="28"/>
          <w:szCs w:val="28"/>
        </w:rPr>
        <w:lastRenderedPageBreak/>
        <w:t>第五章  谈判响应文件格式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C824A4" w:rsidRPr="00321677" w:rsidTr="00F87F83">
        <w:trPr>
          <w:trHeight w:val="195"/>
          <w:jc w:val="center"/>
        </w:trPr>
        <w:tc>
          <w:tcPr>
            <w:tcW w:w="9180"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before="120" w:line="360" w:lineRule="auto"/>
              <w:rPr>
                <w:rFonts w:ascii="宋体" w:hAnsi="宋体"/>
                <w:sz w:val="24"/>
              </w:rPr>
            </w:pPr>
            <w:r w:rsidRPr="00321677">
              <w:rPr>
                <w:rFonts w:ascii="宋体" w:hAnsi="宋体" w:hint="eastAsia"/>
                <w:sz w:val="24"/>
              </w:rPr>
              <w:t>注释： 《谈判响应文件格式》是谈判供应商的部分谈判响应文件格式和签订合同时所需文件的格式。谈判供应商应参照这些格式文件制作谈判响应文件，未提供格式的，谈判供应商可自拟。</w:t>
            </w:r>
          </w:p>
        </w:tc>
      </w:tr>
    </w:tbl>
    <w:p w:rsidR="00C824A4" w:rsidRPr="00321677" w:rsidRDefault="00C824A4" w:rsidP="00C824A4">
      <w:pPr>
        <w:pStyle w:val="Default"/>
        <w:ind w:right="-42"/>
        <w:rPr>
          <w:rFonts w:hAnsi="宋体"/>
          <w:color w:val="auto"/>
        </w:rPr>
      </w:pPr>
    </w:p>
    <w:p w:rsidR="00C824A4" w:rsidRPr="00321677" w:rsidRDefault="00C824A4" w:rsidP="00C824A4">
      <w:pPr>
        <w:pStyle w:val="a0"/>
        <w:snapToGrid w:val="0"/>
        <w:spacing w:line="420" w:lineRule="atLeast"/>
        <w:ind w:firstLine="0"/>
        <w:rPr>
          <w:rFonts w:hAnsi="宋体" w:hint="default"/>
          <w:b/>
          <w:bCs/>
          <w:szCs w:val="24"/>
        </w:rPr>
      </w:pPr>
    </w:p>
    <w:p w:rsidR="00C824A4" w:rsidRPr="00321677" w:rsidRDefault="00C824A4" w:rsidP="00C824A4">
      <w:pPr>
        <w:spacing w:line="360" w:lineRule="auto"/>
        <w:rPr>
          <w:rFonts w:ascii="宋体" w:hAnsi="宋体"/>
          <w:b/>
          <w:sz w:val="52"/>
          <w:szCs w:val="52"/>
        </w:rPr>
      </w:pPr>
    </w:p>
    <w:p w:rsidR="00C824A4" w:rsidRPr="00321677" w:rsidRDefault="00C824A4" w:rsidP="00C824A4">
      <w:pPr>
        <w:keepLines/>
        <w:pageBreakBefore/>
        <w:spacing w:line="360" w:lineRule="auto"/>
        <w:jc w:val="center"/>
        <w:rPr>
          <w:rFonts w:ascii="宋体" w:hAnsi="宋体"/>
          <w:b/>
          <w:sz w:val="72"/>
          <w:szCs w:val="72"/>
        </w:rPr>
      </w:pPr>
      <w:r w:rsidRPr="00321677">
        <w:rPr>
          <w:rFonts w:ascii="宋体" w:hAnsi="宋体" w:hint="eastAsia"/>
          <w:b/>
          <w:sz w:val="72"/>
          <w:szCs w:val="72"/>
        </w:rPr>
        <w:lastRenderedPageBreak/>
        <w:t>采 购 项 目</w:t>
      </w:r>
    </w:p>
    <w:p w:rsidR="00C824A4" w:rsidRPr="00321677" w:rsidRDefault="00C824A4" w:rsidP="00C824A4">
      <w:pPr>
        <w:spacing w:line="360" w:lineRule="auto"/>
        <w:jc w:val="center"/>
        <w:rPr>
          <w:rFonts w:ascii="宋体" w:hAnsi="宋体"/>
          <w:b/>
          <w:sz w:val="72"/>
          <w:szCs w:val="72"/>
        </w:rPr>
      </w:pPr>
      <w:r w:rsidRPr="00321677">
        <w:rPr>
          <w:rFonts w:ascii="宋体" w:hAnsi="宋体" w:hint="eastAsia"/>
          <w:b/>
          <w:sz w:val="72"/>
          <w:szCs w:val="72"/>
        </w:rPr>
        <w:t>谈判响应文件</w:t>
      </w:r>
    </w:p>
    <w:p w:rsidR="00C824A4" w:rsidRPr="00321677" w:rsidRDefault="00C824A4" w:rsidP="00C824A4">
      <w:pPr>
        <w:spacing w:line="360" w:lineRule="auto"/>
        <w:ind w:firstLineChars="450" w:firstLine="1626"/>
        <w:rPr>
          <w:rFonts w:ascii="宋体" w:hAnsi="宋体"/>
          <w:b/>
          <w:sz w:val="36"/>
        </w:rPr>
      </w:pPr>
    </w:p>
    <w:p w:rsidR="00C824A4" w:rsidRPr="00321677" w:rsidRDefault="00C824A4" w:rsidP="00C824A4">
      <w:pPr>
        <w:spacing w:line="360" w:lineRule="auto"/>
        <w:ind w:firstLineChars="450" w:firstLine="1626"/>
        <w:rPr>
          <w:rFonts w:ascii="宋体" w:hAnsi="宋体"/>
          <w:b/>
          <w:sz w:val="36"/>
        </w:rPr>
      </w:pPr>
    </w:p>
    <w:p w:rsidR="00C824A4" w:rsidRPr="00321677" w:rsidRDefault="00C824A4" w:rsidP="00C824A4">
      <w:pPr>
        <w:spacing w:line="360" w:lineRule="auto"/>
        <w:ind w:firstLineChars="445" w:firstLine="1608"/>
        <w:rPr>
          <w:rFonts w:ascii="宋体" w:hAnsi="宋体"/>
          <w:b/>
          <w:sz w:val="36"/>
          <w:u w:val="single"/>
        </w:rPr>
      </w:pPr>
      <w:r w:rsidRPr="00321677">
        <w:rPr>
          <w:rFonts w:ascii="宋体" w:hAnsi="宋体" w:hint="eastAsia"/>
          <w:b/>
          <w:sz w:val="36"/>
        </w:rPr>
        <w:t>项 目 名 称：</w:t>
      </w:r>
      <w:r w:rsidRPr="00321677">
        <w:rPr>
          <w:rFonts w:ascii="宋体" w:hAnsi="宋体" w:hint="eastAsia"/>
          <w:b/>
          <w:sz w:val="36"/>
          <w:u w:val="single"/>
        </w:rPr>
        <w:t xml:space="preserve">                    </w:t>
      </w:r>
    </w:p>
    <w:p w:rsidR="00C824A4" w:rsidRPr="00321677" w:rsidRDefault="00C824A4" w:rsidP="00C824A4">
      <w:pPr>
        <w:spacing w:line="360" w:lineRule="auto"/>
        <w:ind w:firstLineChars="450" w:firstLine="1626"/>
        <w:rPr>
          <w:rFonts w:ascii="宋体" w:hAnsi="宋体"/>
          <w:b/>
          <w:sz w:val="36"/>
          <w:u w:val="single"/>
        </w:rPr>
      </w:pPr>
      <w:r w:rsidRPr="00321677">
        <w:rPr>
          <w:rFonts w:ascii="宋体" w:hAnsi="宋体" w:hint="eastAsia"/>
          <w:b/>
          <w:sz w:val="36"/>
        </w:rPr>
        <w:t>项 目 编 号：</w:t>
      </w:r>
      <w:r w:rsidRPr="00321677">
        <w:rPr>
          <w:rFonts w:ascii="宋体" w:hAnsi="宋体" w:hint="eastAsia"/>
          <w:b/>
          <w:sz w:val="36"/>
          <w:u w:val="single"/>
        </w:rPr>
        <w:t xml:space="preserve">                    </w:t>
      </w: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rPr>
          <w:rFonts w:ascii="宋体" w:hAnsi="宋体"/>
          <w:b/>
          <w:sz w:val="36"/>
          <w:u w:val="single"/>
        </w:rPr>
      </w:pPr>
      <w:r w:rsidRPr="00321677">
        <w:rPr>
          <w:rFonts w:ascii="宋体" w:hAnsi="宋体" w:hint="eastAsia"/>
          <w:b/>
          <w:sz w:val="36"/>
        </w:rPr>
        <w:t xml:space="preserve">          谈判响应供应商名称 ：</w:t>
      </w:r>
      <w:r w:rsidRPr="00321677">
        <w:rPr>
          <w:rFonts w:ascii="宋体" w:hAnsi="宋体" w:hint="eastAsia"/>
          <w:b/>
          <w:sz w:val="36"/>
          <w:u w:val="single"/>
        </w:rPr>
        <w:t xml:space="preserve">             </w:t>
      </w:r>
    </w:p>
    <w:p w:rsidR="00C824A4" w:rsidRPr="00321677" w:rsidRDefault="00C824A4" w:rsidP="00C824A4">
      <w:pPr>
        <w:spacing w:line="360" w:lineRule="auto"/>
        <w:rPr>
          <w:rFonts w:ascii="宋体" w:hAnsi="宋体"/>
          <w:b/>
          <w:sz w:val="36"/>
        </w:rPr>
      </w:pPr>
      <w:r w:rsidRPr="00321677">
        <w:rPr>
          <w:rFonts w:ascii="宋体" w:hAnsi="宋体" w:hint="eastAsia"/>
          <w:b/>
          <w:sz w:val="36"/>
        </w:rPr>
        <w:t xml:space="preserve">          日      期 ：</w:t>
      </w:r>
      <w:r w:rsidRPr="00321677">
        <w:rPr>
          <w:rFonts w:ascii="宋体" w:hAnsi="宋体" w:hint="eastAsia"/>
          <w:b/>
          <w:sz w:val="36"/>
          <w:u w:val="single"/>
        </w:rPr>
        <w:t xml:space="preserve">                     </w:t>
      </w:r>
    </w:p>
    <w:p w:rsidR="00C824A4" w:rsidRPr="00321677" w:rsidRDefault="00C824A4" w:rsidP="00C824A4">
      <w:pPr>
        <w:pStyle w:val="34"/>
        <w:spacing w:line="360" w:lineRule="auto"/>
        <w:jc w:val="left"/>
        <w:outlineLvl w:val="9"/>
        <w:rPr>
          <w:rFonts w:hAnsi="宋体"/>
          <w:b/>
          <w:sz w:val="24"/>
        </w:rPr>
      </w:pPr>
    </w:p>
    <w:p w:rsidR="00C824A4" w:rsidRPr="00321677" w:rsidRDefault="00C824A4" w:rsidP="00C824A4">
      <w:pPr>
        <w:pStyle w:val="a0"/>
        <w:snapToGrid w:val="0"/>
        <w:ind w:firstLine="0"/>
        <w:rPr>
          <w:rFonts w:hAnsi="宋体" w:hint="default"/>
          <w:b/>
          <w:bCs/>
          <w:sz w:val="32"/>
        </w:rPr>
      </w:pPr>
    </w:p>
    <w:p w:rsidR="00C824A4" w:rsidRPr="00321677" w:rsidRDefault="00C824A4" w:rsidP="00C824A4">
      <w:pPr>
        <w:pStyle w:val="a0"/>
        <w:snapToGrid w:val="0"/>
        <w:ind w:firstLine="0"/>
        <w:rPr>
          <w:rFonts w:hAnsi="宋体" w:hint="default"/>
          <w:b/>
          <w:bCs/>
          <w:sz w:val="32"/>
        </w:rPr>
      </w:pPr>
    </w:p>
    <w:p w:rsidR="00C824A4" w:rsidRPr="00321677" w:rsidRDefault="00C824A4" w:rsidP="00C824A4">
      <w:pPr>
        <w:pStyle w:val="a0"/>
        <w:snapToGrid w:val="0"/>
        <w:ind w:firstLine="0"/>
        <w:rPr>
          <w:rFonts w:hAnsi="宋体" w:hint="default"/>
          <w:b/>
          <w:bCs/>
          <w:sz w:val="32"/>
        </w:rPr>
      </w:pPr>
    </w:p>
    <w:p w:rsidR="00C824A4" w:rsidRPr="00321677" w:rsidRDefault="00C824A4" w:rsidP="00C824A4">
      <w:pPr>
        <w:pStyle w:val="a0"/>
        <w:snapToGrid w:val="0"/>
        <w:ind w:firstLine="0"/>
        <w:rPr>
          <w:rFonts w:hAnsi="宋体" w:hint="default"/>
          <w:b/>
          <w:bCs/>
          <w:sz w:val="32"/>
        </w:rPr>
      </w:pPr>
    </w:p>
    <w:p w:rsidR="00C824A4" w:rsidRPr="00321677" w:rsidRDefault="00C824A4" w:rsidP="00C824A4">
      <w:pPr>
        <w:pStyle w:val="a0"/>
        <w:snapToGrid w:val="0"/>
        <w:ind w:firstLine="0"/>
        <w:rPr>
          <w:rFonts w:hAnsi="宋体" w:hint="default"/>
          <w:b/>
          <w:bCs/>
          <w:sz w:val="32"/>
        </w:rPr>
      </w:pPr>
    </w:p>
    <w:p w:rsidR="00C824A4" w:rsidRPr="00321677" w:rsidRDefault="00C824A4" w:rsidP="00C824A4">
      <w:pPr>
        <w:pStyle w:val="a0"/>
        <w:snapToGrid w:val="0"/>
        <w:ind w:firstLineChars="1223" w:firstLine="3929"/>
        <w:rPr>
          <w:rFonts w:hAnsi="宋体" w:hint="default"/>
          <w:b/>
          <w:bCs/>
          <w:sz w:val="32"/>
          <w:szCs w:val="32"/>
        </w:rPr>
      </w:pPr>
      <w:r w:rsidRPr="00321677">
        <w:rPr>
          <w:rFonts w:hAnsi="宋体"/>
          <w:b/>
          <w:bCs/>
          <w:sz w:val="32"/>
          <w:szCs w:val="32"/>
        </w:rPr>
        <w:t>目    录</w:t>
      </w:r>
    </w:p>
    <w:p w:rsidR="00C824A4" w:rsidRPr="00321677" w:rsidRDefault="00C824A4" w:rsidP="00C824A4">
      <w:pPr>
        <w:numPr>
          <w:ilvl w:val="0"/>
          <w:numId w:val="2"/>
        </w:numPr>
        <w:tabs>
          <w:tab w:val="left" w:pos="1200"/>
        </w:tabs>
        <w:spacing w:line="360" w:lineRule="auto"/>
        <w:rPr>
          <w:rFonts w:ascii="宋体" w:hAnsi="宋体" w:cs="宋体"/>
          <w:sz w:val="24"/>
        </w:rPr>
      </w:pPr>
      <w:r w:rsidRPr="00321677">
        <w:rPr>
          <w:rFonts w:ascii="宋体" w:hAnsi="宋体" w:cs="宋体" w:hint="eastAsia"/>
          <w:sz w:val="24"/>
        </w:rPr>
        <w:t>谈判响应书</w:t>
      </w:r>
    </w:p>
    <w:p w:rsidR="00C824A4" w:rsidRPr="00321677" w:rsidRDefault="00C824A4" w:rsidP="00C824A4">
      <w:pPr>
        <w:numPr>
          <w:ilvl w:val="0"/>
          <w:numId w:val="2"/>
        </w:numPr>
        <w:tabs>
          <w:tab w:val="left" w:pos="1200"/>
        </w:tabs>
        <w:spacing w:line="360" w:lineRule="auto"/>
        <w:rPr>
          <w:rFonts w:ascii="宋体" w:hAnsi="宋体" w:cs="宋体"/>
          <w:sz w:val="24"/>
        </w:rPr>
      </w:pPr>
      <w:r w:rsidRPr="00321677">
        <w:rPr>
          <w:rFonts w:ascii="宋体" w:hAnsi="宋体" w:cs="宋体" w:hint="eastAsia"/>
          <w:sz w:val="24"/>
        </w:rPr>
        <w:t>谈判响应报价一览表</w:t>
      </w:r>
    </w:p>
    <w:p w:rsidR="00C824A4" w:rsidRPr="00321677" w:rsidRDefault="00C824A4" w:rsidP="00C824A4">
      <w:pPr>
        <w:numPr>
          <w:ilvl w:val="0"/>
          <w:numId w:val="2"/>
        </w:numPr>
        <w:tabs>
          <w:tab w:val="left" w:pos="1200"/>
        </w:tabs>
        <w:spacing w:line="360" w:lineRule="auto"/>
        <w:rPr>
          <w:rFonts w:ascii="宋体" w:hAnsi="宋体" w:cs="宋体"/>
          <w:sz w:val="24"/>
        </w:rPr>
      </w:pPr>
      <w:r w:rsidRPr="00321677">
        <w:rPr>
          <w:rFonts w:ascii="宋体" w:hAnsi="宋体" w:cs="宋体" w:hint="eastAsia"/>
          <w:sz w:val="24"/>
        </w:rPr>
        <w:t>费用明细表</w:t>
      </w:r>
    </w:p>
    <w:p w:rsidR="00C824A4" w:rsidRPr="00321677" w:rsidRDefault="00C824A4" w:rsidP="00C824A4">
      <w:pPr>
        <w:numPr>
          <w:ilvl w:val="0"/>
          <w:numId w:val="2"/>
        </w:numPr>
        <w:tabs>
          <w:tab w:val="left" w:pos="1200"/>
        </w:tabs>
        <w:spacing w:line="360" w:lineRule="auto"/>
        <w:rPr>
          <w:rFonts w:ascii="宋体" w:hAnsi="宋体" w:cs="宋体"/>
          <w:sz w:val="24"/>
        </w:rPr>
      </w:pPr>
      <w:r w:rsidRPr="00321677">
        <w:rPr>
          <w:rFonts w:ascii="宋体" w:hAnsi="宋体" w:hint="eastAsia"/>
          <w:sz w:val="24"/>
        </w:rPr>
        <w:t>服务方案</w:t>
      </w:r>
    </w:p>
    <w:p w:rsidR="00C824A4" w:rsidRPr="00321677" w:rsidRDefault="00C824A4" w:rsidP="00C824A4">
      <w:pPr>
        <w:numPr>
          <w:ilvl w:val="0"/>
          <w:numId w:val="2"/>
        </w:numPr>
        <w:tabs>
          <w:tab w:val="left" w:pos="1200"/>
        </w:tabs>
        <w:spacing w:line="360" w:lineRule="auto"/>
        <w:rPr>
          <w:rFonts w:ascii="宋体" w:hAnsi="宋体" w:cs="宋体"/>
          <w:sz w:val="24"/>
        </w:rPr>
      </w:pPr>
      <w:r w:rsidRPr="00321677">
        <w:rPr>
          <w:rFonts w:ascii="宋体" w:hAnsi="宋体" w:cs="宋体" w:hint="eastAsia"/>
          <w:sz w:val="24"/>
        </w:rPr>
        <w:t>技术和商务偏离表</w:t>
      </w:r>
    </w:p>
    <w:p w:rsidR="00C824A4" w:rsidRPr="00321677" w:rsidRDefault="00C824A4" w:rsidP="00C824A4">
      <w:pPr>
        <w:numPr>
          <w:ilvl w:val="0"/>
          <w:numId w:val="2"/>
        </w:numPr>
        <w:tabs>
          <w:tab w:val="left" w:pos="1200"/>
        </w:tabs>
        <w:spacing w:line="360" w:lineRule="auto"/>
        <w:rPr>
          <w:rFonts w:ascii="宋体" w:hAnsi="宋体" w:cs="宋体"/>
          <w:sz w:val="24"/>
        </w:rPr>
      </w:pPr>
      <w:r w:rsidRPr="00321677">
        <w:rPr>
          <w:rFonts w:ascii="宋体" w:hAnsi="宋体" w:cs="宋体" w:hint="eastAsia"/>
          <w:sz w:val="24"/>
        </w:rPr>
        <w:t>谈判响应供应商资格证明文件（根据“谈判响应供应商须知前附表2”要求提供）</w:t>
      </w:r>
    </w:p>
    <w:p w:rsidR="00C824A4" w:rsidRPr="00321677" w:rsidRDefault="00C824A4" w:rsidP="00C824A4">
      <w:pPr>
        <w:pStyle w:val="24"/>
        <w:numPr>
          <w:ilvl w:val="0"/>
          <w:numId w:val="2"/>
        </w:numPr>
        <w:spacing w:line="360" w:lineRule="auto"/>
        <w:ind w:firstLineChars="0"/>
        <w:rPr>
          <w:rFonts w:ascii="宋体" w:hAnsi="宋体" w:cs="宋体"/>
          <w:sz w:val="24"/>
          <w:szCs w:val="24"/>
        </w:rPr>
      </w:pPr>
      <w:r w:rsidRPr="00321677">
        <w:rPr>
          <w:rFonts w:ascii="宋体" w:hAnsi="宋体" w:cs="宋体" w:hint="eastAsia"/>
          <w:sz w:val="24"/>
          <w:szCs w:val="24"/>
        </w:rPr>
        <w:t>谈判响应供应商提交的其他资料</w:t>
      </w:r>
    </w:p>
    <w:p w:rsidR="00C824A4" w:rsidRPr="00321677" w:rsidRDefault="00C824A4" w:rsidP="00C824A4">
      <w:pPr>
        <w:pStyle w:val="24"/>
        <w:numPr>
          <w:ilvl w:val="0"/>
          <w:numId w:val="2"/>
        </w:numPr>
        <w:spacing w:line="360" w:lineRule="auto"/>
        <w:ind w:firstLineChars="0"/>
        <w:rPr>
          <w:rFonts w:ascii="宋体" w:hAnsi="宋体" w:cs="宋体"/>
          <w:sz w:val="24"/>
          <w:szCs w:val="24"/>
        </w:rPr>
      </w:pPr>
      <w:r w:rsidRPr="00321677">
        <w:rPr>
          <w:rFonts w:ascii="宋体" w:hAnsi="宋体" w:cs="宋体" w:hint="eastAsia"/>
          <w:sz w:val="24"/>
          <w:szCs w:val="24"/>
        </w:rPr>
        <w:t>谈判成交服务费承诺书</w:t>
      </w:r>
    </w:p>
    <w:p w:rsidR="00C824A4" w:rsidRPr="00321677" w:rsidRDefault="00C824A4" w:rsidP="00C824A4">
      <w:pPr>
        <w:pStyle w:val="24"/>
        <w:numPr>
          <w:ilvl w:val="0"/>
          <w:numId w:val="2"/>
        </w:numPr>
        <w:spacing w:line="360" w:lineRule="auto"/>
        <w:ind w:firstLineChars="0"/>
        <w:rPr>
          <w:rFonts w:ascii="宋体" w:hAnsi="宋体" w:cs="宋体"/>
          <w:sz w:val="24"/>
          <w:szCs w:val="24"/>
        </w:rPr>
      </w:pPr>
      <w:r w:rsidRPr="00321677">
        <w:rPr>
          <w:rFonts w:ascii="宋体" w:hAnsi="宋体" w:cs="宋体" w:hint="eastAsia"/>
          <w:sz w:val="24"/>
          <w:szCs w:val="24"/>
        </w:rPr>
        <w:t>谈判响应保证金缴交的有效凭证</w:t>
      </w:r>
    </w:p>
    <w:p w:rsidR="00C824A4" w:rsidRPr="00321677" w:rsidRDefault="00C824A4" w:rsidP="00C824A4">
      <w:pPr>
        <w:pStyle w:val="34"/>
        <w:spacing w:line="360" w:lineRule="auto"/>
        <w:ind w:firstLineChars="200" w:firstLine="480"/>
        <w:outlineLvl w:val="1"/>
        <w:rPr>
          <w:rFonts w:hAnsi="宋体"/>
          <w:b/>
          <w:sz w:val="32"/>
          <w:szCs w:val="32"/>
        </w:rPr>
      </w:pPr>
      <w:r w:rsidRPr="00321677">
        <w:rPr>
          <w:rFonts w:hAnsi="宋体"/>
          <w:sz w:val="24"/>
          <w:szCs w:val="24"/>
        </w:rPr>
        <w:t>（10）谈判响应保证金退还申请书</w:t>
      </w:r>
    </w:p>
    <w:p w:rsidR="00C824A4" w:rsidRPr="00321677" w:rsidRDefault="00C824A4" w:rsidP="00C824A4">
      <w:pPr>
        <w:pStyle w:val="34"/>
        <w:spacing w:line="360" w:lineRule="auto"/>
        <w:ind w:firstLineChars="200" w:firstLine="643"/>
        <w:outlineLvl w:val="1"/>
        <w:rPr>
          <w:rFonts w:hAnsi="宋体"/>
          <w:b/>
          <w:sz w:val="32"/>
          <w:szCs w:val="32"/>
        </w:rPr>
      </w:pPr>
    </w:p>
    <w:p w:rsidR="00C824A4" w:rsidRPr="00321677" w:rsidRDefault="00C824A4" w:rsidP="00C824A4">
      <w:pPr>
        <w:pStyle w:val="34"/>
        <w:spacing w:line="360" w:lineRule="auto"/>
        <w:ind w:firstLineChars="200" w:firstLine="643"/>
        <w:outlineLvl w:val="1"/>
        <w:rPr>
          <w:rFonts w:hAnsi="宋体"/>
          <w:b/>
          <w:sz w:val="32"/>
          <w:szCs w:val="32"/>
        </w:rPr>
      </w:pPr>
    </w:p>
    <w:p w:rsidR="00C824A4" w:rsidRPr="00321677" w:rsidRDefault="00C824A4" w:rsidP="00C824A4">
      <w:pPr>
        <w:pStyle w:val="34"/>
        <w:spacing w:line="360" w:lineRule="auto"/>
        <w:jc w:val="center"/>
        <w:outlineLvl w:val="1"/>
        <w:rPr>
          <w:rFonts w:hAnsi="宋体"/>
          <w:b/>
          <w:sz w:val="32"/>
          <w:szCs w:val="32"/>
        </w:rPr>
      </w:pPr>
    </w:p>
    <w:p w:rsidR="00C824A4" w:rsidRPr="00321677" w:rsidRDefault="00C824A4" w:rsidP="00C824A4">
      <w:pPr>
        <w:pStyle w:val="34"/>
        <w:spacing w:line="360" w:lineRule="auto"/>
        <w:jc w:val="center"/>
        <w:outlineLvl w:val="1"/>
        <w:rPr>
          <w:rFonts w:hAnsi="宋体"/>
          <w:b/>
          <w:sz w:val="32"/>
          <w:szCs w:val="32"/>
        </w:rPr>
      </w:pPr>
    </w:p>
    <w:p w:rsidR="00C824A4" w:rsidRPr="00321677" w:rsidRDefault="00C824A4" w:rsidP="00C824A4">
      <w:pPr>
        <w:pStyle w:val="34"/>
        <w:spacing w:line="360" w:lineRule="auto"/>
        <w:jc w:val="center"/>
        <w:outlineLvl w:val="1"/>
        <w:rPr>
          <w:rFonts w:hAnsi="宋体"/>
          <w:b/>
          <w:sz w:val="32"/>
          <w:szCs w:val="32"/>
        </w:rPr>
      </w:pPr>
    </w:p>
    <w:p w:rsidR="00C824A4" w:rsidRPr="00321677" w:rsidRDefault="00C824A4" w:rsidP="00C824A4">
      <w:pPr>
        <w:pStyle w:val="34"/>
        <w:spacing w:line="360" w:lineRule="auto"/>
        <w:jc w:val="center"/>
        <w:outlineLvl w:val="1"/>
        <w:rPr>
          <w:rFonts w:hAnsi="宋体"/>
          <w:b/>
          <w:sz w:val="32"/>
          <w:szCs w:val="32"/>
        </w:rPr>
      </w:pPr>
    </w:p>
    <w:p w:rsidR="00C824A4" w:rsidRPr="00321677" w:rsidRDefault="00C824A4" w:rsidP="00C824A4">
      <w:pPr>
        <w:pStyle w:val="34"/>
        <w:spacing w:line="360" w:lineRule="auto"/>
        <w:jc w:val="center"/>
        <w:outlineLvl w:val="1"/>
        <w:rPr>
          <w:rFonts w:hAnsi="宋体"/>
          <w:b/>
          <w:sz w:val="32"/>
          <w:szCs w:val="32"/>
        </w:rPr>
      </w:pPr>
    </w:p>
    <w:p w:rsidR="00C824A4" w:rsidRPr="00321677" w:rsidRDefault="00C824A4" w:rsidP="00C824A4">
      <w:pPr>
        <w:pStyle w:val="34"/>
        <w:spacing w:line="360" w:lineRule="auto"/>
        <w:jc w:val="center"/>
        <w:outlineLvl w:val="1"/>
        <w:rPr>
          <w:rFonts w:hAnsi="宋体"/>
          <w:b/>
          <w:sz w:val="32"/>
          <w:szCs w:val="32"/>
        </w:rPr>
      </w:pPr>
    </w:p>
    <w:p w:rsidR="00C824A4" w:rsidRPr="00321677" w:rsidRDefault="00C824A4" w:rsidP="00C824A4">
      <w:pPr>
        <w:pStyle w:val="34"/>
        <w:spacing w:line="360" w:lineRule="auto"/>
        <w:jc w:val="center"/>
        <w:outlineLvl w:val="1"/>
        <w:rPr>
          <w:rFonts w:hAnsi="宋体"/>
          <w:b/>
          <w:sz w:val="32"/>
          <w:szCs w:val="32"/>
        </w:rPr>
      </w:pPr>
    </w:p>
    <w:p w:rsidR="00C824A4" w:rsidRPr="00321677" w:rsidRDefault="00C824A4" w:rsidP="00C824A4">
      <w:pPr>
        <w:pStyle w:val="34"/>
        <w:spacing w:line="360" w:lineRule="auto"/>
        <w:outlineLvl w:val="1"/>
        <w:rPr>
          <w:rFonts w:hAnsi="宋体"/>
          <w:b/>
          <w:sz w:val="32"/>
          <w:szCs w:val="32"/>
        </w:rPr>
      </w:pPr>
    </w:p>
    <w:p w:rsidR="00C824A4" w:rsidRPr="00321677" w:rsidRDefault="00C824A4" w:rsidP="00C824A4">
      <w:pPr>
        <w:pStyle w:val="34"/>
        <w:keepLines/>
        <w:pageBreakBefore/>
        <w:spacing w:line="360" w:lineRule="auto"/>
        <w:jc w:val="center"/>
        <w:outlineLvl w:val="1"/>
        <w:rPr>
          <w:rFonts w:hAnsi="宋体"/>
          <w:sz w:val="32"/>
          <w:szCs w:val="32"/>
        </w:rPr>
      </w:pPr>
      <w:r w:rsidRPr="00321677">
        <w:rPr>
          <w:rFonts w:hAnsi="宋体"/>
          <w:b/>
          <w:sz w:val="32"/>
          <w:szCs w:val="32"/>
        </w:rPr>
        <w:lastRenderedPageBreak/>
        <w:t>谈 判 响 应 书</w:t>
      </w:r>
    </w:p>
    <w:p w:rsidR="00C824A4" w:rsidRPr="00321677" w:rsidRDefault="00C824A4" w:rsidP="00C824A4">
      <w:pPr>
        <w:spacing w:line="360" w:lineRule="auto"/>
        <w:rPr>
          <w:rFonts w:ascii="宋体" w:hAnsi="宋体"/>
          <w:sz w:val="24"/>
        </w:rPr>
      </w:pPr>
      <w:r w:rsidRPr="00321677">
        <w:rPr>
          <w:rFonts w:ascii="宋体" w:hAnsi="宋体" w:hint="eastAsia"/>
          <w:sz w:val="24"/>
        </w:rPr>
        <w:t>致：</w:t>
      </w:r>
      <w:r w:rsidRPr="00321677">
        <w:rPr>
          <w:rFonts w:ascii="宋体" w:hAnsi="宋体" w:hint="eastAsia"/>
          <w:sz w:val="24"/>
          <w:u w:val="single"/>
        </w:rPr>
        <w:t>厦门市华沧采购招标有限公司</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根据贵方为 </w:t>
      </w:r>
      <w:r w:rsidRPr="00321677">
        <w:rPr>
          <w:rFonts w:ascii="宋体" w:hAnsi="宋体" w:hint="eastAsia"/>
          <w:sz w:val="24"/>
          <w:u w:val="single"/>
        </w:rPr>
        <w:t xml:space="preserve">       </w:t>
      </w:r>
      <w:r w:rsidRPr="00321677">
        <w:rPr>
          <w:rFonts w:ascii="宋体" w:hAnsi="宋体" w:hint="eastAsia"/>
          <w:sz w:val="24"/>
        </w:rPr>
        <w:t xml:space="preserve">项目的谈判邀请（项目编号）: </w:t>
      </w:r>
      <w:r w:rsidRPr="00321677">
        <w:rPr>
          <w:rFonts w:ascii="宋体" w:hAnsi="宋体" w:hint="eastAsia"/>
          <w:sz w:val="24"/>
          <w:u w:val="single"/>
        </w:rPr>
        <w:t xml:space="preserve">        </w:t>
      </w:r>
      <w:r w:rsidRPr="00321677">
        <w:rPr>
          <w:rFonts w:ascii="宋体" w:hAnsi="宋体" w:hint="eastAsia"/>
          <w:sz w:val="24"/>
        </w:rPr>
        <w:t>，本签字代表______（全名、职务）正式授权并代表谈判供应商</w:t>
      </w:r>
      <w:r w:rsidRPr="00321677">
        <w:rPr>
          <w:rFonts w:ascii="宋体" w:hAnsi="宋体" w:hint="eastAsia"/>
          <w:sz w:val="24"/>
          <w:u w:val="single"/>
        </w:rPr>
        <w:t xml:space="preserve">      </w:t>
      </w:r>
      <w:r w:rsidRPr="00321677">
        <w:rPr>
          <w:rFonts w:ascii="宋体" w:hAnsi="宋体" w:hint="eastAsia"/>
          <w:sz w:val="24"/>
        </w:rPr>
        <w:t>（谈判供应商名称、地址）提交下述文件正本一份和副本一份。</w:t>
      </w:r>
    </w:p>
    <w:p w:rsidR="00C824A4" w:rsidRPr="00321677" w:rsidRDefault="00C824A4" w:rsidP="00C824A4">
      <w:pPr>
        <w:numPr>
          <w:ilvl w:val="0"/>
          <w:numId w:val="3"/>
        </w:numPr>
        <w:spacing w:line="360" w:lineRule="auto"/>
        <w:ind w:leftChars="-65" w:left="-182" w:firstLineChars="50" w:firstLine="120"/>
        <w:rPr>
          <w:rFonts w:ascii="宋体" w:hAnsi="宋体"/>
          <w:sz w:val="24"/>
        </w:rPr>
      </w:pPr>
      <w:r w:rsidRPr="00321677">
        <w:rPr>
          <w:rFonts w:ascii="宋体" w:hAnsi="宋体" w:hint="eastAsia"/>
          <w:sz w:val="24"/>
        </w:rPr>
        <w:t>报价一览表</w:t>
      </w:r>
    </w:p>
    <w:p w:rsidR="00C824A4" w:rsidRPr="00321677" w:rsidRDefault="00C824A4" w:rsidP="00C824A4">
      <w:pPr>
        <w:numPr>
          <w:ilvl w:val="0"/>
          <w:numId w:val="3"/>
        </w:numPr>
        <w:spacing w:line="360" w:lineRule="auto"/>
        <w:ind w:leftChars="-65" w:left="-182" w:firstLineChars="50" w:firstLine="120"/>
        <w:rPr>
          <w:rFonts w:ascii="宋体" w:hAnsi="宋体"/>
          <w:sz w:val="24"/>
        </w:rPr>
      </w:pPr>
    </w:p>
    <w:p w:rsidR="00C824A4" w:rsidRPr="00321677" w:rsidRDefault="00C824A4" w:rsidP="00C824A4">
      <w:pPr>
        <w:numPr>
          <w:ilvl w:val="0"/>
          <w:numId w:val="3"/>
        </w:numPr>
        <w:spacing w:line="360" w:lineRule="auto"/>
        <w:ind w:leftChars="-65" w:left="-182" w:firstLineChars="50" w:firstLine="120"/>
        <w:rPr>
          <w:rFonts w:ascii="宋体" w:hAnsi="宋体"/>
          <w:sz w:val="24"/>
        </w:rPr>
      </w:pPr>
    </w:p>
    <w:p w:rsidR="00C824A4" w:rsidRPr="00321677" w:rsidRDefault="00C824A4" w:rsidP="00C824A4">
      <w:pPr>
        <w:numPr>
          <w:ilvl w:val="0"/>
          <w:numId w:val="3"/>
        </w:numPr>
        <w:spacing w:line="360" w:lineRule="auto"/>
        <w:ind w:leftChars="-65" w:left="-182" w:firstLineChars="50" w:firstLine="120"/>
        <w:rPr>
          <w:rFonts w:ascii="宋体" w:hAnsi="宋体"/>
          <w:sz w:val="24"/>
        </w:rPr>
      </w:pPr>
    </w:p>
    <w:p w:rsidR="00C824A4" w:rsidRPr="00321677" w:rsidRDefault="00C824A4" w:rsidP="00C824A4">
      <w:pPr>
        <w:numPr>
          <w:ilvl w:val="0"/>
          <w:numId w:val="3"/>
        </w:numPr>
        <w:spacing w:line="360" w:lineRule="auto"/>
        <w:ind w:leftChars="-65" w:left="-182" w:firstLineChars="50" w:firstLine="120"/>
        <w:rPr>
          <w:rFonts w:ascii="宋体" w:hAnsi="宋体"/>
          <w:sz w:val="24"/>
        </w:rPr>
      </w:pPr>
    </w:p>
    <w:p w:rsidR="00C824A4" w:rsidRPr="00321677" w:rsidRDefault="00C824A4" w:rsidP="00C824A4">
      <w:pPr>
        <w:numPr>
          <w:ilvl w:val="0"/>
          <w:numId w:val="3"/>
        </w:numPr>
        <w:spacing w:line="360" w:lineRule="auto"/>
        <w:ind w:leftChars="-65" w:left="-182" w:firstLineChars="50" w:firstLine="120"/>
        <w:rPr>
          <w:rFonts w:ascii="宋体" w:hAnsi="宋体"/>
          <w:sz w:val="24"/>
        </w:rPr>
      </w:pPr>
    </w:p>
    <w:p w:rsidR="00C824A4" w:rsidRPr="00321677" w:rsidRDefault="00C824A4" w:rsidP="00C824A4">
      <w:pPr>
        <w:numPr>
          <w:ilvl w:val="0"/>
          <w:numId w:val="3"/>
        </w:numPr>
        <w:spacing w:line="360" w:lineRule="auto"/>
        <w:ind w:leftChars="-65" w:left="-182" w:firstLineChars="50" w:firstLine="120"/>
        <w:rPr>
          <w:rFonts w:ascii="宋体" w:hAnsi="宋体"/>
          <w:sz w:val="24"/>
        </w:rPr>
      </w:pPr>
    </w:p>
    <w:p w:rsidR="00C824A4" w:rsidRPr="00321677" w:rsidRDefault="00C824A4" w:rsidP="00C824A4">
      <w:pPr>
        <w:numPr>
          <w:ilvl w:val="0"/>
          <w:numId w:val="3"/>
        </w:numPr>
        <w:spacing w:line="360" w:lineRule="auto"/>
        <w:ind w:leftChars="-65" w:left="-182" w:firstLineChars="50" w:firstLine="120"/>
        <w:rPr>
          <w:rFonts w:ascii="宋体" w:hAnsi="宋体"/>
          <w:sz w:val="24"/>
        </w:rPr>
      </w:pPr>
    </w:p>
    <w:p w:rsidR="00C824A4" w:rsidRPr="00321677" w:rsidRDefault="00C824A4" w:rsidP="00C824A4">
      <w:pPr>
        <w:numPr>
          <w:ilvl w:val="0"/>
          <w:numId w:val="3"/>
        </w:numPr>
        <w:spacing w:line="360" w:lineRule="auto"/>
        <w:ind w:leftChars="-65" w:left="-182" w:firstLineChars="50" w:firstLine="120"/>
        <w:rPr>
          <w:rFonts w:ascii="宋体" w:hAnsi="宋体"/>
          <w:sz w:val="24"/>
        </w:rPr>
      </w:pPr>
    </w:p>
    <w:p w:rsidR="00C824A4" w:rsidRPr="00321677" w:rsidRDefault="00C824A4" w:rsidP="00C824A4">
      <w:pPr>
        <w:numPr>
          <w:ilvl w:val="0"/>
          <w:numId w:val="3"/>
        </w:numPr>
        <w:spacing w:line="360" w:lineRule="auto"/>
        <w:ind w:leftChars="-65" w:left="-182" w:firstLineChars="50" w:firstLine="120"/>
        <w:rPr>
          <w:rFonts w:ascii="宋体" w:hAnsi="宋体"/>
          <w:sz w:val="24"/>
        </w:rPr>
      </w:pPr>
      <w:r w:rsidRPr="00321677">
        <w:rPr>
          <w:rFonts w:ascii="宋体" w:hAnsi="宋体" w:hint="eastAsia"/>
          <w:sz w:val="24"/>
        </w:rPr>
        <w:t xml:space="preserve">以 </w:t>
      </w:r>
      <w:r w:rsidRPr="00321677">
        <w:rPr>
          <w:rFonts w:ascii="宋体" w:hAnsi="宋体" w:hint="eastAsia"/>
          <w:sz w:val="24"/>
          <w:u w:val="single"/>
        </w:rPr>
        <w:t xml:space="preserve">      </w:t>
      </w:r>
      <w:r w:rsidRPr="00321677">
        <w:rPr>
          <w:rFonts w:ascii="宋体" w:hAnsi="宋体" w:hint="eastAsia"/>
          <w:sz w:val="24"/>
        </w:rPr>
        <w:t>方式提供的金额为人民币</w:t>
      </w:r>
      <w:r w:rsidRPr="00321677">
        <w:rPr>
          <w:rFonts w:ascii="宋体" w:hAnsi="宋体" w:hint="eastAsia"/>
          <w:sz w:val="24"/>
          <w:u w:val="single"/>
        </w:rPr>
        <w:t xml:space="preserve">       </w:t>
      </w:r>
      <w:r w:rsidRPr="00321677">
        <w:rPr>
          <w:rFonts w:ascii="宋体" w:hAnsi="宋体" w:hint="eastAsia"/>
          <w:sz w:val="24"/>
        </w:rPr>
        <w:t>元的谈判响应保证金。</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据此函，签字代表宣布同意如下：</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1.所附详细报价表中规定的应提供和交付的服务报价总价（国内现场交货价）为人民币 </w:t>
      </w:r>
      <w:r w:rsidRPr="00321677">
        <w:rPr>
          <w:rFonts w:ascii="宋体" w:hAnsi="宋体" w:hint="eastAsia"/>
          <w:sz w:val="24"/>
          <w:u w:val="single"/>
        </w:rPr>
        <w:t xml:space="preserve">       </w:t>
      </w:r>
      <w:r w:rsidRPr="00321677">
        <w:rPr>
          <w:rFonts w:ascii="宋体" w:hAnsi="宋体" w:hint="eastAsia"/>
          <w:sz w:val="24"/>
        </w:rPr>
        <w:t xml:space="preserve">，即 </w:t>
      </w:r>
      <w:r w:rsidRPr="00321677">
        <w:rPr>
          <w:rFonts w:ascii="宋体" w:hAnsi="宋体" w:hint="eastAsia"/>
          <w:sz w:val="24"/>
          <w:u w:val="single"/>
        </w:rPr>
        <w:t xml:space="preserve">            </w:t>
      </w:r>
      <w:r w:rsidRPr="00321677">
        <w:rPr>
          <w:rFonts w:ascii="宋体" w:hAnsi="宋体" w:hint="eastAsia"/>
          <w:sz w:val="24"/>
        </w:rPr>
        <w:t>（中文表述）。</w:t>
      </w: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2. 谈判供应商已详细审查全部谈判文件，包括修改文件（如有的话）和有关附件，将自行承担因对全部谈判文件理解不正确或误解而产生的相应后果。</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3. 谈判供应商保证遵守谈判文件的全部规定，谈判供应商所提交的材料中所含的信息均为真实、准确、完整，且不具有任何误导性。</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4. 谈判供应商将按谈判响应文件的规定和谈判代表所作的最后澄清及承诺履行合同责任和义务。</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5.本谈判响应文件自谈判截止日起谈判有效期为：在谈判文件谈判供应商须知前附表第3项所规定的期限内保持有效。</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6.如果发生谈判文件第二章谈判供应商须知第12条所述情况，则同意采购代理机构不予退还谈判响应保证金。</w:t>
      </w: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7. 谈判供应商同意提供按照谈判采购单位可能要求的与其谈判响应有关的一切数</w:t>
      </w:r>
      <w:r w:rsidRPr="00321677">
        <w:rPr>
          <w:rFonts w:ascii="宋体" w:hAnsi="宋体" w:hint="eastAsia"/>
          <w:sz w:val="24"/>
        </w:rPr>
        <w:lastRenderedPageBreak/>
        <w:t>据或资料，完全理解贵方不一定要接受最低的报价或收到的任何谈判响应。</w:t>
      </w: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8. 与本谈判有关的一切正式往来通讯请寄：</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 xml:space="preserve">      地址： </w:t>
      </w:r>
      <w:r w:rsidRPr="00321677">
        <w:rPr>
          <w:rFonts w:ascii="宋体" w:hAnsi="宋体" w:hint="eastAsia"/>
          <w:sz w:val="24"/>
          <w:u w:val="single"/>
        </w:rPr>
        <w:t xml:space="preserve">                </w:t>
      </w:r>
      <w:r w:rsidRPr="00321677">
        <w:rPr>
          <w:rFonts w:ascii="宋体" w:hAnsi="宋体" w:hint="eastAsia"/>
          <w:sz w:val="24"/>
        </w:rPr>
        <w:t xml:space="preserve"> 邮编： </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 xml:space="preserve">      电话： </w:t>
      </w:r>
      <w:r w:rsidRPr="00321677">
        <w:rPr>
          <w:rFonts w:ascii="宋体" w:hAnsi="宋体" w:hint="eastAsia"/>
          <w:sz w:val="24"/>
          <w:u w:val="single"/>
        </w:rPr>
        <w:t xml:space="preserve">                </w:t>
      </w:r>
      <w:r w:rsidRPr="00321677">
        <w:rPr>
          <w:rFonts w:ascii="宋体" w:hAnsi="宋体" w:hint="eastAsia"/>
          <w:sz w:val="24"/>
        </w:rPr>
        <w:t xml:space="preserve"> 传真： </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 xml:space="preserve">      谈判供应商代表签字： </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谈判供应商（全称并加盖公章）：</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日  期： </w:t>
      </w:r>
      <w:r w:rsidRPr="00321677">
        <w:rPr>
          <w:rFonts w:ascii="宋体" w:hAnsi="宋体" w:hint="eastAsia"/>
          <w:sz w:val="24"/>
          <w:u w:val="single"/>
        </w:rPr>
        <w:t xml:space="preserve">    </w:t>
      </w:r>
      <w:r w:rsidRPr="00321677">
        <w:rPr>
          <w:rFonts w:ascii="宋体" w:hAnsi="宋体" w:hint="eastAsia"/>
          <w:sz w:val="24"/>
        </w:rPr>
        <w:t xml:space="preserve">年 </w:t>
      </w:r>
      <w:r w:rsidRPr="00321677">
        <w:rPr>
          <w:rFonts w:ascii="宋体" w:hAnsi="宋体" w:hint="eastAsia"/>
          <w:sz w:val="24"/>
          <w:u w:val="single"/>
        </w:rPr>
        <w:t xml:space="preserve">   </w:t>
      </w:r>
      <w:r w:rsidRPr="00321677">
        <w:rPr>
          <w:rFonts w:ascii="宋体" w:hAnsi="宋体" w:hint="eastAsia"/>
          <w:sz w:val="24"/>
        </w:rPr>
        <w:t xml:space="preserve">月 </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pStyle w:val="34"/>
        <w:pageBreakBefore/>
        <w:spacing w:line="360" w:lineRule="auto"/>
        <w:jc w:val="center"/>
        <w:outlineLvl w:val="1"/>
        <w:rPr>
          <w:rFonts w:hAnsi="宋体"/>
          <w:b/>
          <w:sz w:val="32"/>
          <w:szCs w:val="32"/>
        </w:rPr>
      </w:pPr>
      <w:r w:rsidRPr="00321677">
        <w:rPr>
          <w:rFonts w:hAnsi="宋体"/>
          <w:b/>
          <w:sz w:val="32"/>
          <w:szCs w:val="32"/>
        </w:rPr>
        <w:lastRenderedPageBreak/>
        <w:t>谈判报价一览表</w:t>
      </w:r>
    </w:p>
    <w:p w:rsidR="00C824A4" w:rsidRPr="00321677" w:rsidRDefault="00C824A4" w:rsidP="00C824A4">
      <w:pPr>
        <w:spacing w:line="360" w:lineRule="auto"/>
        <w:rPr>
          <w:rFonts w:ascii="宋体" w:hAnsi="宋体"/>
          <w:sz w:val="24"/>
        </w:rPr>
      </w:pPr>
      <w:r w:rsidRPr="00321677">
        <w:rPr>
          <w:rFonts w:ascii="宋体" w:hAnsi="宋体" w:hint="eastAsia"/>
          <w:sz w:val="24"/>
        </w:rPr>
        <w:t>谈判响应供应商（全称并加盖公章）：            项目编号∶         货币单位：元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2"/>
        <w:gridCol w:w="1569"/>
        <w:gridCol w:w="1712"/>
        <w:gridCol w:w="1863"/>
        <w:gridCol w:w="1987"/>
        <w:gridCol w:w="872"/>
      </w:tblGrid>
      <w:tr w:rsidR="00C824A4" w:rsidRPr="00321677" w:rsidTr="00F87F83">
        <w:trPr>
          <w:cantSplit/>
          <w:trHeight w:val="1432"/>
          <w:jc w:val="center"/>
        </w:trPr>
        <w:tc>
          <w:tcPr>
            <w:tcW w:w="2302"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项目名称</w:t>
            </w:r>
          </w:p>
        </w:tc>
        <w:tc>
          <w:tcPr>
            <w:tcW w:w="1569"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数量</w:t>
            </w:r>
          </w:p>
        </w:tc>
        <w:tc>
          <w:tcPr>
            <w:tcW w:w="1712"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折扣率</w:t>
            </w:r>
          </w:p>
        </w:tc>
        <w:tc>
          <w:tcPr>
            <w:tcW w:w="1863"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完成期</w:t>
            </w:r>
          </w:p>
        </w:tc>
        <w:tc>
          <w:tcPr>
            <w:tcW w:w="1987"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谈判响应保证金</w:t>
            </w:r>
          </w:p>
        </w:tc>
        <w:tc>
          <w:tcPr>
            <w:tcW w:w="872"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备注</w:t>
            </w:r>
          </w:p>
        </w:tc>
      </w:tr>
      <w:tr w:rsidR="00C824A4" w:rsidRPr="00321677" w:rsidTr="00F87F83">
        <w:trPr>
          <w:cantSplit/>
          <w:trHeight w:val="2265"/>
          <w:jc w:val="center"/>
        </w:trPr>
        <w:tc>
          <w:tcPr>
            <w:tcW w:w="2302" w:type="dxa"/>
            <w:vAlign w:val="center"/>
          </w:tcPr>
          <w:p w:rsidR="00C824A4" w:rsidRPr="00321677" w:rsidRDefault="00C824A4" w:rsidP="00F87F83">
            <w:pPr>
              <w:pStyle w:val="a8"/>
              <w:jc w:val="center"/>
              <w:rPr>
                <w:rFonts w:hAnsi="宋体"/>
                <w:sz w:val="24"/>
                <w:szCs w:val="24"/>
              </w:rPr>
            </w:pPr>
            <w:r w:rsidRPr="00321677">
              <w:rPr>
                <w:rFonts w:hAnsi="宋体" w:hint="eastAsia"/>
                <w:sz w:val="24"/>
                <w:szCs w:val="24"/>
              </w:rPr>
              <w:t xml:space="preserve"> 海沧半导体产业基地项目结算复审   </w:t>
            </w:r>
          </w:p>
        </w:tc>
        <w:tc>
          <w:tcPr>
            <w:tcW w:w="1569" w:type="dxa"/>
            <w:vAlign w:val="center"/>
          </w:tcPr>
          <w:p w:rsidR="00C824A4" w:rsidRPr="00321677" w:rsidRDefault="00C824A4" w:rsidP="00F87F83">
            <w:pPr>
              <w:pStyle w:val="a8"/>
              <w:jc w:val="center"/>
              <w:rPr>
                <w:rFonts w:hAnsi="宋体"/>
                <w:sz w:val="24"/>
                <w:szCs w:val="24"/>
              </w:rPr>
            </w:pPr>
          </w:p>
        </w:tc>
        <w:tc>
          <w:tcPr>
            <w:tcW w:w="1712" w:type="dxa"/>
            <w:vAlign w:val="center"/>
          </w:tcPr>
          <w:p w:rsidR="00C824A4" w:rsidRPr="00321677" w:rsidRDefault="00C824A4" w:rsidP="00F87F83">
            <w:pPr>
              <w:pStyle w:val="a8"/>
              <w:rPr>
                <w:rFonts w:hAnsi="宋体"/>
                <w:b/>
                <w:sz w:val="24"/>
              </w:rPr>
            </w:pPr>
          </w:p>
        </w:tc>
        <w:tc>
          <w:tcPr>
            <w:tcW w:w="1863" w:type="dxa"/>
            <w:vAlign w:val="center"/>
          </w:tcPr>
          <w:p w:rsidR="00C824A4" w:rsidRPr="00321677" w:rsidRDefault="00C824A4" w:rsidP="00F87F83">
            <w:pPr>
              <w:spacing w:line="360" w:lineRule="auto"/>
              <w:jc w:val="center"/>
              <w:rPr>
                <w:rFonts w:ascii="宋体" w:hAnsi="宋体"/>
                <w:b/>
                <w:sz w:val="24"/>
              </w:rPr>
            </w:pPr>
          </w:p>
        </w:tc>
        <w:tc>
          <w:tcPr>
            <w:tcW w:w="1987" w:type="dxa"/>
            <w:vAlign w:val="center"/>
          </w:tcPr>
          <w:p w:rsidR="00C824A4" w:rsidRPr="00321677" w:rsidRDefault="00C824A4" w:rsidP="00F87F83">
            <w:pPr>
              <w:spacing w:line="360" w:lineRule="auto"/>
              <w:jc w:val="center"/>
              <w:rPr>
                <w:rFonts w:ascii="宋体" w:hAnsi="宋体"/>
                <w:b/>
                <w:sz w:val="24"/>
              </w:rPr>
            </w:pPr>
          </w:p>
        </w:tc>
        <w:tc>
          <w:tcPr>
            <w:tcW w:w="872" w:type="dxa"/>
            <w:vAlign w:val="center"/>
          </w:tcPr>
          <w:p w:rsidR="00C824A4" w:rsidRPr="00321677" w:rsidRDefault="00C824A4" w:rsidP="00F87F83">
            <w:pPr>
              <w:spacing w:line="360" w:lineRule="auto"/>
              <w:jc w:val="center"/>
              <w:rPr>
                <w:rFonts w:ascii="宋体" w:hAnsi="宋体"/>
                <w:b/>
                <w:sz w:val="24"/>
              </w:rPr>
            </w:pPr>
          </w:p>
        </w:tc>
      </w:tr>
      <w:tr w:rsidR="00C824A4" w:rsidRPr="00321677" w:rsidTr="00F87F83">
        <w:trPr>
          <w:cantSplit/>
          <w:trHeight w:val="490"/>
          <w:jc w:val="center"/>
        </w:trPr>
        <w:tc>
          <w:tcPr>
            <w:tcW w:w="10305" w:type="dxa"/>
            <w:gridSpan w:val="6"/>
            <w:vAlign w:val="center"/>
          </w:tcPr>
          <w:p w:rsidR="00C824A4" w:rsidRPr="00321677" w:rsidRDefault="00C824A4" w:rsidP="00F87F83">
            <w:pPr>
              <w:spacing w:line="360" w:lineRule="auto"/>
              <w:rPr>
                <w:rFonts w:ascii="宋体" w:hAnsi="宋体"/>
                <w:b/>
                <w:sz w:val="24"/>
              </w:rPr>
            </w:pPr>
            <w:r w:rsidRPr="00321677">
              <w:rPr>
                <w:rFonts w:ascii="宋体" w:hAnsi="宋体" w:hint="eastAsia"/>
                <w:sz w:val="24"/>
              </w:rPr>
              <w:t>谈判响应总价（大写）：                                       小写：￥</w:t>
            </w:r>
          </w:p>
        </w:tc>
      </w:tr>
    </w:tbl>
    <w:p w:rsidR="00C824A4" w:rsidRPr="00321677" w:rsidRDefault="00C824A4" w:rsidP="00C824A4">
      <w:pPr>
        <w:tabs>
          <w:tab w:val="left" w:pos="13000"/>
        </w:tabs>
        <w:spacing w:line="360" w:lineRule="auto"/>
        <w:rPr>
          <w:rFonts w:ascii="宋体" w:hAnsi="宋体"/>
          <w:sz w:val="24"/>
        </w:rPr>
      </w:pPr>
      <w:r w:rsidRPr="00321677">
        <w:rPr>
          <w:rFonts w:ascii="宋体" w:hAnsi="宋体" w:hint="eastAsia"/>
          <w:sz w:val="24"/>
        </w:rPr>
        <w:t>注：谈判响应供应商若为联合体谈判响应的，则此报价一览表必须加盖联合体双方公章。</w:t>
      </w:r>
    </w:p>
    <w:p w:rsidR="00C824A4" w:rsidRPr="00321677" w:rsidRDefault="00C824A4" w:rsidP="00C824A4">
      <w:pPr>
        <w:spacing w:line="500" w:lineRule="exact"/>
        <w:ind w:firstLineChars="200" w:firstLine="480"/>
        <w:rPr>
          <w:rFonts w:ascii="宋体" w:hAnsi="宋体"/>
          <w:sz w:val="24"/>
        </w:rPr>
      </w:pPr>
    </w:p>
    <w:p w:rsidR="00C824A4" w:rsidRPr="00321677" w:rsidRDefault="00C824A4" w:rsidP="00C824A4">
      <w:pPr>
        <w:spacing w:line="360" w:lineRule="auto"/>
        <w:rPr>
          <w:rFonts w:ascii="宋体" w:hAnsi="宋体"/>
          <w:sz w:val="24"/>
        </w:rPr>
      </w:pPr>
      <w:r w:rsidRPr="00321677">
        <w:rPr>
          <w:rFonts w:ascii="宋体" w:hAnsi="宋体" w:hint="eastAsia"/>
          <w:sz w:val="24"/>
        </w:rPr>
        <w:t>谈判响应供应商代表签字：</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pStyle w:val="2"/>
        <w:keepNext w:val="0"/>
        <w:keepLines w:val="0"/>
        <w:pageBreakBefore/>
        <w:widowControl/>
        <w:spacing w:before="240" w:after="60" w:line="240" w:lineRule="auto"/>
        <w:jc w:val="center"/>
        <w:rPr>
          <w:rFonts w:ascii="宋体" w:eastAsia="宋体" w:hAnsi="宋体"/>
          <w:bCs w:val="0"/>
          <w:kern w:val="0"/>
          <w:sz w:val="28"/>
          <w:szCs w:val="28"/>
        </w:rPr>
      </w:pPr>
      <w:r w:rsidRPr="00321677">
        <w:rPr>
          <w:rFonts w:ascii="宋体" w:eastAsia="宋体" w:hAnsi="宋体" w:hint="eastAsia"/>
          <w:bCs w:val="0"/>
          <w:kern w:val="0"/>
          <w:sz w:val="28"/>
          <w:szCs w:val="28"/>
        </w:rPr>
        <w:lastRenderedPageBreak/>
        <w:t>费用明细表</w:t>
      </w:r>
    </w:p>
    <w:p w:rsidR="00C824A4" w:rsidRPr="00321677" w:rsidRDefault="00C824A4" w:rsidP="00C824A4">
      <w:pPr>
        <w:spacing w:line="360" w:lineRule="auto"/>
        <w:rPr>
          <w:rFonts w:ascii="宋体" w:hAnsi="宋体"/>
          <w:sz w:val="24"/>
        </w:rPr>
      </w:pPr>
      <w:r w:rsidRPr="00321677">
        <w:rPr>
          <w:rFonts w:ascii="宋体" w:hAnsi="宋体" w:hint="eastAsia"/>
          <w:sz w:val="24"/>
        </w:rPr>
        <w:t>项目名称：                  项目编号：               货币单位：  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1"/>
        <w:gridCol w:w="1275"/>
        <w:gridCol w:w="1985"/>
        <w:gridCol w:w="1417"/>
        <w:gridCol w:w="841"/>
        <w:gridCol w:w="1051"/>
        <w:gridCol w:w="1051"/>
      </w:tblGrid>
      <w:tr w:rsidR="00C824A4" w:rsidRPr="00321677" w:rsidTr="00F87F83">
        <w:trPr>
          <w:cantSplit/>
          <w:trHeight w:val="1011"/>
          <w:jc w:val="center"/>
        </w:trPr>
        <w:tc>
          <w:tcPr>
            <w:tcW w:w="2201"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项目名称</w:t>
            </w:r>
          </w:p>
        </w:tc>
        <w:tc>
          <w:tcPr>
            <w:tcW w:w="1275"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序号</w:t>
            </w:r>
          </w:p>
        </w:tc>
        <w:tc>
          <w:tcPr>
            <w:tcW w:w="1985" w:type="dxa"/>
            <w:vAlign w:val="center"/>
          </w:tcPr>
          <w:p w:rsidR="00C824A4" w:rsidRPr="00321677" w:rsidRDefault="00C824A4" w:rsidP="00F87F83">
            <w:pPr>
              <w:spacing w:line="360" w:lineRule="auto"/>
              <w:jc w:val="center"/>
              <w:rPr>
                <w:rFonts w:ascii="宋体" w:hAnsi="宋体"/>
                <w:sz w:val="24"/>
              </w:rPr>
            </w:pPr>
            <w:r w:rsidRPr="00321677">
              <w:rPr>
                <w:rFonts w:ascii="宋体" w:hAnsi="宋体" w:cs="宋体" w:hint="eastAsia"/>
                <w:bCs/>
                <w:sz w:val="24"/>
              </w:rPr>
              <w:t>项目内容</w:t>
            </w:r>
          </w:p>
        </w:tc>
        <w:tc>
          <w:tcPr>
            <w:tcW w:w="1417"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单位</w:t>
            </w:r>
          </w:p>
        </w:tc>
        <w:tc>
          <w:tcPr>
            <w:tcW w:w="841"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数量</w:t>
            </w:r>
          </w:p>
        </w:tc>
        <w:tc>
          <w:tcPr>
            <w:tcW w:w="1051"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单价</w:t>
            </w:r>
          </w:p>
        </w:tc>
        <w:tc>
          <w:tcPr>
            <w:tcW w:w="1051"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金额</w:t>
            </w:r>
          </w:p>
        </w:tc>
      </w:tr>
      <w:tr w:rsidR="00C824A4" w:rsidRPr="00321677" w:rsidTr="00F87F83">
        <w:trPr>
          <w:cantSplit/>
          <w:trHeight w:val="606"/>
          <w:jc w:val="center"/>
        </w:trPr>
        <w:tc>
          <w:tcPr>
            <w:tcW w:w="2201" w:type="dxa"/>
            <w:vMerge w:val="restart"/>
            <w:vAlign w:val="center"/>
          </w:tcPr>
          <w:p w:rsidR="00C824A4" w:rsidRPr="00321677" w:rsidRDefault="00C824A4" w:rsidP="00F87F83">
            <w:pPr>
              <w:rPr>
                <w:rFonts w:ascii="宋体" w:hAnsi="宋体" w:cs="Courier New"/>
                <w:sz w:val="24"/>
              </w:rPr>
            </w:pPr>
            <w:r w:rsidRPr="00321677">
              <w:rPr>
                <w:rFonts w:ascii="宋体" w:hAnsi="宋体" w:cs="Courier New" w:hint="eastAsia"/>
                <w:sz w:val="24"/>
              </w:rPr>
              <w:t xml:space="preserve">    </w:t>
            </w:r>
          </w:p>
        </w:tc>
        <w:tc>
          <w:tcPr>
            <w:tcW w:w="1275"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1</w:t>
            </w:r>
          </w:p>
        </w:tc>
        <w:tc>
          <w:tcPr>
            <w:tcW w:w="1985" w:type="dxa"/>
            <w:vAlign w:val="center"/>
          </w:tcPr>
          <w:p w:rsidR="00C824A4" w:rsidRPr="00321677" w:rsidRDefault="00C824A4" w:rsidP="00F87F83">
            <w:pPr>
              <w:spacing w:line="360" w:lineRule="auto"/>
              <w:rPr>
                <w:rFonts w:ascii="宋体" w:hAnsi="宋体"/>
                <w:sz w:val="24"/>
              </w:rPr>
            </w:pPr>
          </w:p>
        </w:tc>
        <w:tc>
          <w:tcPr>
            <w:tcW w:w="1417" w:type="dxa"/>
            <w:vAlign w:val="center"/>
          </w:tcPr>
          <w:p w:rsidR="00C824A4" w:rsidRPr="00321677" w:rsidRDefault="00C824A4" w:rsidP="00F87F83">
            <w:pPr>
              <w:spacing w:line="360" w:lineRule="auto"/>
              <w:rPr>
                <w:rFonts w:ascii="宋体" w:hAnsi="宋体"/>
                <w:sz w:val="24"/>
              </w:rPr>
            </w:pPr>
          </w:p>
        </w:tc>
        <w:tc>
          <w:tcPr>
            <w:tcW w:w="84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r>
      <w:tr w:rsidR="00C824A4" w:rsidRPr="00321677" w:rsidTr="00F87F83">
        <w:trPr>
          <w:cantSplit/>
          <w:trHeight w:val="606"/>
          <w:jc w:val="center"/>
        </w:trPr>
        <w:tc>
          <w:tcPr>
            <w:tcW w:w="2201" w:type="dxa"/>
            <w:vMerge/>
            <w:vAlign w:val="center"/>
          </w:tcPr>
          <w:p w:rsidR="00C824A4" w:rsidRPr="00321677" w:rsidRDefault="00C824A4" w:rsidP="00F87F83">
            <w:pPr>
              <w:jc w:val="center"/>
              <w:rPr>
                <w:rFonts w:ascii="宋体" w:hAnsi="宋体"/>
                <w:sz w:val="24"/>
              </w:rPr>
            </w:pPr>
          </w:p>
        </w:tc>
        <w:tc>
          <w:tcPr>
            <w:tcW w:w="1275"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2</w:t>
            </w:r>
          </w:p>
        </w:tc>
        <w:tc>
          <w:tcPr>
            <w:tcW w:w="1985" w:type="dxa"/>
            <w:vAlign w:val="center"/>
          </w:tcPr>
          <w:p w:rsidR="00C824A4" w:rsidRPr="00321677" w:rsidRDefault="00C824A4" w:rsidP="00F87F83">
            <w:pPr>
              <w:spacing w:line="360" w:lineRule="auto"/>
              <w:rPr>
                <w:rFonts w:ascii="宋体" w:hAnsi="宋体"/>
                <w:sz w:val="24"/>
              </w:rPr>
            </w:pPr>
          </w:p>
        </w:tc>
        <w:tc>
          <w:tcPr>
            <w:tcW w:w="1417" w:type="dxa"/>
            <w:vAlign w:val="center"/>
          </w:tcPr>
          <w:p w:rsidR="00C824A4" w:rsidRPr="00321677" w:rsidRDefault="00C824A4" w:rsidP="00F87F83">
            <w:pPr>
              <w:spacing w:line="360" w:lineRule="auto"/>
              <w:rPr>
                <w:rFonts w:ascii="宋体" w:hAnsi="宋体"/>
                <w:sz w:val="24"/>
              </w:rPr>
            </w:pPr>
          </w:p>
        </w:tc>
        <w:tc>
          <w:tcPr>
            <w:tcW w:w="84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r>
      <w:tr w:rsidR="00C824A4" w:rsidRPr="00321677" w:rsidTr="00F87F83">
        <w:trPr>
          <w:cantSplit/>
          <w:trHeight w:val="606"/>
          <w:jc w:val="center"/>
        </w:trPr>
        <w:tc>
          <w:tcPr>
            <w:tcW w:w="2201" w:type="dxa"/>
            <w:vMerge/>
            <w:vAlign w:val="center"/>
          </w:tcPr>
          <w:p w:rsidR="00C824A4" w:rsidRPr="00321677" w:rsidRDefault="00C824A4" w:rsidP="00F87F83">
            <w:pPr>
              <w:jc w:val="center"/>
              <w:rPr>
                <w:rFonts w:ascii="宋体" w:hAnsi="宋体"/>
                <w:sz w:val="24"/>
              </w:rPr>
            </w:pPr>
          </w:p>
        </w:tc>
        <w:tc>
          <w:tcPr>
            <w:tcW w:w="1275"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3</w:t>
            </w:r>
          </w:p>
        </w:tc>
        <w:tc>
          <w:tcPr>
            <w:tcW w:w="1985" w:type="dxa"/>
            <w:vAlign w:val="center"/>
          </w:tcPr>
          <w:p w:rsidR="00C824A4" w:rsidRPr="00321677" w:rsidRDefault="00C824A4" w:rsidP="00F87F83">
            <w:pPr>
              <w:spacing w:line="360" w:lineRule="auto"/>
              <w:rPr>
                <w:rFonts w:ascii="宋体" w:hAnsi="宋体"/>
                <w:sz w:val="24"/>
              </w:rPr>
            </w:pPr>
          </w:p>
        </w:tc>
        <w:tc>
          <w:tcPr>
            <w:tcW w:w="1417" w:type="dxa"/>
            <w:vAlign w:val="center"/>
          </w:tcPr>
          <w:p w:rsidR="00C824A4" w:rsidRPr="00321677" w:rsidRDefault="00C824A4" w:rsidP="00F87F83">
            <w:pPr>
              <w:spacing w:line="360" w:lineRule="auto"/>
              <w:rPr>
                <w:rFonts w:ascii="宋体" w:hAnsi="宋体"/>
                <w:sz w:val="24"/>
              </w:rPr>
            </w:pPr>
          </w:p>
        </w:tc>
        <w:tc>
          <w:tcPr>
            <w:tcW w:w="84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r>
      <w:tr w:rsidR="00C824A4" w:rsidRPr="00321677" w:rsidTr="00F87F83">
        <w:trPr>
          <w:cantSplit/>
          <w:trHeight w:val="607"/>
          <w:jc w:val="center"/>
        </w:trPr>
        <w:tc>
          <w:tcPr>
            <w:tcW w:w="2201" w:type="dxa"/>
            <w:vMerge/>
            <w:vAlign w:val="center"/>
          </w:tcPr>
          <w:p w:rsidR="00C824A4" w:rsidRPr="00321677" w:rsidRDefault="00C824A4" w:rsidP="00F87F83">
            <w:pPr>
              <w:spacing w:line="360" w:lineRule="auto"/>
              <w:rPr>
                <w:rFonts w:ascii="宋体" w:hAnsi="宋体" w:cs="Courier New"/>
                <w:sz w:val="24"/>
              </w:rPr>
            </w:pPr>
          </w:p>
        </w:tc>
        <w:tc>
          <w:tcPr>
            <w:tcW w:w="1275"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4</w:t>
            </w:r>
          </w:p>
        </w:tc>
        <w:tc>
          <w:tcPr>
            <w:tcW w:w="1985" w:type="dxa"/>
            <w:vAlign w:val="center"/>
          </w:tcPr>
          <w:p w:rsidR="00C824A4" w:rsidRPr="00321677" w:rsidRDefault="00C824A4" w:rsidP="00F87F83">
            <w:pPr>
              <w:spacing w:line="360" w:lineRule="auto"/>
              <w:rPr>
                <w:rFonts w:ascii="宋体" w:hAnsi="宋体"/>
                <w:sz w:val="24"/>
              </w:rPr>
            </w:pPr>
          </w:p>
        </w:tc>
        <w:tc>
          <w:tcPr>
            <w:tcW w:w="1417" w:type="dxa"/>
            <w:vAlign w:val="center"/>
          </w:tcPr>
          <w:p w:rsidR="00C824A4" w:rsidRPr="00321677" w:rsidRDefault="00C824A4" w:rsidP="00F87F83">
            <w:pPr>
              <w:spacing w:line="360" w:lineRule="auto"/>
              <w:rPr>
                <w:rFonts w:ascii="宋体" w:hAnsi="宋体"/>
                <w:sz w:val="24"/>
              </w:rPr>
            </w:pPr>
          </w:p>
        </w:tc>
        <w:tc>
          <w:tcPr>
            <w:tcW w:w="84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r>
      <w:tr w:rsidR="00C824A4" w:rsidRPr="00321677" w:rsidTr="00F87F83">
        <w:trPr>
          <w:cantSplit/>
          <w:trHeight w:val="607"/>
          <w:jc w:val="center"/>
        </w:trPr>
        <w:tc>
          <w:tcPr>
            <w:tcW w:w="2201" w:type="dxa"/>
            <w:vMerge/>
            <w:vAlign w:val="center"/>
          </w:tcPr>
          <w:p w:rsidR="00C824A4" w:rsidRPr="00321677" w:rsidRDefault="00C824A4" w:rsidP="00F87F83">
            <w:pPr>
              <w:spacing w:line="360" w:lineRule="auto"/>
              <w:rPr>
                <w:rFonts w:ascii="宋体" w:hAnsi="宋体"/>
                <w:sz w:val="24"/>
              </w:rPr>
            </w:pPr>
          </w:p>
        </w:tc>
        <w:tc>
          <w:tcPr>
            <w:tcW w:w="1275" w:type="dxa"/>
            <w:vAlign w:val="center"/>
          </w:tcPr>
          <w:p w:rsidR="00C824A4" w:rsidRPr="00321677" w:rsidRDefault="00C824A4" w:rsidP="00F87F83">
            <w:pPr>
              <w:spacing w:line="360" w:lineRule="auto"/>
              <w:jc w:val="center"/>
              <w:rPr>
                <w:rFonts w:ascii="宋体" w:hAnsi="宋体"/>
                <w:sz w:val="24"/>
              </w:rPr>
            </w:pPr>
            <w:r w:rsidRPr="00321677">
              <w:rPr>
                <w:rFonts w:ascii="宋体" w:hAnsi="宋体" w:hint="eastAsia"/>
                <w:sz w:val="24"/>
              </w:rPr>
              <w:t>5</w:t>
            </w:r>
          </w:p>
        </w:tc>
        <w:tc>
          <w:tcPr>
            <w:tcW w:w="1985" w:type="dxa"/>
            <w:vAlign w:val="center"/>
          </w:tcPr>
          <w:p w:rsidR="00C824A4" w:rsidRPr="00321677" w:rsidRDefault="00C824A4" w:rsidP="00F87F83">
            <w:pPr>
              <w:spacing w:line="360" w:lineRule="auto"/>
              <w:rPr>
                <w:rFonts w:ascii="宋体" w:hAnsi="宋体"/>
                <w:sz w:val="24"/>
              </w:rPr>
            </w:pPr>
          </w:p>
        </w:tc>
        <w:tc>
          <w:tcPr>
            <w:tcW w:w="1417" w:type="dxa"/>
            <w:vAlign w:val="center"/>
          </w:tcPr>
          <w:p w:rsidR="00C824A4" w:rsidRPr="00321677" w:rsidRDefault="00C824A4" w:rsidP="00F87F83">
            <w:pPr>
              <w:spacing w:line="360" w:lineRule="auto"/>
              <w:rPr>
                <w:rFonts w:ascii="宋体" w:hAnsi="宋体"/>
                <w:sz w:val="24"/>
              </w:rPr>
            </w:pPr>
          </w:p>
        </w:tc>
        <w:tc>
          <w:tcPr>
            <w:tcW w:w="84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c>
          <w:tcPr>
            <w:tcW w:w="1051" w:type="dxa"/>
            <w:vAlign w:val="center"/>
          </w:tcPr>
          <w:p w:rsidR="00C824A4" w:rsidRPr="00321677" w:rsidRDefault="00C824A4" w:rsidP="00F87F83">
            <w:pPr>
              <w:spacing w:line="360" w:lineRule="auto"/>
              <w:rPr>
                <w:rFonts w:ascii="宋体" w:hAnsi="宋体"/>
                <w:sz w:val="24"/>
              </w:rPr>
            </w:pPr>
          </w:p>
        </w:tc>
      </w:tr>
      <w:tr w:rsidR="00C824A4" w:rsidRPr="00321677" w:rsidTr="00F87F83">
        <w:trPr>
          <w:cantSplit/>
          <w:trHeight w:val="607"/>
          <w:jc w:val="center"/>
        </w:trPr>
        <w:tc>
          <w:tcPr>
            <w:tcW w:w="2201" w:type="dxa"/>
            <w:vMerge/>
            <w:vAlign w:val="center"/>
          </w:tcPr>
          <w:p w:rsidR="00C824A4" w:rsidRPr="00321677" w:rsidRDefault="00C824A4" w:rsidP="00F87F83">
            <w:pPr>
              <w:spacing w:line="360" w:lineRule="auto"/>
              <w:rPr>
                <w:rFonts w:ascii="宋体" w:hAnsi="宋体"/>
                <w:sz w:val="24"/>
              </w:rPr>
            </w:pPr>
          </w:p>
        </w:tc>
        <w:tc>
          <w:tcPr>
            <w:tcW w:w="1275" w:type="dxa"/>
            <w:vAlign w:val="center"/>
          </w:tcPr>
          <w:p w:rsidR="00C824A4" w:rsidRPr="00321677" w:rsidRDefault="00C824A4" w:rsidP="00F87F83">
            <w:pPr>
              <w:spacing w:line="360" w:lineRule="auto"/>
              <w:rPr>
                <w:rFonts w:ascii="宋体" w:hAnsi="宋体"/>
                <w:sz w:val="24"/>
              </w:rPr>
            </w:pPr>
            <w:r w:rsidRPr="00321677">
              <w:rPr>
                <w:rFonts w:ascii="宋体" w:hAnsi="宋体" w:hint="eastAsia"/>
                <w:sz w:val="24"/>
              </w:rPr>
              <w:t>…</w:t>
            </w:r>
          </w:p>
        </w:tc>
        <w:tc>
          <w:tcPr>
            <w:tcW w:w="1985" w:type="dxa"/>
            <w:vAlign w:val="center"/>
          </w:tcPr>
          <w:p w:rsidR="00C824A4" w:rsidRPr="00321677" w:rsidRDefault="00C824A4" w:rsidP="00F87F83">
            <w:pPr>
              <w:spacing w:line="360" w:lineRule="auto"/>
              <w:rPr>
                <w:rFonts w:ascii="宋体" w:hAnsi="宋体"/>
                <w:sz w:val="24"/>
              </w:rPr>
            </w:pPr>
            <w:r w:rsidRPr="00321677">
              <w:rPr>
                <w:rFonts w:ascii="宋体" w:hAnsi="宋体" w:hint="eastAsia"/>
                <w:sz w:val="24"/>
              </w:rPr>
              <w:t>……</w:t>
            </w:r>
          </w:p>
        </w:tc>
        <w:tc>
          <w:tcPr>
            <w:tcW w:w="1417" w:type="dxa"/>
            <w:vAlign w:val="center"/>
          </w:tcPr>
          <w:p w:rsidR="00C824A4" w:rsidRPr="00321677" w:rsidRDefault="00C824A4" w:rsidP="00F87F83">
            <w:pPr>
              <w:spacing w:line="360" w:lineRule="auto"/>
              <w:rPr>
                <w:rFonts w:ascii="宋体" w:hAnsi="宋体"/>
                <w:sz w:val="24"/>
              </w:rPr>
            </w:pPr>
            <w:r w:rsidRPr="00321677">
              <w:rPr>
                <w:rFonts w:ascii="宋体" w:hAnsi="宋体" w:hint="eastAsia"/>
                <w:sz w:val="24"/>
              </w:rPr>
              <w:t>…</w:t>
            </w:r>
          </w:p>
        </w:tc>
        <w:tc>
          <w:tcPr>
            <w:tcW w:w="841" w:type="dxa"/>
            <w:vAlign w:val="center"/>
          </w:tcPr>
          <w:p w:rsidR="00C824A4" w:rsidRPr="00321677" w:rsidRDefault="00C824A4" w:rsidP="00F87F83">
            <w:pPr>
              <w:spacing w:line="360" w:lineRule="auto"/>
              <w:rPr>
                <w:rFonts w:ascii="宋体" w:hAnsi="宋体"/>
                <w:sz w:val="24"/>
              </w:rPr>
            </w:pPr>
            <w:r w:rsidRPr="00321677">
              <w:rPr>
                <w:rFonts w:ascii="宋体" w:hAnsi="宋体" w:hint="eastAsia"/>
                <w:sz w:val="24"/>
              </w:rPr>
              <w:t>…</w:t>
            </w:r>
          </w:p>
        </w:tc>
        <w:tc>
          <w:tcPr>
            <w:tcW w:w="1051" w:type="dxa"/>
            <w:vAlign w:val="center"/>
          </w:tcPr>
          <w:p w:rsidR="00C824A4" w:rsidRPr="00321677" w:rsidRDefault="00C824A4" w:rsidP="00F87F83">
            <w:pPr>
              <w:spacing w:line="360" w:lineRule="auto"/>
              <w:rPr>
                <w:rFonts w:ascii="宋体" w:hAnsi="宋体"/>
                <w:sz w:val="24"/>
              </w:rPr>
            </w:pPr>
            <w:r w:rsidRPr="00321677">
              <w:rPr>
                <w:rFonts w:ascii="宋体" w:hAnsi="宋体" w:hint="eastAsia"/>
                <w:sz w:val="24"/>
              </w:rPr>
              <w:t>…</w:t>
            </w:r>
          </w:p>
        </w:tc>
        <w:tc>
          <w:tcPr>
            <w:tcW w:w="1051" w:type="dxa"/>
            <w:vAlign w:val="center"/>
          </w:tcPr>
          <w:p w:rsidR="00C824A4" w:rsidRPr="00321677" w:rsidRDefault="00C824A4" w:rsidP="00F87F83">
            <w:pPr>
              <w:spacing w:line="360" w:lineRule="auto"/>
              <w:rPr>
                <w:rFonts w:ascii="宋体" w:hAnsi="宋体"/>
                <w:sz w:val="24"/>
              </w:rPr>
            </w:pPr>
            <w:r w:rsidRPr="00321677">
              <w:rPr>
                <w:rFonts w:ascii="宋体" w:hAnsi="宋体" w:hint="eastAsia"/>
                <w:sz w:val="24"/>
              </w:rPr>
              <w:t>…</w:t>
            </w:r>
          </w:p>
        </w:tc>
      </w:tr>
      <w:tr w:rsidR="00C824A4" w:rsidRPr="00321677" w:rsidTr="00F87F83">
        <w:trPr>
          <w:cantSplit/>
          <w:trHeight w:val="606"/>
          <w:jc w:val="center"/>
        </w:trPr>
        <w:tc>
          <w:tcPr>
            <w:tcW w:w="9821" w:type="dxa"/>
            <w:gridSpan w:val="7"/>
            <w:vAlign w:val="center"/>
          </w:tcPr>
          <w:p w:rsidR="00C824A4" w:rsidRPr="00321677" w:rsidRDefault="00C824A4" w:rsidP="00F87F83">
            <w:pPr>
              <w:tabs>
                <w:tab w:val="left" w:pos="13000"/>
              </w:tabs>
              <w:spacing w:line="360" w:lineRule="auto"/>
              <w:rPr>
                <w:rFonts w:ascii="宋体" w:hAnsi="宋体"/>
                <w:sz w:val="24"/>
              </w:rPr>
            </w:pPr>
            <w:r w:rsidRPr="00321677">
              <w:rPr>
                <w:rFonts w:ascii="宋体" w:hAnsi="宋体" w:hint="eastAsia"/>
                <w:sz w:val="24"/>
              </w:rPr>
              <w:t>合计：大写                                      小写：</w:t>
            </w:r>
          </w:p>
        </w:tc>
      </w:tr>
    </w:tbl>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r w:rsidRPr="00321677">
        <w:rPr>
          <w:rFonts w:ascii="宋体" w:hAnsi="宋体" w:hint="eastAsia"/>
          <w:sz w:val="24"/>
        </w:rPr>
        <w:t xml:space="preserve"> 注：如本表格式内容不能满足需要，谈判响应供应商可根据本表格格式自行划表填写，但应体现以上内容。</w:t>
      </w:r>
    </w:p>
    <w:p w:rsidR="00C824A4" w:rsidRPr="00321677" w:rsidRDefault="00C824A4" w:rsidP="00C824A4">
      <w:pPr>
        <w:spacing w:line="360" w:lineRule="auto"/>
        <w:rPr>
          <w:rFonts w:ascii="宋体" w:hAnsi="宋体"/>
          <w:sz w:val="24"/>
        </w:rPr>
      </w:pPr>
      <w:r w:rsidRPr="00321677">
        <w:rPr>
          <w:rFonts w:ascii="宋体" w:hAnsi="宋体" w:hint="eastAsia"/>
          <w:sz w:val="24"/>
        </w:rPr>
        <w:t>谈判响应供应商代表签字：</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spacing w:line="360" w:lineRule="auto"/>
        <w:rPr>
          <w:rFonts w:ascii="宋体" w:hAnsi="宋体"/>
          <w:sz w:val="24"/>
        </w:rPr>
        <w:sectPr w:rsidR="00C824A4" w:rsidRPr="00321677">
          <w:pgSz w:w="11907" w:h="16840"/>
          <w:pgMar w:top="1418" w:right="1287" w:bottom="1418" w:left="1440" w:header="851" w:footer="992" w:gutter="0"/>
          <w:cols w:space="720"/>
          <w:docGrid w:linePitch="381"/>
        </w:sectPr>
      </w:pPr>
    </w:p>
    <w:p w:rsidR="00C824A4" w:rsidRPr="00321677" w:rsidRDefault="00C824A4" w:rsidP="00C824A4">
      <w:pPr>
        <w:pStyle w:val="34"/>
        <w:keepLines/>
        <w:pageBreakBefore/>
        <w:spacing w:line="360" w:lineRule="auto"/>
        <w:ind w:firstLine="363"/>
        <w:jc w:val="center"/>
        <w:rPr>
          <w:rFonts w:hAnsi="宋体"/>
          <w:szCs w:val="28"/>
        </w:rPr>
      </w:pPr>
      <w:r w:rsidRPr="00321677">
        <w:rPr>
          <w:rFonts w:hAnsi="宋体"/>
          <w:b/>
          <w:szCs w:val="28"/>
        </w:rPr>
        <w:lastRenderedPageBreak/>
        <w:t>技术规格和商务偏离表</w:t>
      </w:r>
      <w:r w:rsidRPr="00321677">
        <w:rPr>
          <w:rFonts w:hAnsi="宋体"/>
          <w:szCs w:val="28"/>
        </w:rPr>
        <w:cr/>
      </w:r>
      <w:r w:rsidRPr="00321677">
        <w:rPr>
          <w:rFonts w:hAnsi="宋体"/>
          <w:sz w:val="24"/>
        </w:rPr>
        <w:t>谈判响应供应商名称(全称并加盖公章)：                   项目编号：</w:t>
      </w:r>
      <w:r w:rsidRPr="00321677">
        <w:rPr>
          <w:rFonts w:hAnsi="宋体"/>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
        <w:gridCol w:w="1687"/>
        <w:gridCol w:w="1715"/>
        <w:gridCol w:w="1789"/>
        <w:gridCol w:w="1516"/>
        <w:gridCol w:w="1516"/>
      </w:tblGrid>
      <w:tr w:rsidR="00C824A4" w:rsidRPr="00321677" w:rsidTr="00F87F83">
        <w:trPr>
          <w:cantSplit/>
          <w:trHeight w:val="943"/>
          <w:jc w:val="center"/>
        </w:trPr>
        <w:tc>
          <w:tcPr>
            <w:tcW w:w="1432" w:type="dxa"/>
            <w:vAlign w:val="center"/>
          </w:tcPr>
          <w:p w:rsidR="00C824A4" w:rsidRPr="00321677" w:rsidRDefault="00C824A4" w:rsidP="00F87F83">
            <w:pPr>
              <w:jc w:val="center"/>
              <w:rPr>
                <w:rFonts w:ascii="宋体" w:hAnsi="宋体"/>
                <w:sz w:val="24"/>
              </w:rPr>
            </w:pPr>
            <w:r w:rsidRPr="00321677">
              <w:rPr>
                <w:rFonts w:ascii="宋体" w:hAnsi="宋体" w:hint="eastAsia"/>
                <w:sz w:val="24"/>
              </w:rPr>
              <w:t>序号</w:t>
            </w:r>
          </w:p>
        </w:tc>
        <w:tc>
          <w:tcPr>
            <w:tcW w:w="1687" w:type="dxa"/>
            <w:vAlign w:val="center"/>
          </w:tcPr>
          <w:p w:rsidR="00C824A4" w:rsidRPr="00321677" w:rsidRDefault="00C824A4" w:rsidP="00F87F83">
            <w:pPr>
              <w:jc w:val="center"/>
              <w:rPr>
                <w:rFonts w:ascii="宋体" w:hAnsi="宋体"/>
                <w:sz w:val="24"/>
              </w:rPr>
            </w:pPr>
            <w:r w:rsidRPr="00321677">
              <w:rPr>
                <w:rFonts w:ascii="宋体" w:hAnsi="宋体" w:hint="eastAsia"/>
                <w:sz w:val="24"/>
              </w:rPr>
              <w:t>服务名称</w:t>
            </w:r>
          </w:p>
        </w:tc>
        <w:tc>
          <w:tcPr>
            <w:tcW w:w="1715" w:type="dxa"/>
            <w:vAlign w:val="center"/>
          </w:tcPr>
          <w:p w:rsidR="00C824A4" w:rsidRPr="00321677" w:rsidRDefault="00C824A4" w:rsidP="00F87F83">
            <w:pPr>
              <w:jc w:val="center"/>
              <w:rPr>
                <w:rFonts w:ascii="宋体" w:hAnsi="宋体"/>
                <w:sz w:val="24"/>
              </w:rPr>
            </w:pPr>
            <w:r w:rsidRPr="00321677">
              <w:rPr>
                <w:rFonts w:ascii="宋体" w:hAnsi="宋体" w:hint="eastAsia"/>
                <w:sz w:val="24"/>
              </w:rPr>
              <w:t>谈判文件要求</w:t>
            </w:r>
          </w:p>
        </w:tc>
        <w:tc>
          <w:tcPr>
            <w:tcW w:w="1789" w:type="dxa"/>
            <w:vAlign w:val="center"/>
          </w:tcPr>
          <w:p w:rsidR="00C824A4" w:rsidRPr="00321677" w:rsidRDefault="00C824A4" w:rsidP="00F87F83">
            <w:pPr>
              <w:jc w:val="center"/>
              <w:rPr>
                <w:rFonts w:ascii="宋体" w:hAnsi="宋体"/>
                <w:sz w:val="24"/>
              </w:rPr>
            </w:pPr>
            <w:r w:rsidRPr="00321677">
              <w:rPr>
                <w:rFonts w:ascii="宋体" w:hAnsi="宋体" w:hint="eastAsia"/>
                <w:sz w:val="24"/>
              </w:rPr>
              <w:t>谈判响应</w:t>
            </w:r>
          </w:p>
        </w:tc>
        <w:tc>
          <w:tcPr>
            <w:tcW w:w="1516" w:type="dxa"/>
            <w:vAlign w:val="center"/>
          </w:tcPr>
          <w:p w:rsidR="00C824A4" w:rsidRPr="00321677" w:rsidRDefault="00C824A4" w:rsidP="00F87F83">
            <w:pPr>
              <w:jc w:val="center"/>
              <w:rPr>
                <w:rFonts w:ascii="宋体" w:hAnsi="宋体"/>
                <w:sz w:val="24"/>
              </w:rPr>
            </w:pPr>
            <w:r w:rsidRPr="00321677">
              <w:rPr>
                <w:rFonts w:ascii="宋体" w:hAnsi="宋体" w:hint="eastAsia"/>
                <w:sz w:val="24"/>
              </w:rPr>
              <w:t>偏离说明</w:t>
            </w:r>
          </w:p>
        </w:tc>
        <w:tc>
          <w:tcPr>
            <w:tcW w:w="1516" w:type="dxa"/>
            <w:vAlign w:val="center"/>
          </w:tcPr>
          <w:p w:rsidR="00C824A4" w:rsidRPr="00321677" w:rsidRDefault="00C824A4" w:rsidP="00F87F83">
            <w:pPr>
              <w:jc w:val="center"/>
              <w:rPr>
                <w:rFonts w:ascii="宋体" w:hAnsi="宋体"/>
                <w:sz w:val="24"/>
              </w:rPr>
            </w:pPr>
            <w:r w:rsidRPr="00321677">
              <w:rPr>
                <w:rFonts w:ascii="宋体" w:hAnsi="宋体" w:hint="eastAsia"/>
                <w:sz w:val="24"/>
              </w:rPr>
              <w:t>备注</w:t>
            </w:r>
          </w:p>
        </w:tc>
      </w:tr>
      <w:tr w:rsidR="00C824A4" w:rsidRPr="00321677" w:rsidTr="00F87F83">
        <w:trPr>
          <w:cantSplit/>
          <w:trHeight w:val="944"/>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r w:rsidR="00C824A4" w:rsidRPr="00321677" w:rsidTr="00F87F83">
        <w:trPr>
          <w:cantSplit/>
          <w:trHeight w:val="944"/>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r w:rsidR="00C824A4" w:rsidRPr="00321677" w:rsidTr="00F87F83">
        <w:trPr>
          <w:cantSplit/>
          <w:trHeight w:val="944"/>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r w:rsidR="00C824A4" w:rsidRPr="00321677" w:rsidTr="00F87F83">
        <w:trPr>
          <w:cantSplit/>
          <w:trHeight w:val="943"/>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r w:rsidR="00C824A4" w:rsidRPr="00321677" w:rsidTr="00F87F83">
        <w:trPr>
          <w:cantSplit/>
          <w:trHeight w:val="944"/>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r w:rsidR="00C824A4" w:rsidRPr="00321677" w:rsidTr="00F87F83">
        <w:trPr>
          <w:cantSplit/>
          <w:trHeight w:val="944"/>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r w:rsidR="00C824A4" w:rsidRPr="00321677" w:rsidTr="00F87F83">
        <w:trPr>
          <w:cantSplit/>
          <w:trHeight w:val="943"/>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r w:rsidR="00C824A4" w:rsidRPr="00321677" w:rsidTr="00F87F83">
        <w:trPr>
          <w:cantSplit/>
          <w:trHeight w:val="944"/>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r w:rsidR="00C824A4" w:rsidRPr="00321677" w:rsidTr="00F87F83">
        <w:trPr>
          <w:cantSplit/>
          <w:trHeight w:val="944"/>
          <w:jc w:val="center"/>
        </w:trPr>
        <w:tc>
          <w:tcPr>
            <w:tcW w:w="1432" w:type="dxa"/>
          </w:tcPr>
          <w:p w:rsidR="00C824A4" w:rsidRPr="00321677" w:rsidRDefault="00C824A4" w:rsidP="00F87F83">
            <w:pPr>
              <w:spacing w:line="360" w:lineRule="auto"/>
              <w:rPr>
                <w:rFonts w:ascii="宋体" w:hAnsi="宋体"/>
                <w:sz w:val="24"/>
              </w:rPr>
            </w:pPr>
          </w:p>
        </w:tc>
        <w:tc>
          <w:tcPr>
            <w:tcW w:w="1687" w:type="dxa"/>
          </w:tcPr>
          <w:p w:rsidR="00C824A4" w:rsidRPr="00321677" w:rsidRDefault="00C824A4" w:rsidP="00F87F83">
            <w:pPr>
              <w:spacing w:line="360" w:lineRule="auto"/>
              <w:rPr>
                <w:rFonts w:ascii="宋体" w:hAnsi="宋体"/>
                <w:sz w:val="24"/>
              </w:rPr>
            </w:pPr>
          </w:p>
        </w:tc>
        <w:tc>
          <w:tcPr>
            <w:tcW w:w="1715" w:type="dxa"/>
          </w:tcPr>
          <w:p w:rsidR="00C824A4" w:rsidRPr="00321677" w:rsidRDefault="00C824A4" w:rsidP="00F87F83">
            <w:pPr>
              <w:spacing w:line="360" w:lineRule="auto"/>
              <w:rPr>
                <w:rFonts w:ascii="宋体" w:hAnsi="宋体"/>
                <w:sz w:val="24"/>
              </w:rPr>
            </w:pPr>
          </w:p>
        </w:tc>
        <w:tc>
          <w:tcPr>
            <w:tcW w:w="1789"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c>
          <w:tcPr>
            <w:tcW w:w="1516" w:type="dxa"/>
          </w:tcPr>
          <w:p w:rsidR="00C824A4" w:rsidRPr="00321677" w:rsidRDefault="00C824A4" w:rsidP="00F87F83">
            <w:pPr>
              <w:spacing w:line="360" w:lineRule="auto"/>
              <w:rPr>
                <w:rFonts w:ascii="宋体" w:hAnsi="宋体"/>
                <w:sz w:val="24"/>
              </w:rPr>
            </w:pPr>
          </w:p>
        </w:tc>
      </w:tr>
    </w:tbl>
    <w:p w:rsidR="00C824A4" w:rsidRPr="00321677" w:rsidRDefault="00C824A4" w:rsidP="00C824A4">
      <w:pPr>
        <w:spacing w:line="360" w:lineRule="auto"/>
        <w:rPr>
          <w:rFonts w:ascii="宋体" w:hAnsi="宋体"/>
          <w:sz w:val="24"/>
        </w:rPr>
      </w:pPr>
      <w:r w:rsidRPr="00321677">
        <w:rPr>
          <w:rFonts w:ascii="宋体" w:hAnsi="宋体" w:hint="eastAsia"/>
          <w:sz w:val="24"/>
        </w:rPr>
        <w:t>注：谈判响应供应商提交的谈判响应文件中与谈判文件的技术、商务部分的要求有不同时，应逐条列在偏离表中，否则将认为谈判响应供应商接受谈判文件的要求。谈判响应供应商存在弄虚作假行为的，将依法承担相应的法律责任。</w:t>
      </w:r>
    </w:p>
    <w:p w:rsidR="00C824A4" w:rsidRPr="00321677" w:rsidRDefault="00C824A4" w:rsidP="00C824A4">
      <w:pPr>
        <w:spacing w:line="360" w:lineRule="auto"/>
        <w:rPr>
          <w:rFonts w:ascii="宋体" w:hAnsi="宋体"/>
          <w:sz w:val="24"/>
        </w:rPr>
      </w:pPr>
      <w:r w:rsidRPr="00321677">
        <w:rPr>
          <w:rFonts w:ascii="宋体" w:hAnsi="宋体" w:hint="eastAsia"/>
          <w:sz w:val="24"/>
        </w:rPr>
        <w:t>谈判响应供应商代表签字：</w:t>
      </w:r>
      <w:r w:rsidRPr="00321677">
        <w:rPr>
          <w:rFonts w:ascii="宋体" w:hAnsi="宋体" w:hint="eastAsia"/>
          <w:sz w:val="24"/>
          <w:u w:val="single"/>
        </w:rPr>
        <w:t xml:space="preserve">               </w:t>
      </w:r>
    </w:p>
    <w:p w:rsidR="00C824A4" w:rsidRPr="00321677" w:rsidRDefault="00C824A4" w:rsidP="00C824A4">
      <w:pPr>
        <w:pStyle w:val="a8"/>
        <w:snapToGrid w:val="0"/>
        <w:spacing w:line="360" w:lineRule="auto"/>
        <w:jc w:val="left"/>
        <w:rPr>
          <w:rFonts w:hAnsi="宋体"/>
          <w:sz w:val="24"/>
          <w:szCs w:val="24"/>
          <w:u w:val="single"/>
        </w:rPr>
      </w:pPr>
      <w:r w:rsidRPr="00321677">
        <w:rPr>
          <w:rFonts w:hAnsi="宋体" w:hint="eastAsia"/>
          <w:sz w:val="24"/>
        </w:rPr>
        <w:t>日  期：</w:t>
      </w:r>
      <w:r w:rsidRPr="00321677">
        <w:rPr>
          <w:rFonts w:hAnsi="宋体" w:hint="eastAsia"/>
          <w:sz w:val="24"/>
          <w:u w:val="single"/>
        </w:rPr>
        <w:t xml:space="preserve">   </w:t>
      </w:r>
      <w:r w:rsidRPr="00321677">
        <w:rPr>
          <w:rFonts w:hAnsi="宋体" w:hint="eastAsia"/>
          <w:sz w:val="24"/>
        </w:rPr>
        <w:t>年</w:t>
      </w:r>
      <w:r w:rsidRPr="00321677">
        <w:rPr>
          <w:rFonts w:hAnsi="宋体" w:hint="eastAsia"/>
          <w:sz w:val="24"/>
          <w:u w:val="single"/>
        </w:rPr>
        <w:t xml:space="preserve">   </w:t>
      </w:r>
      <w:r w:rsidRPr="00321677">
        <w:rPr>
          <w:rFonts w:hAnsi="宋体" w:hint="eastAsia"/>
          <w:sz w:val="24"/>
        </w:rPr>
        <w:t>月</w:t>
      </w:r>
      <w:r w:rsidRPr="00321677">
        <w:rPr>
          <w:rFonts w:hAnsi="宋体" w:hint="eastAsia"/>
          <w:sz w:val="24"/>
          <w:u w:val="single"/>
        </w:rPr>
        <w:t xml:space="preserve">   </w:t>
      </w:r>
      <w:r w:rsidRPr="00321677">
        <w:rPr>
          <w:rFonts w:hAnsi="宋体" w:hint="eastAsia"/>
          <w:sz w:val="24"/>
        </w:rPr>
        <w:t>日</w:t>
      </w:r>
    </w:p>
    <w:p w:rsidR="00C824A4" w:rsidRPr="00321677" w:rsidRDefault="00C824A4" w:rsidP="00C824A4">
      <w:pPr>
        <w:keepLines/>
        <w:pageBreakBefore/>
        <w:spacing w:line="360" w:lineRule="auto"/>
        <w:jc w:val="center"/>
        <w:outlineLvl w:val="1"/>
        <w:rPr>
          <w:rFonts w:ascii="宋体" w:hAnsi="宋体" w:cs="仿宋"/>
          <w:b/>
          <w:szCs w:val="28"/>
        </w:rPr>
      </w:pPr>
      <w:r w:rsidRPr="00321677">
        <w:rPr>
          <w:rFonts w:ascii="宋体" w:hAnsi="宋体" w:cs="仿宋" w:hint="eastAsia"/>
          <w:b/>
          <w:szCs w:val="28"/>
        </w:rPr>
        <w:lastRenderedPageBreak/>
        <w:t>服务方案</w:t>
      </w:r>
    </w:p>
    <w:p w:rsidR="00C824A4" w:rsidRPr="00321677" w:rsidRDefault="00C824A4" w:rsidP="00C824A4">
      <w:pPr>
        <w:pStyle w:val="a9"/>
        <w:tabs>
          <w:tab w:val="left" w:pos="900"/>
        </w:tabs>
        <w:spacing w:line="360" w:lineRule="auto"/>
        <w:rPr>
          <w:rFonts w:ascii="宋体" w:hAnsi="宋体" w:cs="仿宋_GB2312"/>
          <w:szCs w:val="24"/>
        </w:rPr>
      </w:pPr>
      <w:r w:rsidRPr="00321677">
        <w:rPr>
          <w:rFonts w:ascii="宋体" w:hAnsi="宋体" w:cs="仿宋_GB2312" w:hint="eastAsia"/>
          <w:szCs w:val="24"/>
        </w:rPr>
        <w:t>致：厦门市华沧采购招标有限公司</w:t>
      </w:r>
    </w:p>
    <w:p w:rsidR="00C824A4" w:rsidRPr="00321677" w:rsidRDefault="00C824A4" w:rsidP="00C824A4">
      <w:pPr>
        <w:spacing w:line="360" w:lineRule="auto"/>
        <w:ind w:firstLineChars="200" w:firstLine="480"/>
        <w:rPr>
          <w:rFonts w:ascii="宋体" w:hAnsi="宋体" w:cs="仿宋"/>
          <w:sz w:val="24"/>
        </w:rPr>
      </w:pPr>
      <w:r w:rsidRPr="00321677">
        <w:rPr>
          <w:rFonts w:ascii="宋体" w:hAnsi="宋体" w:cs="仿宋" w:hint="eastAsia"/>
          <w:sz w:val="24"/>
        </w:rPr>
        <w:t>根据贵方</w:t>
      </w:r>
      <w:r w:rsidRPr="00321677">
        <w:rPr>
          <w:rFonts w:ascii="宋体" w:hAnsi="宋体" w:cs="仿宋" w:hint="eastAsia"/>
          <w:sz w:val="24"/>
          <w:u w:val="single"/>
        </w:rPr>
        <w:t xml:space="preserve">                  </w:t>
      </w:r>
      <w:r w:rsidRPr="00321677">
        <w:rPr>
          <w:rFonts w:ascii="宋体" w:hAnsi="宋体" w:cs="仿宋" w:hint="eastAsia"/>
          <w:sz w:val="24"/>
        </w:rPr>
        <w:t>谈判项目的谈判邀请，我司对该项目服务方案具体承诺如下：</w:t>
      </w:r>
    </w:p>
    <w:p w:rsidR="00C824A4" w:rsidRPr="00321677" w:rsidRDefault="00C824A4" w:rsidP="00C824A4">
      <w:pPr>
        <w:spacing w:line="360" w:lineRule="auto"/>
        <w:ind w:firstLineChars="200" w:firstLine="480"/>
        <w:rPr>
          <w:rFonts w:ascii="宋体" w:hAnsi="宋体" w:cs="仿宋"/>
          <w:sz w:val="24"/>
        </w:rPr>
      </w:pPr>
    </w:p>
    <w:p w:rsidR="00C824A4" w:rsidRPr="00321677" w:rsidRDefault="00C824A4" w:rsidP="00C824A4">
      <w:pPr>
        <w:spacing w:line="380" w:lineRule="exact"/>
        <w:jc w:val="center"/>
        <w:outlineLvl w:val="1"/>
        <w:rPr>
          <w:rFonts w:ascii="宋体" w:hAnsi="宋体" w:cs="仿宋"/>
          <w:b/>
          <w:sz w:val="24"/>
        </w:rPr>
      </w:pPr>
    </w:p>
    <w:p w:rsidR="00C824A4" w:rsidRPr="00321677" w:rsidRDefault="00C824A4" w:rsidP="00C824A4">
      <w:pPr>
        <w:spacing w:line="380" w:lineRule="exact"/>
        <w:jc w:val="center"/>
        <w:outlineLvl w:val="1"/>
        <w:rPr>
          <w:rFonts w:ascii="宋体" w:hAnsi="宋体" w:cs="仿宋"/>
          <w:b/>
          <w:sz w:val="24"/>
        </w:rPr>
      </w:pPr>
    </w:p>
    <w:p w:rsidR="00C824A4" w:rsidRPr="00321677" w:rsidRDefault="00C824A4" w:rsidP="00C824A4">
      <w:pPr>
        <w:spacing w:line="380" w:lineRule="exact"/>
        <w:jc w:val="center"/>
        <w:outlineLvl w:val="1"/>
        <w:rPr>
          <w:rFonts w:ascii="宋体" w:hAnsi="宋体" w:cs="仿宋"/>
          <w:b/>
          <w:sz w:val="24"/>
        </w:rPr>
      </w:pPr>
    </w:p>
    <w:p w:rsidR="00C824A4" w:rsidRPr="00321677" w:rsidRDefault="00C824A4" w:rsidP="00C824A4">
      <w:pPr>
        <w:spacing w:line="380" w:lineRule="exact"/>
        <w:jc w:val="center"/>
        <w:outlineLvl w:val="1"/>
        <w:rPr>
          <w:rFonts w:ascii="宋体" w:hAnsi="宋体" w:cs="仿宋"/>
          <w:b/>
          <w:sz w:val="24"/>
        </w:rPr>
      </w:pPr>
    </w:p>
    <w:p w:rsidR="00C824A4" w:rsidRPr="00321677" w:rsidRDefault="00C824A4" w:rsidP="00C824A4">
      <w:pPr>
        <w:spacing w:line="380" w:lineRule="exact"/>
        <w:jc w:val="center"/>
        <w:outlineLvl w:val="1"/>
        <w:rPr>
          <w:rFonts w:ascii="宋体" w:hAnsi="宋体" w:cs="仿宋"/>
          <w:b/>
          <w:sz w:val="24"/>
        </w:rPr>
      </w:pPr>
      <w:r w:rsidRPr="00321677">
        <w:rPr>
          <w:rFonts w:ascii="宋体" w:hAnsi="宋体" w:cs="仿宋" w:hint="eastAsia"/>
          <w:b/>
          <w:sz w:val="24"/>
        </w:rPr>
        <w:t>（内容根据谈判文件要求自拟）</w:t>
      </w: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80" w:lineRule="exact"/>
        <w:jc w:val="center"/>
        <w:outlineLvl w:val="1"/>
        <w:rPr>
          <w:rFonts w:ascii="宋体" w:hAnsi="宋体"/>
          <w:b/>
          <w:szCs w:val="28"/>
        </w:rPr>
      </w:pPr>
    </w:p>
    <w:p w:rsidR="00C824A4" w:rsidRPr="00321677" w:rsidRDefault="00C824A4" w:rsidP="00C824A4">
      <w:pPr>
        <w:spacing w:line="360" w:lineRule="auto"/>
        <w:rPr>
          <w:rFonts w:ascii="宋体" w:hAnsi="宋体"/>
          <w:sz w:val="24"/>
        </w:rPr>
      </w:pPr>
      <w:r w:rsidRPr="00321677">
        <w:rPr>
          <w:rFonts w:ascii="宋体" w:hAnsi="宋体" w:hint="eastAsia"/>
          <w:sz w:val="24"/>
        </w:rPr>
        <w:t>谈判响应供应商（全称并加盖公章）：</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b/>
          <w:sz w:val="21"/>
        </w:rPr>
      </w:pPr>
      <w:r w:rsidRPr="00321677">
        <w:rPr>
          <w:rFonts w:ascii="宋体" w:hAnsi="宋体" w:hint="eastAsia"/>
          <w:sz w:val="24"/>
        </w:rPr>
        <w:t xml:space="preserve">谈判响应供应商代表签字： </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 xml:space="preserve">月 </w:t>
      </w:r>
      <w:r w:rsidRPr="00321677">
        <w:rPr>
          <w:rFonts w:ascii="宋体" w:hAnsi="宋体" w:hint="eastAsia"/>
          <w:sz w:val="24"/>
          <w:u w:val="single"/>
        </w:rPr>
        <w:t xml:space="preserve">      </w:t>
      </w:r>
      <w:r w:rsidRPr="00321677">
        <w:rPr>
          <w:rFonts w:ascii="宋体" w:hAnsi="宋体" w:hint="eastAsia"/>
          <w:sz w:val="24"/>
        </w:rPr>
        <w:t xml:space="preserve"> 日</w:t>
      </w:r>
    </w:p>
    <w:p w:rsidR="00C824A4" w:rsidRPr="00321677" w:rsidRDefault="00C824A4" w:rsidP="00C824A4">
      <w:pPr>
        <w:pStyle w:val="34"/>
        <w:spacing w:line="360" w:lineRule="auto"/>
        <w:outlineLvl w:val="1"/>
        <w:rPr>
          <w:rFonts w:hAnsi="宋体"/>
          <w:b/>
        </w:rPr>
      </w:pPr>
    </w:p>
    <w:p w:rsidR="00C824A4" w:rsidRPr="00321677" w:rsidRDefault="00C824A4" w:rsidP="00C824A4">
      <w:pPr>
        <w:pStyle w:val="34"/>
        <w:spacing w:line="360" w:lineRule="auto"/>
        <w:jc w:val="center"/>
        <w:outlineLvl w:val="1"/>
        <w:rPr>
          <w:rFonts w:hAnsi="宋体"/>
          <w:b/>
        </w:rPr>
      </w:pPr>
    </w:p>
    <w:p w:rsidR="00C824A4" w:rsidRPr="00321677" w:rsidRDefault="00C824A4" w:rsidP="00C824A4">
      <w:pPr>
        <w:pStyle w:val="34"/>
        <w:spacing w:line="360" w:lineRule="auto"/>
        <w:jc w:val="center"/>
        <w:outlineLvl w:val="1"/>
        <w:rPr>
          <w:rFonts w:hAnsi="宋体"/>
          <w:b/>
        </w:rPr>
      </w:pPr>
    </w:p>
    <w:p w:rsidR="00C824A4" w:rsidRPr="00321677" w:rsidRDefault="00C824A4" w:rsidP="00C824A4">
      <w:pPr>
        <w:keepLines/>
        <w:pageBreakBefore/>
        <w:spacing w:line="380" w:lineRule="exact"/>
        <w:jc w:val="center"/>
        <w:outlineLvl w:val="1"/>
        <w:rPr>
          <w:rFonts w:ascii="宋体" w:hAnsi="宋体"/>
          <w:sz w:val="32"/>
          <w:szCs w:val="32"/>
        </w:rPr>
      </w:pPr>
      <w:r w:rsidRPr="00321677">
        <w:rPr>
          <w:rFonts w:ascii="宋体" w:hAnsi="宋体" w:hint="eastAsia"/>
          <w:b/>
          <w:sz w:val="32"/>
          <w:szCs w:val="32"/>
        </w:rPr>
        <w:lastRenderedPageBreak/>
        <w:t>谈判响应供应商的资格证明文件</w:t>
      </w:r>
    </w:p>
    <w:p w:rsidR="00C824A4" w:rsidRPr="00321677" w:rsidRDefault="00C824A4" w:rsidP="00C824A4">
      <w:pPr>
        <w:spacing w:line="0" w:lineRule="atLeast"/>
        <w:rPr>
          <w:rFonts w:ascii="宋体" w:hAnsi="宋体"/>
          <w:sz w:val="32"/>
          <w:szCs w:val="32"/>
        </w:rPr>
      </w:pPr>
    </w:p>
    <w:p w:rsidR="00C824A4" w:rsidRPr="00321677" w:rsidRDefault="00C824A4" w:rsidP="00C824A4">
      <w:pPr>
        <w:spacing w:line="380" w:lineRule="exact"/>
        <w:jc w:val="center"/>
        <w:rPr>
          <w:rFonts w:ascii="宋体" w:hAnsi="宋体"/>
          <w:sz w:val="32"/>
          <w:szCs w:val="32"/>
        </w:rPr>
      </w:pPr>
      <w:r w:rsidRPr="00321677">
        <w:rPr>
          <w:rFonts w:ascii="宋体" w:hAnsi="宋体" w:hint="eastAsia"/>
          <w:b/>
          <w:sz w:val="32"/>
          <w:szCs w:val="32"/>
        </w:rPr>
        <w:t>关于资格的声明函</w:t>
      </w:r>
    </w:p>
    <w:p w:rsidR="00C824A4" w:rsidRPr="00321677" w:rsidRDefault="00C824A4" w:rsidP="00C824A4">
      <w:pPr>
        <w:spacing w:line="380" w:lineRule="exact"/>
        <w:jc w:val="center"/>
        <w:rPr>
          <w:rFonts w:ascii="宋体" w:hAnsi="宋体"/>
          <w:sz w:val="24"/>
        </w:rPr>
      </w:pPr>
    </w:p>
    <w:p w:rsidR="00C824A4" w:rsidRPr="00321677" w:rsidRDefault="00C824A4" w:rsidP="00C824A4">
      <w:pPr>
        <w:spacing w:line="380" w:lineRule="exact"/>
        <w:rPr>
          <w:rFonts w:ascii="宋体" w:hAnsi="宋体"/>
          <w:sz w:val="24"/>
        </w:rPr>
      </w:pPr>
      <w:r w:rsidRPr="00321677">
        <w:rPr>
          <w:rFonts w:ascii="宋体" w:hAnsi="宋体" w:hint="eastAsia"/>
          <w:sz w:val="24"/>
          <w:u w:val="single"/>
        </w:rPr>
        <w:t>厦门市华沧采购招标有限公司</w:t>
      </w:r>
      <w:r w:rsidRPr="00321677">
        <w:rPr>
          <w:rFonts w:ascii="宋体" w:hAnsi="宋体" w:hint="eastAsia"/>
          <w:sz w:val="24"/>
        </w:rPr>
        <w:t>：</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关于贵方</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日第</w:t>
      </w:r>
      <w:r w:rsidRPr="00321677">
        <w:rPr>
          <w:rFonts w:ascii="宋体" w:hAnsi="宋体" w:hint="eastAsia"/>
          <w:sz w:val="24"/>
          <w:u w:val="single"/>
        </w:rPr>
        <w:t xml:space="preserve">     </w:t>
      </w:r>
      <w:r w:rsidRPr="00321677">
        <w:rPr>
          <w:rFonts w:ascii="宋体" w:hAnsi="宋体" w:hint="eastAsia"/>
          <w:sz w:val="24"/>
        </w:rPr>
        <w:t xml:space="preserve"> （项目编号）谈判邀请，本签字人愿意参加谈判，提供谈判文件中规定的</w:t>
      </w:r>
      <w:r w:rsidRPr="00321677">
        <w:rPr>
          <w:rFonts w:ascii="宋体" w:hAnsi="宋体" w:hint="eastAsia"/>
          <w:sz w:val="24"/>
          <w:u w:val="single"/>
        </w:rPr>
        <w:t xml:space="preserve">                  </w:t>
      </w:r>
      <w:r w:rsidRPr="00321677">
        <w:rPr>
          <w:rFonts w:ascii="宋体" w:hAnsi="宋体" w:hint="eastAsia"/>
          <w:sz w:val="24"/>
        </w:rPr>
        <w:t>（项目名称），并证明提交的下列文件和说明是准确的和真实的。</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1．本签字人确认资格文件中的说明以及谈判响应文件中所有提交的文件和材料是真实的、准确的。</w:t>
      </w: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2．我方的资格声明正本</w:t>
      </w:r>
      <w:r w:rsidRPr="00321677">
        <w:rPr>
          <w:rFonts w:ascii="宋体" w:hAnsi="宋体" w:hint="eastAsia"/>
          <w:sz w:val="24"/>
          <w:u w:val="single"/>
        </w:rPr>
        <w:t xml:space="preserve">   </w:t>
      </w:r>
      <w:r w:rsidRPr="00321677">
        <w:rPr>
          <w:rFonts w:ascii="宋体" w:hAnsi="宋体" w:hint="eastAsia"/>
          <w:sz w:val="24"/>
        </w:rPr>
        <w:t>份，副本</w:t>
      </w:r>
      <w:r w:rsidRPr="00321677">
        <w:rPr>
          <w:rFonts w:ascii="宋体" w:hAnsi="宋体" w:hint="eastAsia"/>
          <w:sz w:val="24"/>
          <w:u w:val="single"/>
        </w:rPr>
        <w:t xml:space="preserve">   </w:t>
      </w:r>
      <w:r w:rsidRPr="00321677">
        <w:rPr>
          <w:rFonts w:ascii="宋体" w:hAnsi="宋体" w:hint="eastAsia"/>
          <w:sz w:val="24"/>
        </w:rPr>
        <w:t>份，随谈判响应文件一同递交。</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u w:val="single"/>
        </w:rPr>
      </w:pPr>
      <w:r w:rsidRPr="00321677">
        <w:rPr>
          <w:rFonts w:ascii="宋体" w:hAnsi="宋体" w:hint="eastAsia"/>
          <w:sz w:val="24"/>
        </w:rPr>
        <w:t>谈判供应商（全称并加盖公章）：</w:t>
      </w:r>
      <w:r w:rsidRPr="00321677">
        <w:rPr>
          <w:rFonts w:ascii="宋体" w:hAnsi="宋体" w:hint="eastAsia"/>
          <w:sz w:val="24"/>
          <w:u w:val="single"/>
        </w:rPr>
        <w:t xml:space="preserve">                        </w:t>
      </w:r>
    </w:p>
    <w:p w:rsidR="00C824A4" w:rsidRPr="00321677" w:rsidRDefault="00C824A4" w:rsidP="00C824A4">
      <w:pPr>
        <w:rPr>
          <w:rFonts w:ascii="宋体" w:hAnsi="宋体"/>
          <w:sz w:val="24"/>
          <w:u w:val="single"/>
        </w:rPr>
      </w:pPr>
      <w:r w:rsidRPr="00321677">
        <w:rPr>
          <w:rFonts w:ascii="宋体" w:hAnsi="宋体" w:hint="eastAsia"/>
          <w:sz w:val="24"/>
        </w:rPr>
        <w:t xml:space="preserve">谈判供应商代表签字： </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地     址：</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邮     编：</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电 话/传 真：</w:t>
      </w:r>
      <w:r w:rsidRPr="00321677">
        <w:rPr>
          <w:rFonts w:ascii="宋体" w:hAnsi="宋体" w:hint="eastAsia"/>
          <w:sz w:val="24"/>
          <w:u w:val="single"/>
        </w:rPr>
        <w:t xml:space="preserve">                       </w:t>
      </w:r>
    </w:p>
    <w:p w:rsidR="00C824A4" w:rsidRPr="00321677" w:rsidRDefault="00C824A4" w:rsidP="00C824A4">
      <w:pPr>
        <w:rPr>
          <w:rFonts w:ascii="宋体" w:hAnsi="宋体"/>
          <w:sz w:val="24"/>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keepLines/>
        <w:pageBreakBefore/>
        <w:jc w:val="center"/>
        <w:rPr>
          <w:rFonts w:ascii="宋体" w:hAnsi="宋体"/>
          <w:sz w:val="24"/>
        </w:rPr>
      </w:pPr>
      <w:r w:rsidRPr="00321677">
        <w:rPr>
          <w:rFonts w:ascii="宋体" w:hAnsi="宋体" w:hint="eastAsia"/>
          <w:b/>
          <w:sz w:val="32"/>
          <w:szCs w:val="32"/>
        </w:rPr>
        <w:lastRenderedPageBreak/>
        <w:t>谈判响应供应商的资格声明</w:t>
      </w:r>
      <w:r w:rsidRPr="00321677">
        <w:rPr>
          <w:rFonts w:ascii="宋体" w:hAnsi="宋体" w:hint="eastAsia"/>
          <w:sz w:val="32"/>
          <w:szCs w:val="32"/>
        </w:rPr>
        <w:cr/>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1．谈判响应供应商概况：                                   </w:t>
      </w:r>
    </w:p>
    <w:p w:rsidR="00C824A4" w:rsidRPr="00321677" w:rsidRDefault="00C824A4" w:rsidP="00C824A4">
      <w:pPr>
        <w:spacing w:line="380" w:lineRule="exact"/>
        <w:rPr>
          <w:rFonts w:ascii="宋体" w:hAnsi="宋体"/>
          <w:sz w:val="24"/>
          <w:u w:val="single"/>
        </w:rPr>
      </w:pPr>
      <w:r w:rsidRPr="00321677">
        <w:rPr>
          <w:rFonts w:ascii="宋体" w:hAnsi="宋体" w:hint="eastAsia"/>
          <w:sz w:val="24"/>
        </w:rPr>
        <w:t xml:space="preserve">        Ａ．谈判响应供应商名称：</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u w:val="single"/>
        </w:rPr>
      </w:pPr>
      <w:r w:rsidRPr="00321677">
        <w:rPr>
          <w:rFonts w:ascii="宋体" w:hAnsi="宋体" w:hint="eastAsia"/>
          <w:sz w:val="24"/>
        </w:rPr>
        <w:t xml:space="preserve">        Ｂ．注册地址：</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传真：</w:t>
      </w:r>
      <w:r w:rsidRPr="00321677">
        <w:rPr>
          <w:rFonts w:ascii="宋体" w:hAnsi="宋体" w:hint="eastAsia"/>
          <w:sz w:val="24"/>
          <w:u w:val="single"/>
        </w:rPr>
        <w:t xml:space="preserve">           </w:t>
      </w:r>
      <w:r w:rsidRPr="00321677">
        <w:rPr>
          <w:rFonts w:ascii="宋体" w:hAnsi="宋体" w:hint="eastAsia"/>
          <w:sz w:val="24"/>
        </w:rPr>
        <w:t>电话：</w:t>
      </w:r>
      <w:r w:rsidRPr="00321677">
        <w:rPr>
          <w:rFonts w:ascii="宋体" w:hAnsi="宋体" w:hint="eastAsia"/>
          <w:sz w:val="24"/>
          <w:u w:val="single"/>
        </w:rPr>
        <w:t xml:space="preserve">         </w:t>
      </w:r>
      <w:r w:rsidRPr="00321677">
        <w:rPr>
          <w:rFonts w:ascii="宋体" w:hAnsi="宋体" w:hint="eastAsia"/>
          <w:sz w:val="24"/>
        </w:rPr>
        <w:t xml:space="preserve">  邮编：</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u w:val="single"/>
        </w:rPr>
      </w:pPr>
      <w:r w:rsidRPr="00321677">
        <w:rPr>
          <w:rFonts w:ascii="宋体" w:hAnsi="宋体" w:hint="eastAsia"/>
          <w:sz w:val="24"/>
        </w:rPr>
        <w:t xml:space="preserve">        Ｃ．成立或注册日期：</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Ｄ．法定代表人（或单位负责人）：</w:t>
      </w:r>
      <w:r w:rsidRPr="00321677">
        <w:rPr>
          <w:rFonts w:ascii="宋体" w:hAnsi="宋体" w:hint="eastAsia"/>
          <w:sz w:val="24"/>
          <w:u w:val="single"/>
        </w:rPr>
        <w:t xml:space="preserve">                   </w:t>
      </w:r>
      <w:r w:rsidRPr="00321677">
        <w:rPr>
          <w:rFonts w:ascii="宋体" w:hAnsi="宋体" w:hint="eastAsia"/>
          <w:sz w:val="24"/>
        </w:rPr>
        <w:t>（姓名、职务）</w:t>
      </w:r>
    </w:p>
    <w:p w:rsidR="00C824A4" w:rsidRPr="00321677" w:rsidRDefault="00C824A4" w:rsidP="00C824A4">
      <w:pPr>
        <w:spacing w:line="380" w:lineRule="exact"/>
        <w:rPr>
          <w:rFonts w:ascii="宋体" w:hAnsi="宋体"/>
          <w:sz w:val="24"/>
          <w:u w:val="single"/>
        </w:rPr>
      </w:pPr>
      <w:r w:rsidRPr="00321677">
        <w:rPr>
          <w:rFonts w:ascii="宋体" w:hAnsi="宋体" w:hint="eastAsia"/>
          <w:sz w:val="24"/>
        </w:rPr>
        <w:t xml:space="preserve">        实收资本：</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其中 国家资本：</w:t>
      </w:r>
      <w:r w:rsidRPr="00321677">
        <w:rPr>
          <w:rFonts w:ascii="宋体" w:hAnsi="宋体" w:hint="eastAsia"/>
          <w:sz w:val="24"/>
          <w:u w:val="single"/>
        </w:rPr>
        <w:t xml:space="preserve">             </w:t>
      </w:r>
      <w:r w:rsidRPr="00321677">
        <w:rPr>
          <w:rFonts w:ascii="宋体" w:hAnsi="宋体" w:hint="eastAsia"/>
          <w:sz w:val="24"/>
        </w:rPr>
        <w:t xml:space="preserve"> 法人资本：</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个人资本：</w:t>
      </w:r>
      <w:r w:rsidRPr="00321677">
        <w:rPr>
          <w:rFonts w:ascii="宋体" w:hAnsi="宋体" w:hint="eastAsia"/>
          <w:sz w:val="24"/>
          <w:u w:val="single"/>
        </w:rPr>
        <w:t xml:space="preserve">             </w:t>
      </w:r>
      <w:r w:rsidRPr="00321677">
        <w:rPr>
          <w:rFonts w:ascii="宋体" w:hAnsi="宋体" w:hint="eastAsia"/>
          <w:sz w:val="24"/>
        </w:rPr>
        <w:t xml:space="preserve"> 外商资本：</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Ｅ．最近资产负债表（到 </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 xml:space="preserve">月 </w:t>
      </w:r>
      <w:r w:rsidRPr="00321677">
        <w:rPr>
          <w:rFonts w:ascii="宋体" w:hAnsi="宋体" w:hint="eastAsia"/>
          <w:sz w:val="24"/>
          <w:u w:val="single"/>
        </w:rPr>
        <w:t xml:space="preserve">     </w:t>
      </w:r>
      <w:r w:rsidRPr="00321677">
        <w:rPr>
          <w:rFonts w:ascii="宋体" w:hAnsi="宋体" w:hint="eastAsia"/>
          <w:sz w:val="24"/>
        </w:rPr>
        <w:t>日为止）。</w:t>
      </w:r>
    </w:p>
    <w:p w:rsidR="00C824A4" w:rsidRPr="00321677" w:rsidRDefault="00C824A4" w:rsidP="00C824A4">
      <w:pPr>
        <w:spacing w:line="380" w:lineRule="exact"/>
        <w:rPr>
          <w:rFonts w:ascii="宋体" w:hAnsi="宋体"/>
          <w:sz w:val="24"/>
          <w:u w:val="single"/>
        </w:rPr>
      </w:pPr>
      <w:r w:rsidRPr="00321677">
        <w:rPr>
          <w:rFonts w:ascii="宋体" w:hAnsi="宋体" w:hint="eastAsia"/>
          <w:sz w:val="24"/>
        </w:rPr>
        <w:t xml:space="preserve">        (1)固定资产合计:</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(2)流动资产合计:</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(3)长期负债合计:</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(4)流动负债合计:</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Ｆ．最近损益表（到</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日为止）。</w:t>
      </w:r>
    </w:p>
    <w:p w:rsidR="00C824A4" w:rsidRPr="00321677" w:rsidRDefault="00C824A4" w:rsidP="00C824A4">
      <w:pPr>
        <w:spacing w:line="380" w:lineRule="exact"/>
        <w:rPr>
          <w:rFonts w:ascii="宋体" w:hAnsi="宋体"/>
          <w:sz w:val="24"/>
          <w:u w:val="single"/>
        </w:rPr>
      </w:pPr>
      <w:r w:rsidRPr="00321677">
        <w:rPr>
          <w:rFonts w:ascii="宋体" w:hAnsi="宋体" w:hint="eastAsia"/>
          <w:sz w:val="24"/>
        </w:rPr>
        <w:t>(1)本年（期）利润总额累计：</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(2)本年（期）净利润累计： </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p>
    <w:p w:rsidR="00C824A4" w:rsidRPr="00321677" w:rsidRDefault="00C824A4" w:rsidP="00C824A4">
      <w:pPr>
        <w:spacing w:line="380" w:lineRule="exact"/>
        <w:rPr>
          <w:rFonts w:ascii="宋体" w:hAnsi="宋体"/>
          <w:sz w:val="24"/>
        </w:rPr>
      </w:pPr>
      <w:r w:rsidRPr="00321677">
        <w:rPr>
          <w:rFonts w:ascii="宋体" w:hAnsi="宋体" w:hint="eastAsia"/>
          <w:sz w:val="24"/>
        </w:rPr>
        <w:t>2．我方在此声明，我方具备并满足下列各项条款的规定。本声明如有虚假或不实之处，我方将失去合格谈判响应供应商资格且我方的谈判响应保证金将不予退还。</w:t>
      </w:r>
    </w:p>
    <w:p w:rsidR="00C824A4" w:rsidRPr="00321677" w:rsidRDefault="00C824A4" w:rsidP="00C824A4">
      <w:pPr>
        <w:rPr>
          <w:rFonts w:ascii="宋体" w:hAnsi="宋体"/>
          <w:sz w:val="24"/>
        </w:rPr>
      </w:pPr>
      <w:r w:rsidRPr="00321677">
        <w:rPr>
          <w:rFonts w:ascii="宋体" w:hAnsi="宋体" w:hint="eastAsia"/>
          <w:sz w:val="24"/>
        </w:rPr>
        <w:t xml:space="preserve">（1）具有独立承担民事责任的能力； </w:t>
      </w:r>
    </w:p>
    <w:p w:rsidR="00C824A4" w:rsidRPr="00321677" w:rsidRDefault="00C824A4" w:rsidP="00C824A4">
      <w:pPr>
        <w:rPr>
          <w:rFonts w:ascii="宋体" w:hAnsi="宋体"/>
          <w:sz w:val="24"/>
        </w:rPr>
      </w:pPr>
      <w:r w:rsidRPr="00321677">
        <w:rPr>
          <w:rFonts w:ascii="宋体" w:hAnsi="宋体" w:hint="eastAsia"/>
          <w:sz w:val="24"/>
        </w:rPr>
        <w:t xml:space="preserve">（2）具有良好的商业信誉和健全的财务会计制度； </w:t>
      </w:r>
    </w:p>
    <w:p w:rsidR="00C824A4" w:rsidRPr="00321677" w:rsidRDefault="00C824A4" w:rsidP="00C824A4">
      <w:pPr>
        <w:rPr>
          <w:rFonts w:ascii="宋体" w:hAnsi="宋体"/>
          <w:sz w:val="24"/>
        </w:rPr>
      </w:pPr>
      <w:r w:rsidRPr="00321677">
        <w:rPr>
          <w:rFonts w:ascii="宋体" w:hAnsi="宋体" w:hint="eastAsia"/>
          <w:sz w:val="24"/>
        </w:rPr>
        <w:t xml:space="preserve">（3）具有履行合同所必需的设备和专业技术能力； </w:t>
      </w:r>
    </w:p>
    <w:p w:rsidR="00C824A4" w:rsidRPr="00321677" w:rsidRDefault="00C824A4" w:rsidP="00C824A4">
      <w:pPr>
        <w:rPr>
          <w:rFonts w:ascii="宋体" w:hAnsi="宋体"/>
          <w:sz w:val="24"/>
        </w:rPr>
      </w:pPr>
      <w:r w:rsidRPr="00321677">
        <w:rPr>
          <w:rFonts w:ascii="宋体" w:hAnsi="宋体" w:hint="eastAsia"/>
          <w:sz w:val="24"/>
        </w:rPr>
        <w:t xml:space="preserve">（4）有依法缴纳税收和社会保障资金的良好记录； </w:t>
      </w:r>
    </w:p>
    <w:p w:rsidR="00C824A4" w:rsidRPr="00321677" w:rsidRDefault="00C824A4" w:rsidP="00C824A4">
      <w:pPr>
        <w:rPr>
          <w:rFonts w:ascii="宋体" w:hAnsi="宋体"/>
          <w:sz w:val="24"/>
        </w:rPr>
      </w:pPr>
      <w:r w:rsidRPr="00321677">
        <w:rPr>
          <w:rFonts w:ascii="宋体" w:hAnsi="宋体" w:hint="eastAsia"/>
          <w:sz w:val="24"/>
        </w:rPr>
        <w:t xml:space="preserve">（5）近三年内，在经营活动中没有重大违法记录。 </w:t>
      </w:r>
    </w:p>
    <w:p w:rsidR="00C824A4" w:rsidRPr="00321677" w:rsidRDefault="00C824A4" w:rsidP="00C824A4">
      <w:pPr>
        <w:spacing w:line="380" w:lineRule="exact"/>
        <w:rPr>
          <w:rFonts w:ascii="宋体" w:hAnsi="宋体"/>
          <w:sz w:val="24"/>
        </w:rPr>
      </w:pPr>
    </w:p>
    <w:p w:rsidR="00C824A4" w:rsidRPr="00321677" w:rsidRDefault="00C824A4" w:rsidP="00C824A4">
      <w:pPr>
        <w:spacing w:line="380" w:lineRule="exact"/>
        <w:rPr>
          <w:rFonts w:ascii="宋体" w:hAnsi="宋体"/>
          <w:sz w:val="24"/>
        </w:rPr>
      </w:pPr>
      <w:r w:rsidRPr="00321677">
        <w:rPr>
          <w:rFonts w:ascii="宋体" w:hAnsi="宋体" w:hint="eastAsia"/>
          <w:sz w:val="24"/>
        </w:rPr>
        <w:t>3．最近三年谈判响应服务在国内主要采购人的名称和地址：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7"/>
        <w:gridCol w:w="2299"/>
        <w:gridCol w:w="1045"/>
        <w:gridCol w:w="1463"/>
        <w:gridCol w:w="1404"/>
      </w:tblGrid>
      <w:tr w:rsidR="00C824A4" w:rsidRPr="00321677" w:rsidTr="00F87F83">
        <w:trPr>
          <w:cantSplit/>
          <w:jc w:val="center"/>
        </w:trPr>
        <w:tc>
          <w:tcPr>
            <w:tcW w:w="2407"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r w:rsidRPr="00321677">
              <w:rPr>
                <w:rFonts w:ascii="宋体" w:hAnsi="宋体" w:hint="eastAsia"/>
                <w:sz w:val="24"/>
              </w:rPr>
              <w:t>采购人名称和地址</w:t>
            </w:r>
          </w:p>
        </w:tc>
        <w:tc>
          <w:tcPr>
            <w:tcW w:w="2299"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r w:rsidRPr="00321677">
              <w:rPr>
                <w:rFonts w:ascii="宋体" w:hAnsi="宋体" w:hint="eastAsia"/>
                <w:sz w:val="24"/>
              </w:rPr>
              <w:t>服务名称、规格</w:t>
            </w:r>
          </w:p>
        </w:tc>
        <w:tc>
          <w:tcPr>
            <w:tcW w:w="1045"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r w:rsidRPr="00321677">
              <w:rPr>
                <w:rFonts w:ascii="宋体" w:hAnsi="宋体" w:hint="eastAsia"/>
                <w:sz w:val="24"/>
              </w:rPr>
              <w:t>数量</w:t>
            </w:r>
          </w:p>
        </w:tc>
        <w:tc>
          <w:tcPr>
            <w:tcW w:w="1463"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r w:rsidRPr="00321677">
              <w:rPr>
                <w:rFonts w:ascii="宋体" w:hAnsi="宋体" w:hint="eastAsia"/>
                <w:sz w:val="24"/>
              </w:rPr>
              <w:t>服务日期</w:t>
            </w:r>
          </w:p>
        </w:tc>
        <w:tc>
          <w:tcPr>
            <w:tcW w:w="1404"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r w:rsidRPr="00321677">
              <w:rPr>
                <w:rFonts w:ascii="宋体" w:hAnsi="宋体" w:hint="eastAsia"/>
                <w:sz w:val="24"/>
              </w:rPr>
              <w:t>服务状况</w:t>
            </w:r>
          </w:p>
        </w:tc>
      </w:tr>
      <w:tr w:rsidR="00C824A4" w:rsidRPr="00321677" w:rsidTr="00F87F83">
        <w:trPr>
          <w:cantSplit/>
          <w:jc w:val="center"/>
        </w:trPr>
        <w:tc>
          <w:tcPr>
            <w:tcW w:w="2407"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2299"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045"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r>
      <w:tr w:rsidR="00C824A4" w:rsidRPr="00321677" w:rsidTr="00F87F83">
        <w:trPr>
          <w:cantSplit/>
          <w:jc w:val="center"/>
        </w:trPr>
        <w:tc>
          <w:tcPr>
            <w:tcW w:w="2407"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2299"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045"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r>
      <w:tr w:rsidR="00C824A4" w:rsidRPr="00321677" w:rsidTr="00F87F83">
        <w:trPr>
          <w:cantSplit/>
          <w:jc w:val="center"/>
        </w:trPr>
        <w:tc>
          <w:tcPr>
            <w:tcW w:w="2407"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2299"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045"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r>
      <w:tr w:rsidR="00C824A4" w:rsidRPr="00321677" w:rsidTr="00F87F83">
        <w:trPr>
          <w:cantSplit/>
          <w:jc w:val="center"/>
        </w:trPr>
        <w:tc>
          <w:tcPr>
            <w:tcW w:w="2407"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2299"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045"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r>
      <w:tr w:rsidR="00C824A4" w:rsidRPr="00321677" w:rsidTr="00F87F83">
        <w:trPr>
          <w:cantSplit/>
          <w:jc w:val="center"/>
        </w:trPr>
        <w:tc>
          <w:tcPr>
            <w:tcW w:w="2407"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2299"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045"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r>
      <w:tr w:rsidR="00C824A4" w:rsidRPr="00321677" w:rsidTr="00F87F83">
        <w:trPr>
          <w:cantSplit/>
          <w:jc w:val="center"/>
        </w:trPr>
        <w:tc>
          <w:tcPr>
            <w:tcW w:w="2407"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2299"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045"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C824A4" w:rsidRPr="00321677" w:rsidRDefault="00C824A4" w:rsidP="00F87F83">
            <w:pPr>
              <w:spacing w:line="380" w:lineRule="exact"/>
              <w:rPr>
                <w:rFonts w:ascii="宋体" w:hAnsi="宋体"/>
                <w:sz w:val="24"/>
              </w:rPr>
            </w:pPr>
          </w:p>
        </w:tc>
      </w:tr>
    </w:tbl>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lastRenderedPageBreak/>
        <w:t xml:space="preserve">  4. 法人营业执照。</w:t>
      </w:r>
    </w:p>
    <w:p w:rsidR="00C824A4" w:rsidRPr="00321677" w:rsidRDefault="00C824A4" w:rsidP="00C824A4">
      <w:pPr>
        <w:spacing w:line="380" w:lineRule="exact"/>
        <w:rPr>
          <w:rFonts w:ascii="宋体" w:hAnsi="宋体"/>
          <w:sz w:val="24"/>
        </w:rPr>
      </w:pPr>
    </w:p>
    <w:p w:rsidR="00C824A4" w:rsidRPr="00321677" w:rsidRDefault="00C824A4" w:rsidP="00C824A4">
      <w:pPr>
        <w:spacing w:line="380" w:lineRule="exact"/>
        <w:ind w:firstLineChars="200" w:firstLine="480"/>
        <w:rPr>
          <w:rFonts w:ascii="宋体" w:hAnsi="宋体"/>
          <w:sz w:val="24"/>
        </w:rPr>
      </w:pPr>
      <w:r w:rsidRPr="00321677">
        <w:rPr>
          <w:rFonts w:ascii="宋体" w:hAnsi="宋体" w:hint="eastAsia"/>
          <w:sz w:val="24"/>
        </w:rPr>
        <w:t>就我方全部所知，兹证明上述声明是真实、正确的，并已提供了全部现有资料和数据，我方同意根据贵方要求出示文件予以证实。</w:t>
      </w:r>
    </w:p>
    <w:p w:rsidR="00C824A4" w:rsidRPr="00321677" w:rsidRDefault="00C824A4" w:rsidP="00C824A4">
      <w:pPr>
        <w:spacing w:line="380" w:lineRule="exact"/>
        <w:rPr>
          <w:rFonts w:ascii="宋体" w:hAnsi="宋体"/>
          <w:sz w:val="24"/>
        </w:rPr>
      </w:pP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谈判响应供应商（全称并加盖公章）：</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u w:val="single"/>
        </w:rPr>
      </w:pPr>
      <w:r w:rsidRPr="00321677">
        <w:rPr>
          <w:rFonts w:ascii="宋体" w:hAnsi="宋体" w:hint="eastAsia"/>
          <w:sz w:val="24"/>
        </w:rPr>
        <w:t xml:space="preserve">    谈判响应供应商代表签字：</w:t>
      </w:r>
      <w:r w:rsidRPr="00321677">
        <w:rPr>
          <w:rFonts w:ascii="宋体" w:hAnsi="宋体" w:hint="eastAsia"/>
          <w:sz w:val="24"/>
          <w:u w:val="single"/>
        </w:rPr>
        <w:t xml:space="preserve">                            </w:t>
      </w:r>
    </w:p>
    <w:p w:rsidR="00C824A4" w:rsidRPr="00321677" w:rsidRDefault="00C824A4" w:rsidP="00C824A4">
      <w:pPr>
        <w:spacing w:line="380" w:lineRule="exact"/>
        <w:rPr>
          <w:rFonts w:ascii="宋体" w:hAnsi="宋体"/>
          <w:sz w:val="24"/>
        </w:rPr>
      </w:pPr>
      <w:r w:rsidRPr="00321677">
        <w:rPr>
          <w:rFonts w:ascii="宋体" w:hAnsi="宋体" w:hint="eastAsia"/>
          <w:sz w:val="24"/>
        </w:rPr>
        <w:t xml:space="preserve">    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 xml:space="preserve">月 </w:t>
      </w:r>
      <w:r w:rsidRPr="00321677">
        <w:rPr>
          <w:rFonts w:ascii="宋体" w:hAnsi="宋体" w:hint="eastAsia"/>
          <w:sz w:val="24"/>
          <w:u w:val="single"/>
        </w:rPr>
        <w:t xml:space="preserve">      </w:t>
      </w:r>
      <w:r w:rsidRPr="00321677">
        <w:rPr>
          <w:rFonts w:ascii="宋体" w:hAnsi="宋体" w:hint="eastAsia"/>
          <w:sz w:val="24"/>
        </w:rPr>
        <w:t xml:space="preserve"> 日</w:t>
      </w:r>
    </w:p>
    <w:p w:rsidR="00C824A4" w:rsidRPr="00321677" w:rsidRDefault="00C824A4" w:rsidP="00C824A4">
      <w:pPr>
        <w:spacing w:line="380" w:lineRule="exact"/>
        <w:ind w:firstLineChars="200" w:firstLine="480"/>
        <w:rPr>
          <w:rFonts w:ascii="宋体" w:hAnsi="宋体"/>
          <w:sz w:val="24"/>
        </w:rPr>
      </w:pPr>
      <w:r w:rsidRPr="00321677">
        <w:rPr>
          <w:rFonts w:ascii="宋体" w:hAnsi="宋体" w:hint="eastAsia"/>
          <w:sz w:val="24"/>
        </w:rPr>
        <w:t>传      真：</w:t>
      </w:r>
      <w:r w:rsidRPr="00321677">
        <w:rPr>
          <w:rFonts w:ascii="宋体" w:hAnsi="宋体" w:hint="eastAsia"/>
          <w:sz w:val="24"/>
          <w:u w:val="single"/>
        </w:rPr>
        <w:t xml:space="preserve">                </w:t>
      </w:r>
    </w:p>
    <w:p w:rsidR="00C824A4" w:rsidRPr="00321677" w:rsidRDefault="00C824A4" w:rsidP="00C824A4">
      <w:pPr>
        <w:spacing w:line="380" w:lineRule="exact"/>
        <w:ind w:firstLineChars="200" w:firstLine="480"/>
        <w:rPr>
          <w:rFonts w:ascii="宋体" w:hAnsi="宋体"/>
          <w:sz w:val="24"/>
        </w:rPr>
      </w:pPr>
      <w:r w:rsidRPr="00321677">
        <w:rPr>
          <w:rFonts w:ascii="宋体" w:hAnsi="宋体" w:hint="eastAsia"/>
          <w:sz w:val="24"/>
        </w:rPr>
        <w:t>电      话：</w:t>
      </w:r>
      <w:r w:rsidRPr="00321677">
        <w:rPr>
          <w:rFonts w:ascii="宋体" w:hAnsi="宋体" w:hint="eastAsia"/>
          <w:sz w:val="24"/>
          <w:u w:val="single"/>
        </w:rPr>
        <w:t xml:space="preserve">                </w:t>
      </w:r>
    </w:p>
    <w:p w:rsidR="00C824A4" w:rsidRPr="00321677" w:rsidRDefault="00C824A4" w:rsidP="00C824A4">
      <w:pPr>
        <w:pStyle w:val="34"/>
        <w:spacing w:line="360" w:lineRule="auto"/>
        <w:jc w:val="center"/>
        <w:outlineLvl w:val="9"/>
        <w:rPr>
          <w:rFonts w:hAnsi="宋体"/>
          <w:sz w:val="32"/>
          <w:szCs w:val="32"/>
        </w:rPr>
      </w:pPr>
      <w:r w:rsidRPr="00321677">
        <w:rPr>
          <w:rFonts w:hAnsi="宋体"/>
        </w:rPr>
        <w:br w:type="page"/>
      </w:r>
      <w:r w:rsidRPr="00321677">
        <w:rPr>
          <w:rFonts w:hAnsi="宋体"/>
          <w:b/>
          <w:sz w:val="32"/>
          <w:szCs w:val="32"/>
        </w:rPr>
        <w:lastRenderedPageBreak/>
        <w:t>法定代表人</w:t>
      </w:r>
      <w:r w:rsidRPr="00321677">
        <w:rPr>
          <w:rFonts w:hAnsi="宋体" w:hint="eastAsia"/>
          <w:b/>
          <w:sz w:val="32"/>
          <w:szCs w:val="32"/>
        </w:rPr>
        <w:t>（或单位负责人）</w:t>
      </w:r>
      <w:r w:rsidRPr="00321677">
        <w:rPr>
          <w:rFonts w:hAnsi="宋体"/>
          <w:b/>
          <w:sz w:val="32"/>
          <w:szCs w:val="32"/>
        </w:rPr>
        <w:t>授权书</w:t>
      </w:r>
    </w:p>
    <w:p w:rsidR="00C824A4" w:rsidRPr="00321677" w:rsidRDefault="00C824A4" w:rsidP="00C824A4">
      <w:pPr>
        <w:pStyle w:val="35"/>
        <w:tabs>
          <w:tab w:val="left" w:pos="1260"/>
        </w:tabs>
        <w:adjustRightInd/>
        <w:spacing w:before="0" w:line="360" w:lineRule="auto"/>
        <w:ind w:left="0" w:firstLine="0"/>
        <w:outlineLvl w:val="9"/>
        <w:rPr>
          <w:rFonts w:ascii="宋体" w:eastAsia="宋体" w:hAnsi="宋体"/>
          <w:sz w:val="21"/>
          <w:szCs w:val="21"/>
        </w:rPr>
      </w:pPr>
    </w:p>
    <w:p w:rsidR="00C824A4" w:rsidRPr="00321677" w:rsidRDefault="00C824A4" w:rsidP="00C824A4">
      <w:pPr>
        <w:spacing w:line="360" w:lineRule="auto"/>
        <w:rPr>
          <w:rFonts w:ascii="宋体" w:hAnsi="宋体"/>
          <w:sz w:val="24"/>
        </w:rPr>
      </w:pPr>
      <w:r w:rsidRPr="00321677">
        <w:rPr>
          <w:rFonts w:ascii="宋体" w:hAnsi="宋体" w:hint="eastAsia"/>
          <w:sz w:val="24"/>
          <w:u w:val="single"/>
        </w:rPr>
        <w:t>厦门市华沧采购招标有限公司</w:t>
      </w:r>
      <w:r w:rsidRPr="00321677">
        <w:rPr>
          <w:rFonts w:ascii="宋体" w:hAnsi="宋体" w:hint="eastAsia"/>
          <w:sz w:val="24"/>
        </w:rPr>
        <w:t>：</w:t>
      </w:r>
    </w:p>
    <w:p w:rsidR="00C824A4" w:rsidRPr="00321677" w:rsidRDefault="00C824A4" w:rsidP="00C824A4">
      <w:pPr>
        <w:pStyle w:val="a8"/>
        <w:snapToGrid w:val="0"/>
        <w:spacing w:line="360" w:lineRule="auto"/>
        <w:ind w:firstLineChars="200" w:firstLine="480"/>
        <w:jc w:val="left"/>
        <w:rPr>
          <w:rFonts w:hAnsi="宋体"/>
          <w:sz w:val="24"/>
          <w:szCs w:val="24"/>
        </w:rPr>
      </w:pPr>
      <w:r w:rsidRPr="00321677">
        <w:rPr>
          <w:rFonts w:hAnsi="宋体" w:hint="eastAsia"/>
          <w:sz w:val="24"/>
          <w:szCs w:val="24"/>
          <w:u w:val="single"/>
        </w:rPr>
        <w:t>（谈判供应商全称）</w:t>
      </w:r>
      <w:r w:rsidRPr="00321677">
        <w:rPr>
          <w:rFonts w:hAnsi="宋体" w:hint="eastAsia"/>
          <w:sz w:val="24"/>
          <w:szCs w:val="24"/>
        </w:rPr>
        <w:t>法定代表人</w:t>
      </w:r>
      <w:r w:rsidRPr="00321677">
        <w:rPr>
          <w:rFonts w:hAnsi="宋体" w:hint="eastAsia"/>
          <w:sz w:val="24"/>
        </w:rPr>
        <w:t>（或单位负责人）</w:t>
      </w:r>
      <w:r w:rsidRPr="00321677">
        <w:rPr>
          <w:rFonts w:hAnsi="宋体" w:hint="eastAsia"/>
          <w:sz w:val="24"/>
          <w:szCs w:val="24"/>
          <w:u w:val="single"/>
        </w:rPr>
        <w:t xml:space="preserve">        </w:t>
      </w:r>
      <w:r w:rsidRPr="00321677">
        <w:rPr>
          <w:rFonts w:hAnsi="宋体" w:hint="eastAsia"/>
          <w:sz w:val="24"/>
          <w:szCs w:val="24"/>
        </w:rPr>
        <w:t xml:space="preserve"> 授权</w:t>
      </w:r>
      <w:r w:rsidRPr="00321677">
        <w:rPr>
          <w:rFonts w:hAnsi="宋体" w:hint="eastAsia"/>
          <w:sz w:val="24"/>
          <w:szCs w:val="24"/>
          <w:u w:val="single"/>
        </w:rPr>
        <w:t xml:space="preserve">  （谈判供应商代表姓名）</w:t>
      </w:r>
      <w:r w:rsidRPr="00321677">
        <w:rPr>
          <w:rFonts w:hAnsi="宋体" w:hint="eastAsia"/>
          <w:sz w:val="24"/>
          <w:szCs w:val="24"/>
        </w:rPr>
        <w:t>为谈判供应商代表，代表本公司参加贵司组织的</w:t>
      </w:r>
      <w:r w:rsidRPr="00321677">
        <w:rPr>
          <w:rFonts w:hAnsi="宋体" w:hint="eastAsia"/>
          <w:sz w:val="24"/>
          <w:szCs w:val="24"/>
          <w:u w:val="single"/>
        </w:rPr>
        <w:t xml:space="preserve">            </w:t>
      </w:r>
      <w:r w:rsidRPr="00321677">
        <w:rPr>
          <w:rFonts w:hAnsi="宋体" w:hint="eastAsia"/>
          <w:sz w:val="24"/>
          <w:szCs w:val="24"/>
        </w:rPr>
        <w:t>项目（项目编号</w:t>
      </w:r>
      <w:r w:rsidRPr="00321677">
        <w:rPr>
          <w:rFonts w:hAnsi="宋体" w:hint="eastAsia"/>
          <w:sz w:val="24"/>
          <w:szCs w:val="24"/>
          <w:u w:val="single"/>
        </w:rPr>
        <w:t xml:space="preserve">       </w:t>
      </w:r>
      <w:r w:rsidRPr="00321677">
        <w:rPr>
          <w:rFonts w:hAnsi="宋体" w:hint="eastAsia"/>
          <w:sz w:val="24"/>
          <w:szCs w:val="24"/>
        </w:rPr>
        <w:t>）谈判活动，全权代表本公司处理谈判过程的一切事宜，包括但不限于：谈判、参与谈判、澄清、承诺、签约等。谈判供应商代表在谈判过程中所签署的一切文件和处理与之有关的一切事务，本公司均予以认可并对此承担责任。谈判供应商代表无转委权。特此授权。</w:t>
      </w:r>
    </w:p>
    <w:p w:rsidR="00C824A4" w:rsidRPr="00321677" w:rsidRDefault="00C824A4" w:rsidP="00C824A4">
      <w:pPr>
        <w:pStyle w:val="a8"/>
        <w:snapToGrid w:val="0"/>
        <w:spacing w:line="360" w:lineRule="auto"/>
        <w:ind w:firstLineChars="200" w:firstLine="480"/>
        <w:jc w:val="left"/>
        <w:rPr>
          <w:rFonts w:hAnsi="宋体"/>
          <w:sz w:val="24"/>
          <w:szCs w:val="24"/>
        </w:rPr>
      </w:pPr>
      <w:r w:rsidRPr="00321677">
        <w:rPr>
          <w:rFonts w:hAnsi="宋体" w:hint="eastAsia"/>
          <w:sz w:val="24"/>
          <w:szCs w:val="24"/>
        </w:rPr>
        <w:t>本授权书自出具之日起生效。</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r w:rsidRPr="00321677">
        <w:rPr>
          <w:rFonts w:ascii="宋体" w:hAnsi="宋体" w:hint="eastAsia"/>
          <w:sz w:val="24"/>
        </w:rPr>
        <w:t>谈判供应商代表：</w:t>
      </w:r>
      <w:r w:rsidRPr="00321677">
        <w:rPr>
          <w:rFonts w:ascii="宋体" w:hAnsi="宋体" w:hint="eastAsia"/>
          <w:sz w:val="24"/>
          <w:u w:val="single"/>
        </w:rPr>
        <w:t xml:space="preserve">            </w:t>
      </w:r>
      <w:r w:rsidRPr="00321677">
        <w:rPr>
          <w:rFonts w:ascii="宋体" w:hAnsi="宋体" w:hint="eastAsia"/>
          <w:sz w:val="24"/>
        </w:rPr>
        <w:t xml:space="preserve">  性别：</w:t>
      </w:r>
      <w:r w:rsidRPr="00321677">
        <w:rPr>
          <w:rFonts w:ascii="宋体" w:hAnsi="宋体" w:hint="eastAsia"/>
          <w:sz w:val="24"/>
          <w:u w:val="single"/>
        </w:rPr>
        <w:t xml:space="preserve">       </w:t>
      </w:r>
      <w:r w:rsidRPr="00321677">
        <w:rPr>
          <w:rFonts w:ascii="宋体" w:hAnsi="宋体" w:hint="eastAsia"/>
          <w:sz w:val="24"/>
        </w:rPr>
        <w:t>身份证号：</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单位：</w:t>
      </w:r>
      <w:r w:rsidRPr="00321677">
        <w:rPr>
          <w:rFonts w:ascii="宋体" w:hAnsi="宋体" w:hint="eastAsia"/>
          <w:sz w:val="24"/>
          <w:u w:val="single"/>
        </w:rPr>
        <w:t xml:space="preserve">                  </w:t>
      </w:r>
      <w:r w:rsidRPr="00321677">
        <w:rPr>
          <w:rFonts w:ascii="宋体" w:hAnsi="宋体" w:hint="eastAsia"/>
          <w:sz w:val="24"/>
        </w:rPr>
        <w:t xml:space="preserve">  部门：</w:t>
      </w:r>
      <w:r w:rsidRPr="00321677">
        <w:rPr>
          <w:rFonts w:ascii="宋体" w:hAnsi="宋体" w:hint="eastAsia"/>
          <w:sz w:val="24"/>
          <w:u w:val="single"/>
        </w:rPr>
        <w:t xml:space="preserve">       </w:t>
      </w:r>
      <w:r w:rsidRPr="00321677">
        <w:rPr>
          <w:rFonts w:ascii="宋体" w:hAnsi="宋体" w:hint="eastAsia"/>
          <w:sz w:val="24"/>
        </w:rPr>
        <w:t xml:space="preserve">    职务：</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详细通讯地址：</w:t>
      </w:r>
      <w:r w:rsidRPr="00321677">
        <w:rPr>
          <w:rFonts w:ascii="宋体" w:hAnsi="宋体" w:hint="eastAsia"/>
          <w:sz w:val="24"/>
          <w:u w:val="single"/>
        </w:rPr>
        <w:t xml:space="preserve">          </w:t>
      </w:r>
      <w:r w:rsidRPr="00321677">
        <w:rPr>
          <w:rFonts w:ascii="宋体" w:hAnsi="宋体" w:hint="eastAsia"/>
          <w:sz w:val="24"/>
        </w:rPr>
        <w:t xml:space="preserve"> </w:t>
      </w:r>
      <w:r w:rsidRPr="00321677">
        <w:rPr>
          <w:rFonts w:ascii="宋体" w:hAnsi="宋体" w:hint="eastAsia"/>
          <w:b/>
          <w:bCs/>
          <w:sz w:val="24"/>
        </w:rPr>
        <w:t xml:space="preserve"> </w:t>
      </w:r>
      <w:r w:rsidRPr="00321677">
        <w:rPr>
          <w:rFonts w:ascii="宋体" w:hAnsi="宋体" w:hint="eastAsia"/>
          <w:sz w:val="24"/>
        </w:rPr>
        <w:t>邮政编码:</w:t>
      </w:r>
      <w:r w:rsidRPr="00321677">
        <w:rPr>
          <w:rFonts w:ascii="宋体" w:hAnsi="宋体" w:hint="eastAsia"/>
          <w:sz w:val="24"/>
          <w:u w:val="single"/>
        </w:rPr>
        <w:t xml:space="preserve">           </w:t>
      </w:r>
      <w:r w:rsidRPr="00321677">
        <w:rPr>
          <w:rFonts w:ascii="宋体" w:hAnsi="宋体" w:hint="eastAsia"/>
          <w:sz w:val="24"/>
        </w:rPr>
        <w:t xml:space="preserve"> 电话：</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r w:rsidRPr="00321677">
        <w:rPr>
          <w:rFonts w:ascii="宋体" w:hAnsi="宋体" w:hint="eastAsia"/>
          <w:sz w:val="24"/>
        </w:rPr>
        <w:t>附：被授权人身份证有效复印件</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r w:rsidRPr="00321677">
        <w:rPr>
          <w:rFonts w:ascii="宋体" w:hAnsi="宋体" w:hint="eastAsia"/>
          <w:sz w:val="24"/>
        </w:rPr>
        <w:t>授权方</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r w:rsidRPr="00321677">
        <w:rPr>
          <w:rFonts w:ascii="宋体" w:hAnsi="宋体" w:hint="eastAsia"/>
          <w:sz w:val="24"/>
        </w:rPr>
        <w:t>谈判供应商（全称并加盖公章）：</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法定代表人（或单位负责人）签字：</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r w:rsidRPr="00321677">
        <w:rPr>
          <w:rFonts w:ascii="宋体" w:hAnsi="宋体" w:hint="eastAsia"/>
          <w:sz w:val="24"/>
        </w:rPr>
        <w:t>接受授权方</w:t>
      </w:r>
    </w:p>
    <w:p w:rsidR="00C824A4" w:rsidRPr="00321677" w:rsidRDefault="00C824A4" w:rsidP="00C824A4">
      <w:pPr>
        <w:spacing w:line="360" w:lineRule="auto"/>
        <w:rPr>
          <w:rFonts w:ascii="宋体" w:hAnsi="宋体"/>
          <w:sz w:val="24"/>
        </w:rPr>
      </w:pPr>
      <w:r w:rsidRPr="00321677">
        <w:rPr>
          <w:rFonts w:ascii="宋体" w:hAnsi="宋体" w:hint="eastAsia"/>
          <w:sz w:val="24"/>
        </w:rPr>
        <w:t>谈判供应商代表签字：</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pStyle w:val="34"/>
        <w:jc w:val="center"/>
        <w:outlineLvl w:val="9"/>
        <w:rPr>
          <w:rFonts w:hAnsi="宋体"/>
          <w:sz w:val="24"/>
        </w:rPr>
      </w:pPr>
      <w:r w:rsidRPr="00321677">
        <w:rPr>
          <w:rFonts w:hAnsi="宋体"/>
          <w:sz w:val="24"/>
        </w:rPr>
        <w:t>（谈判响应供应商为联合体的，联合体各方均须对同一谈判代表签署本授权书）</w:t>
      </w:r>
    </w:p>
    <w:p w:rsidR="00C824A4" w:rsidRPr="00321677" w:rsidRDefault="00C824A4" w:rsidP="00C824A4">
      <w:pPr>
        <w:spacing w:line="360" w:lineRule="auto"/>
        <w:rPr>
          <w:rFonts w:ascii="宋体" w:hAnsi="宋体"/>
          <w:sz w:val="24"/>
        </w:rPr>
      </w:pPr>
    </w:p>
    <w:p w:rsidR="00C824A4" w:rsidRPr="00321677" w:rsidRDefault="00C824A4" w:rsidP="00C824A4">
      <w:pPr>
        <w:pStyle w:val="34"/>
        <w:spacing w:line="360" w:lineRule="auto"/>
        <w:jc w:val="center"/>
        <w:outlineLvl w:val="9"/>
        <w:rPr>
          <w:rFonts w:hAnsi="宋体"/>
          <w:b/>
          <w:sz w:val="32"/>
          <w:szCs w:val="32"/>
        </w:rPr>
      </w:pPr>
      <w:r w:rsidRPr="00321677">
        <w:rPr>
          <w:rFonts w:hAnsi="宋体"/>
          <w:sz w:val="24"/>
          <w:szCs w:val="24"/>
        </w:rPr>
        <w:br w:type="page"/>
      </w:r>
      <w:r w:rsidRPr="00321677">
        <w:rPr>
          <w:rFonts w:hAnsi="宋体"/>
          <w:b/>
          <w:sz w:val="32"/>
          <w:szCs w:val="32"/>
        </w:rPr>
        <w:lastRenderedPageBreak/>
        <w:t>法人营业执照</w:t>
      </w:r>
    </w:p>
    <w:p w:rsidR="00C824A4" w:rsidRPr="00321677" w:rsidRDefault="00C824A4" w:rsidP="00C824A4">
      <w:pPr>
        <w:pStyle w:val="34"/>
        <w:spacing w:line="360" w:lineRule="auto"/>
        <w:jc w:val="center"/>
        <w:outlineLvl w:val="9"/>
        <w:rPr>
          <w:rFonts w:hAnsi="宋体"/>
        </w:rPr>
      </w:pPr>
    </w:p>
    <w:p w:rsidR="00C824A4" w:rsidRPr="00321677" w:rsidRDefault="00C824A4" w:rsidP="00C824A4">
      <w:pPr>
        <w:spacing w:line="360" w:lineRule="auto"/>
        <w:rPr>
          <w:rFonts w:ascii="宋体" w:hAnsi="宋体"/>
          <w:sz w:val="24"/>
        </w:rPr>
      </w:pPr>
      <w:r w:rsidRPr="00321677">
        <w:rPr>
          <w:rFonts w:ascii="宋体" w:hAnsi="宋体" w:hint="eastAsia"/>
          <w:sz w:val="24"/>
          <w:u w:val="single"/>
        </w:rPr>
        <w:t>厦门市华沧采购招标有限公司</w:t>
      </w:r>
      <w:r w:rsidRPr="00321677">
        <w:rPr>
          <w:rFonts w:ascii="宋体" w:hAnsi="宋体" w:hint="eastAsia"/>
          <w:sz w:val="24"/>
        </w:rPr>
        <w:t>：</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现附上由</w:t>
      </w:r>
      <w:r w:rsidRPr="00321677">
        <w:rPr>
          <w:rFonts w:ascii="宋体" w:hAnsi="宋体" w:hint="eastAsia"/>
          <w:sz w:val="24"/>
          <w:u w:val="single"/>
        </w:rPr>
        <w:t xml:space="preserve">                         </w:t>
      </w:r>
      <w:r w:rsidRPr="00321677">
        <w:rPr>
          <w:rFonts w:ascii="宋体" w:hAnsi="宋体" w:hint="eastAsia"/>
          <w:sz w:val="24"/>
        </w:rPr>
        <w:t>（签发机关名称）签发的我方法人营业执照复印件，</w:t>
      </w:r>
      <w:r w:rsidRPr="00321677">
        <w:rPr>
          <w:rFonts w:ascii="宋体" w:hAnsi="宋体" w:cs="宋体"/>
          <w:kern w:val="0"/>
          <w:sz w:val="24"/>
        </w:rPr>
        <w:t>该证件真实有效。</w:t>
      </w:r>
    </w:p>
    <w:p w:rsidR="00C824A4" w:rsidRPr="00321677" w:rsidRDefault="00C824A4" w:rsidP="00C824A4">
      <w:pPr>
        <w:spacing w:line="360" w:lineRule="auto"/>
        <w:ind w:firstLineChars="200" w:firstLine="480"/>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pStyle w:val="a6"/>
        <w:spacing w:line="360" w:lineRule="auto"/>
        <w:ind w:firstLineChars="200" w:firstLine="480"/>
        <w:rPr>
          <w:rFonts w:ascii="宋体" w:hAnsi="宋体"/>
          <w:sz w:val="24"/>
          <w:szCs w:val="24"/>
        </w:rPr>
      </w:pPr>
      <w:r w:rsidRPr="00321677">
        <w:rPr>
          <w:rFonts w:ascii="宋体" w:hAnsi="宋体" w:hint="eastAsia"/>
          <w:sz w:val="24"/>
          <w:szCs w:val="24"/>
        </w:rPr>
        <w:t>（注：各谈判响应供应商须提供有效法人营业执照有效复印件并加盖谈判响应供应商公章。）</w:t>
      </w:r>
    </w:p>
    <w:p w:rsidR="00C824A4" w:rsidRPr="00321677" w:rsidRDefault="00C824A4" w:rsidP="00C824A4">
      <w:pPr>
        <w:pStyle w:val="a6"/>
        <w:spacing w:line="360" w:lineRule="auto"/>
        <w:ind w:firstLineChars="200" w:firstLine="480"/>
        <w:rPr>
          <w:rFonts w:ascii="宋体" w:hAnsi="宋体"/>
          <w:sz w:val="24"/>
          <w:szCs w:val="24"/>
        </w:rPr>
      </w:pPr>
    </w:p>
    <w:p w:rsidR="00C824A4" w:rsidRPr="00321677" w:rsidRDefault="00C824A4" w:rsidP="00C824A4">
      <w:pPr>
        <w:pStyle w:val="a6"/>
        <w:spacing w:line="360" w:lineRule="auto"/>
        <w:ind w:firstLineChars="200" w:firstLine="480"/>
        <w:rPr>
          <w:rFonts w:ascii="宋体" w:hAnsi="宋体"/>
          <w:sz w:val="24"/>
          <w:szCs w:val="24"/>
        </w:rPr>
      </w:pPr>
    </w:p>
    <w:p w:rsidR="00C824A4" w:rsidRPr="00321677" w:rsidRDefault="00C824A4" w:rsidP="00C824A4">
      <w:pPr>
        <w:pStyle w:val="34"/>
        <w:spacing w:line="360" w:lineRule="auto"/>
        <w:jc w:val="center"/>
        <w:outlineLvl w:val="9"/>
        <w:rPr>
          <w:rFonts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u w:val="single"/>
        </w:rPr>
      </w:pPr>
      <w:r w:rsidRPr="00321677">
        <w:rPr>
          <w:rFonts w:ascii="宋体" w:hAnsi="宋体" w:hint="eastAsia"/>
          <w:sz w:val="24"/>
        </w:rPr>
        <w:t>谈判响应供应商名称：（全称并加盖公章）</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授权谈判响应代表签名：</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日    期</w:t>
      </w:r>
      <w:r w:rsidRPr="00321677">
        <w:rPr>
          <w:rFonts w:ascii="宋体" w:hAnsi="宋体"/>
          <w:sz w:val="24"/>
        </w:rPr>
        <w:t>：</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spacing w:line="380" w:lineRule="exact"/>
        <w:rPr>
          <w:rFonts w:ascii="宋体" w:hAnsi="宋体"/>
          <w:sz w:val="24"/>
        </w:rPr>
      </w:pPr>
    </w:p>
    <w:p w:rsidR="00C824A4" w:rsidRPr="00321677" w:rsidRDefault="00C824A4" w:rsidP="00C824A4">
      <w:pPr>
        <w:spacing w:line="380" w:lineRule="exact"/>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pStyle w:val="34"/>
        <w:spacing w:line="360" w:lineRule="auto"/>
        <w:jc w:val="center"/>
        <w:outlineLvl w:val="1"/>
        <w:rPr>
          <w:rFonts w:hAnsi="宋体"/>
          <w:b/>
          <w:szCs w:val="28"/>
        </w:rPr>
      </w:pPr>
    </w:p>
    <w:p w:rsidR="00C824A4" w:rsidRPr="00321677" w:rsidRDefault="00C824A4" w:rsidP="00C824A4">
      <w:pPr>
        <w:pStyle w:val="34"/>
        <w:keepLines/>
        <w:pageBreakBefore/>
        <w:spacing w:line="360" w:lineRule="auto"/>
        <w:jc w:val="center"/>
        <w:outlineLvl w:val="1"/>
        <w:rPr>
          <w:rFonts w:hAnsi="宋体"/>
          <w:b/>
          <w:sz w:val="32"/>
          <w:szCs w:val="32"/>
        </w:rPr>
      </w:pPr>
      <w:r w:rsidRPr="00321677">
        <w:rPr>
          <w:rFonts w:hAnsi="宋体"/>
          <w:b/>
          <w:sz w:val="32"/>
          <w:szCs w:val="32"/>
        </w:rPr>
        <w:lastRenderedPageBreak/>
        <w:t>谈判响应供应商提交的其它资料</w:t>
      </w: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rPr>
          <w:rFonts w:ascii="宋体" w:hAnsi="宋体"/>
          <w:b/>
          <w:sz w:val="36"/>
        </w:rPr>
      </w:pPr>
    </w:p>
    <w:p w:rsidR="00C824A4" w:rsidRPr="00321677" w:rsidRDefault="00C824A4" w:rsidP="00C824A4">
      <w:pPr>
        <w:spacing w:line="360" w:lineRule="auto"/>
        <w:jc w:val="center"/>
        <w:rPr>
          <w:rFonts w:ascii="宋体" w:hAnsi="宋体"/>
          <w:b/>
          <w:sz w:val="36"/>
        </w:rPr>
      </w:pPr>
      <w:r w:rsidRPr="00321677">
        <w:rPr>
          <w:rFonts w:ascii="宋体" w:hAnsi="宋体" w:hint="eastAsia"/>
          <w:sz w:val="24"/>
        </w:rPr>
        <w:t>谈判供应商认为应提交的其他材料（如有开展实施过类似社会服务项目的经验证明材料）, 可在此附件中提交。</w:t>
      </w:r>
    </w:p>
    <w:p w:rsidR="00C824A4" w:rsidRPr="00321677" w:rsidRDefault="00C824A4" w:rsidP="00C824A4">
      <w:pPr>
        <w:spacing w:line="380" w:lineRule="exact"/>
        <w:rPr>
          <w:rFonts w:ascii="宋体" w:hAnsi="宋体"/>
          <w:sz w:val="24"/>
        </w:rPr>
      </w:pPr>
    </w:p>
    <w:p w:rsidR="00C824A4" w:rsidRPr="00321677" w:rsidRDefault="00C824A4" w:rsidP="00C824A4">
      <w:pPr>
        <w:spacing w:line="380" w:lineRule="exact"/>
        <w:rPr>
          <w:rFonts w:ascii="宋体" w:hAnsi="宋体"/>
          <w:sz w:val="24"/>
        </w:rPr>
      </w:pPr>
    </w:p>
    <w:p w:rsidR="00C824A4" w:rsidRPr="00321677" w:rsidRDefault="00C824A4" w:rsidP="00C824A4">
      <w:pPr>
        <w:spacing w:line="380" w:lineRule="exact"/>
        <w:rPr>
          <w:rFonts w:ascii="宋体" w:hAnsi="宋体"/>
          <w:sz w:val="24"/>
        </w:rPr>
      </w:pPr>
    </w:p>
    <w:p w:rsidR="00C824A4" w:rsidRPr="00321677" w:rsidRDefault="00C824A4" w:rsidP="00C824A4">
      <w:pPr>
        <w:pStyle w:val="a8"/>
        <w:snapToGrid w:val="0"/>
        <w:spacing w:line="440" w:lineRule="exact"/>
        <w:jc w:val="left"/>
        <w:rPr>
          <w:rFonts w:hAnsi="宋体"/>
          <w:sz w:val="24"/>
          <w:szCs w:val="24"/>
        </w:rPr>
      </w:pPr>
    </w:p>
    <w:p w:rsidR="00C824A4" w:rsidRPr="00321677" w:rsidRDefault="00C824A4" w:rsidP="00C824A4">
      <w:pPr>
        <w:pStyle w:val="a8"/>
        <w:snapToGrid w:val="0"/>
        <w:spacing w:line="440" w:lineRule="exact"/>
        <w:jc w:val="left"/>
        <w:rPr>
          <w:rFonts w:hAnsi="宋体"/>
          <w:sz w:val="24"/>
          <w:szCs w:val="24"/>
        </w:rPr>
      </w:pPr>
    </w:p>
    <w:p w:rsidR="00C824A4" w:rsidRPr="00321677" w:rsidRDefault="00C824A4" w:rsidP="00C824A4">
      <w:pPr>
        <w:pStyle w:val="a8"/>
        <w:snapToGrid w:val="0"/>
        <w:spacing w:line="440" w:lineRule="exact"/>
        <w:jc w:val="left"/>
        <w:rPr>
          <w:rFonts w:hAnsi="宋体"/>
          <w:sz w:val="24"/>
          <w:szCs w:val="24"/>
        </w:rPr>
      </w:pPr>
    </w:p>
    <w:p w:rsidR="00C824A4" w:rsidRPr="00321677" w:rsidRDefault="00C824A4" w:rsidP="00C824A4">
      <w:pPr>
        <w:pStyle w:val="34"/>
        <w:outlineLvl w:val="9"/>
        <w:rPr>
          <w:rFonts w:hAnsi="宋体"/>
          <w:sz w:val="24"/>
          <w:szCs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rPr>
          <w:rFonts w:ascii="宋体" w:hAnsi="宋体"/>
          <w:sz w:val="24"/>
        </w:rPr>
      </w:pPr>
    </w:p>
    <w:p w:rsidR="00C824A4" w:rsidRPr="00321677" w:rsidRDefault="00C824A4" w:rsidP="00C824A4">
      <w:pPr>
        <w:spacing w:line="360" w:lineRule="auto"/>
        <w:rPr>
          <w:rFonts w:ascii="宋体" w:hAnsi="宋体"/>
          <w:sz w:val="24"/>
          <w:u w:val="single"/>
        </w:rPr>
      </w:pPr>
      <w:r w:rsidRPr="00321677">
        <w:rPr>
          <w:rFonts w:ascii="宋体" w:hAnsi="宋体" w:hint="eastAsia"/>
          <w:sz w:val="24"/>
        </w:rPr>
        <w:t>谈判响应供应商名称：（全称并加盖公章）</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授权谈判响应代表签名：</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日    期</w:t>
      </w:r>
      <w:r w:rsidRPr="00321677">
        <w:rPr>
          <w:rFonts w:ascii="宋体" w:hAnsi="宋体"/>
          <w:sz w:val="24"/>
        </w:rPr>
        <w:t>：</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pStyle w:val="34"/>
        <w:keepLines/>
        <w:pageBreakBefore/>
        <w:spacing w:line="360" w:lineRule="auto"/>
        <w:jc w:val="center"/>
        <w:outlineLvl w:val="1"/>
        <w:rPr>
          <w:rFonts w:hAnsi="宋体"/>
          <w:b/>
          <w:sz w:val="32"/>
          <w:szCs w:val="32"/>
        </w:rPr>
      </w:pPr>
      <w:r w:rsidRPr="00321677">
        <w:rPr>
          <w:rFonts w:hAnsi="宋体" w:hint="eastAsia"/>
          <w:b/>
          <w:sz w:val="32"/>
          <w:szCs w:val="32"/>
        </w:rPr>
        <w:lastRenderedPageBreak/>
        <w:t>相关</w:t>
      </w:r>
      <w:r w:rsidRPr="00321677">
        <w:rPr>
          <w:rFonts w:hAnsi="宋体"/>
          <w:b/>
          <w:sz w:val="32"/>
          <w:szCs w:val="32"/>
        </w:rPr>
        <w:t>承诺书</w:t>
      </w:r>
    </w:p>
    <w:p w:rsidR="00C824A4" w:rsidRPr="00321677" w:rsidRDefault="00C824A4" w:rsidP="00C824A4">
      <w:pPr>
        <w:pStyle w:val="34"/>
        <w:spacing w:line="360" w:lineRule="auto"/>
        <w:jc w:val="center"/>
        <w:outlineLvl w:val="9"/>
        <w:rPr>
          <w:rFonts w:hAnsi="宋体"/>
          <w:sz w:val="21"/>
        </w:rPr>
      </w:pPr>
    </w:p>
    <w:p w:rsidR="00C824A4" w:rsidRPr="00321677" w:rsidRDefault="00C824A4" w:rsidP="00C824A4">
      <w:pPr>
        <w:spacing w:line="360" w:lineRule="auto"/>
        <w:rPr>
          <w:rFonts w:ascii="宋体" w:hAnsi="宋体"/>
          <w:sz w:val="24"/>
        </w:rPr>
      </w:pPr>
      <w:r w:rsidRPr="00321677">
        <w:rPr>
          <w:rFonts w:ascii="宋体" w:hAnsi="宋体" w:hint="eastAsia"/>
          <w:sz w:val="24"/>
        </w:rPr>
        <w:t>致：</w:t>
      </w:r>
      <w:r w:rsidRPr="00321677">
        <w:rPr>
          <w:rFonts w:ascii="宋体" w:hAnsi="宋体" w:hint="eastAsia"/>
          <w:sz w:val="24"/>
          <w:u w:val="single"/>
        </w:rPr>
        <w:t>厦门市华沧采购招标有限公司</w:t>
      </w: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我们在贵公司组织的</w:t>
      </w:r>
      <w:r w:rsidRPr="00321677">
        <w:rPr>
          <w:rFonts w:ascii="宋体" w:hAnsi="宋体" w:hint="eastAsia"/>
          <w:sz w:val="24"/>
          <w:u w:val="single"/>
        </w:rPr>
        <w:t xml:space="preserve">                           </w:t>
      </w:r>
      <w:r w:rsidRPr="00321677">
        <w:rPr>
          <w:rFonts w:ascii="宋体" w:hAnsi="宋体" w:hint="eastAsia"/>
          <w:sz w:val="24"/>
        </w:rPr>
        <w:t>项目谈判邀请中谈判响应（项目编号：</w:t>
      </w:r>
      <w:r w:rsidRPr="00321677">
        <w:rPr>
          <w:rFonts w:ascii="宋体" w:hAnsi="宋体" w:hint="eastAsia"/>
          <w:sz w:val="24"/>
          <w:u w:val="single"/>
        </w:rPr>
        <w:t xml:space="preserve">          </w:t>
      </w:r>
      <w:r w:rsidRPr="00321677">
        <w:rPr>
          <w:rFonts w:ascii="宋体" w:hAnsi="宋体" w:hint="eastAsia"/>
          <w:sz w:val="24"/>
        </w:rPr>
        <w:t>），作出如下书面承诺：</w:t>
      </w:r>
    </w:p>
    <w:p w:rsidR="00C824A4" w:rsidRPr="00321677" w:rsidRDefault="00C824A4" w:rsidP="00C824A4">
      <w:pPr>
        <w:spacing w:line="360" w:lineRule="auto"/>
        <w:ind w:firstLineChars="200" w:firstLine="480"/>
        <w:rPr>
          <w:rFonts w:ascii="宋体" w:hAnsi="宋体"/>
          <w:sz w:val="24"/>
        </w:rPr>
      </w:pPr>
    </w:p>
    <w:p w:rsidR="00C824A4" w:rsidRPr="00321677" w:rsidRDefault="00C824A4" w:rsidP="00C824A4">
      <w:pPr>
        <w:spacing w:line="360" w:lineRule="auto"/>
        <w:ind w:firstLineChars="200" w:firstLine="480"/>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u w:val="single"/>
        </w:rPr>
      </w:pPr>
      <w:r w:rsidRPr="00321677">
        <w:rPr>
          <w:rFonts w:ascii="宋体" w:hAnsi="宋体" w:hint="eastAsia"/>
          <w:sz w:val="24"/>
        </w:rPr>
        <w:t>谈判供应商（全称并加盖公章）：</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谈判供应商代表签字：</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spacing w:line="360" w:lineRule="auto"/>
        <w:rPr>
          <w:rFonts w:ascii="宋体" w:hAnsi="宋体"/>
          <w:sz w:val="24"/>
          <w:u w:val="single"/>
        </w:rPr>
      </w:pPr>
    </w:p>
    <w:p w:rsidR="00C824A4" w:rsidRPr="00321677" w:rsidRDefault="00C824A4" w:rsidP="00C824A4">
      <w:pPr>
        <w:rPr>
          <w:rFonts w:ascii="宋体" w:hAnsi="宋体"/>
          <w:sz w:val="21"/>
          <w:szCs w:val="21"/>
        </w:rPr>
      </w:pPr>
    </w:p>
    <w:p w:rsidR="00C824A4" w:rsidRPr="00321677" w:rsidRDefault="00C824A4" w:rsidP="00C824A4">
      <w:pPr>
        <w:pStyle w:val="34"/>
        <w:keepLines/>
        <w:pageBreakBefore/>
        <w:spacing w:line="360" w:lineRule="auto"/>
        <w:jc w:val="center"/>
        <w:outlineLvl w:val="1"/>
        <w:rPr>
          <w:rFonts w:hAnsi="宋体"/>
          <w:b/>
          <w:sz w:val="32"/>
          <w:szCs w:val="32"/>
        </w:rPr>
      </w:pPr>
      <w:r w:rsidRPr="00321677">
        <w:rPr>
          <w:rFonts w:hAnsi="宋体"/>
          <w:b/>
          <w:sz w:val="32"/>
          <w:szCs w:val="32"/>
        </w:rPr>
        <w:lastRenderedPageBreak/>
        <w:t>谈判成交服务费承诺书</w:t>
      </w:r>
    </w:p>
    <w:p w:rsidR="00C824A4" w:rsidRPr="00321677" w:rsidRDefault="00C824A4" w:rsidP="00C824A4">
      <w:pPr>
        <w:pStyle w:val="34"/>
        <w:spacing w:line="360" w:lineRule="auto"/>
        <w:jc w:val="center"/>
        <w:outlineLvl w:val="9"/>
        <w:rPr>
          <w:rFonts w:hAnsi="宋体"/>
          <w:sz w:val="21"/>
        </w:rPr>
      </w:pPr>
    </w:p>
    <w:p w:rsidR="00C824A4" w:rsidRPr="00321677" w:rsidRDefault="00C824A4" w:rsidP="00C824A4">
      <w:pPr>
        <w:spacing w:line="360" w:lineRule="auto"/>
        <w:rPr>
          <w:rFonts w:ascii="宋体" w:hAnsi="宋体"/>
          <w:sz w:val="24"/>
        </w:rPr>
      </w:pPr>
      <w:r w:rsidRPr="00321677">
        <w:rPr>
          <w:rFonts w:ascii="宋体" w:hAnsi="宋体" w:hint="eastAsia"/>
          <w:sz w:val="24"/>
        </w:rPr>
        <w:t>致：</w:t>
      </w:r>
      <w:r w:rsidRPr="00321677">
        <w:rPr>
          <w:rFonts w:ascii="宋体" w:hAnsi="宋体" w:hint="eastAsia"/>
          <w:sz w:val="24"/>
          <w:u w:val="single"/>
        </w:rPr>
        <w:t>厦门市华沧采购招标有限公司</w:t>
      </w: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我们在贵公司组织的</w:t>
      </w:r>
      <w:r w:rsidRPr="00321677">
        <w:rPr>
          <w:rFonts w:ascii="宋体" w:hAnsi="宋体" w:hint="eastAsia"/>
          <w:sz w:val="24"/>
          <w:u w:val="single"/>
        </w:rPr>
        <w:t xml:space="preserve">                           </w:t>
      </w:r>
      <w:r w:rsidRPr="00321677">
        <w:rPr>
          <w:rFonts w:ascii="宋体" w:hAnsi="宋体" w:hint="eastAsia"/>
          <w:sz w:val="24"/>
        </w:rPr>
        <w:t>项目谈判邀请中谈判响应（项目编号：</w:t>
      </w:r>
      <w:r w:rsidRPr="00321677">
        <w:rPr>
          <w:rFonts w:ascii="宋体" w:hAnsi="宋体" w:hint="eastAsia"/>
          <w:sz w:val="24"/>
          <w:u w:val="single"/>
        </w:rPr>
        <w:t xml:space="preserve">          </w:t>
      </w:r>
      <w:r w:rsidRPr="00321677">
        <w:rPr>
          <w:rFonts w:ascii="宋体" w:hAnsi="宋体" w:hint="eastAsia"/>
          <w:sz w:val="24"/>
        </w:rPr>
        <w:t>），如获成交，我们保证按谈判文件的规定，以转账、汇款或经贵公司认可的其他付款方式，向贵公司缴交谈判成交服务费。</w:t>
      </w: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我方如违反上述承诺，所提交的上述项目的谈判响应保证金将不予退还我方，我方对此无异议。</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特此承诺！</w:t>
      </w: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rPr>
      </w:pPr>
    </w:p>
    <w:p w:rsidR="00C824A4" w:rsidRPr="00321677" w:rsidRDefault="00C824A4" w:rsidP="00C824A4">
      <w:pPr>
        <w:spacing w:line="360" w:lineRule="auto"/>
        <w:rPr>
          <w:rFonts w:ascii="宋体" w:hAnsi="宋体"/>
          <w:sz w:val="24"/>
          <w:u w:val="single"/>
        </w:rPr>
      </w:pPr>
      <w:r w:rsidRPr="00321677">
        <w:rPr>
          <w:rFonts w:ascii="宋体" w:hAnsi="宋体" w:hint="eastAsia"/>
          <w:sz w:val="24"/>
        </w:rPr>
        <w:t>谈判供应商（全称并加盖公章）：</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谈判供应商代表签字：</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rPr>
      </w:pPr>
      <w:r w:rsidRPr="00321677">
        <w:rPr>
          <w:rFonts w:ascii="宋体" w:hAnsi="宋体" w:hint="eastAsia"/>
          <w:sz w:val="24"/>
        </w:rPr>
        <w:t>邮 编：</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电 话：</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传 真：</w:t>
      </w:r>
      <w:r w:rsidRPr="00321677">
        <w:rPr>
          <w:rFonts w:ascii="宋体" w:hAnsi="宋体" w:hint="eastAsia"/>
          <w:sz w:val="24"/>
          <w:u w:val="single"/>
        </w:rPr>
        <w:t xml:space="preserve">                        </w:t>
      </w:r>
    </w:p>
    <w:p w:rsidR="00C824A4" w:rsidRPr="00321677" w:rsidRDefault="00C824A4" w:rsidP="00C824A4">
      <w:pPr>
        <w:spacing w:line="360" w:lineRule="auto"/>
        <w:rPr>
          <w:rFonts w:ascii="宋体" w:hAnsi="宋体"/>
          <w:sz w:val="24"/>
          <w:u w:val="single"/>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spacing w:line="360" w:lineRule="auto"/>
        <w:rPr>
          <w:rFonts w:ascii="宋体" w:hAnsi="宋体"/>
          <w:sz w:val="24"/>
          <w:u w:val="single"/>
        </w:rPr>
      </w:pPr>
    </w:p>
    <w:p w:rsidR="00C824A4" w:rsidRPr="00321677" w:rsidRDefault="00C824A4" w:rsidP="00C824A4">
      <w:pPr>
        <w:rPr>
          <w:rFonts w:ascii="宋体" w:hAnsi="宋体"/>
          <w:sz w:val="21"/>
          <w:szCs w:val="21"/>
        </w:rPr>
      </w:pPr>
    </w:p>
    <w:p w:rsidR="00C824A4" w:rsidRPr="00321677" w:rsidRDefault="00C824A4" w:rsidP="00C824A4">
      <w:pPr>
        <w:rPr>
          <w:rFonts w:ascii="宋体" w:hAnsi="宋体"/>
          <w:sz w:val="21"/>
          <w:szCs w:val="21"/>
        </w:rPr>
      </w:pPr>
    </w:p>
    <w:p w:rsidR="00C824A4" w:rsidRPr="00321677" w:rsidRDefault="00C824A4" w:rsidP="00C824A4">
      <w:pPr>
        <w:rPr>
          <w:rFonts w:ascii="宋体" w:hAnsi="宋体"/>
          <w:sz w:val="21"/>
          <w:szCs w:val="21"/>
        </w:rPr>
      </w:pPr>
    </w:p>
    <w:p w:rsidR="00C824A4" w:rsidRPr="00321677" w:rsidRDefault="00C824A4" w:rsidP="00C824A4">
      <w:pPr>
        <w:rPr>
          <w:rFonts w:ascii="宋体" w:hAnsi="宋体"/>
          <w:sz w:val="21"/>
          <w:szCs w:val="21"/>
        </w:rPr>
      </w:pPr>
    </w:p>
    <w:p w:rsidR="00C824A4" w:rsidRPr="00321677" w:rsidRDefault="00C824A4" w:rsidP="00C824A4">
      <w:pPr>
        <w:rPr>
          <w:rFonts w:ascii="宋体" w:hAnsi="宋体"/>
          <w:sz w:val="21"/>
          <w:szCs w:val="21"/>
        </w:rPr>
      </w:pPr>
    </w:p>
    <w:p w:rsidR="00C824A4" w:rsidRPr="00321677" w:rsidRDefault="00C824A4" w:rsidP="00C824A4">
      <w:pPr>
        <w:rPr>
          <w:rFonts w:ascii="宋体" w:hAnsi="宋体"/>
          <w:sz w:val="21"/>
          <w:szCs w:val="21"/>
        </w:rPr>
      </w:pPr>
    </w:p>
    <w:p w:rsidR="00C824A4" w:rsidRPr="00321677" w:rsidRDefault="00C824A4" w:rsidP="00C824A4">
      <w:pPr>
        <w:rPr>
          <w:rFonts w:ascii="宋体" w:hAnsi="宋体"/>
          <w:sz w:val="21"/>
          <w:szCs w:val="21"/>
        </w:rPr>
      </w:pPr>
    </w:p>
    <w:p w:rsidR="00C824A4" w:rsidRPr="00321677" w:rsidRDefault="00C824A4" w:rsidP="00C824A4">
      <w:pPr>
        <w:pStyle w:val="34"/>
        <w:keepLines/>
        <w:pageBreakBefore/>
        <w:spacing w:line="360" w:lineRule="auto"/>
        <w:jc w:val="center"/>
        <w:outlineLvl w:val="1"/>
        <w:rPr>
          <w:rFonts w:hAnsi="宋体"/>
          <w:b/>
          <w:sz w:val="32"/>
          <w:szCs w:val="32"/>
        </w:rPr>
      </w:pPr>
      <w:r w:rsidRPr="00321677">
        <w:rPr>
          <w:rFonts w:hAnsi="宋体"/>
          <w:b/>
          <w:sz w:val="32"/>
          <w:szCs w:val="32"/>
        </w:rPr>
        <w:lastRenderedPageBreak/>
        <w:t>采购保证金退还申请书（参考格式）</w:t>
      </w:r>
    </w:p>
    <w:p w:rsidR="00C824A4" w:rsidRPr="00321677" w:rsidRDefault="00C824A4" w:rsidP="00C824A4">
      <w:pPr>
        <w:spacing w:line="360" w:lineRule="auto"/>
        <w:jc w:val="center"/>
        <w:rPr>
          <w:rFonts w:ascii="宋体" w:hAnsi="宋体"/>
          <w:sz w:val="24"/>
        </w:rPr>
      </w:pPr>
    </w:p>
    <w:p w:rsidR="00C824A4" w:rsidRPr="00321677" w:rsidRDefault="00C824A4" w:rsidP="00C824A4">
      <w:pPr>
        <w:spacing w:line="360" w:lineRule="auto"/>
        <w:rPr>
          <w:rFonts w:ascii="宋体" w:hAnsi="宋体"/>
          <w:sz w:val="24"/>
          <w:u w:val="single"/>
        </w:rPr>
      </w:pPr>
      <w:r w:rsidRPr="00321677">
        <w:rPr>
          <w:rFonts w:ascii="宋体" w:hAnsi="宋体" w:hint="eastAsia"/>
          <w:sz w:val="24"/>
          <w:u w:val="single"/>
        </w:rPr>
        <w:t>厦门市华沧采购招标有限公司：</w:t>
      </w:r>
    </w:p>
    <w:p w:rsidR="00C824A4" w:rsidRPr="00321677" w:rsidRDefault="00C824A4" w:rsidP="00C824A4">
      <w:pPr>
        <w:spacing w:line="360" w:lineRule="auto"/>
        <w:ind w:firstLine="600"/>
        <w:rPr>
          <w:rFonts w:ascii="宋体" w:hAnsi="宋体"/>
          <w:sz w:val="24"/>
        </w:rPr>
      </w:pPr>
      <w:r w:rsidRPr="00321677">
        <w:rPr>
          <w:rFonts w:ascii="宋体" w:hAnsi="宋体" w:hint="eastAsia"/>
          <w:sz w:val="24"/>
        </w:rPr>
        <w:t>我单位为</w:t>
      </w:r>
      <w:r w:rsidRPr="00321677">
        <w:rPr>
          <w:rFonts w:ascii="宋体" w:hAnsi="宋体" w:hint="eastAsia"/>
          <w:sz w:val="24"/>
          <w:u w:val="single"/>
        </w:rPr>
        <w:t>（采购项目名称）</w:t>
      </w:r>
      <w:r w:rsidRPr="00321677">
        <w:rPr>
          <w:rFonts w:ascii="宋体" w:hAnsi="宋体" w:hint="eastAsia"/>
          <w:sz w:val="24"/>
        </w:rPr>
        <w:t>项目（项目编号：</w:t>
      </w:r>
      <w:r w:rsidRPr="00321677">
        <w:rPr>
          <w:rFonts w:ascii="宋体" w:hAnsi="宋体" w:hint="eastAsia"/>
          <w:sz w:val="24"/>
          <w:u w:val="single"/>
        </w:rPr>
        <w:t xml:space="preserve">        </w:t>
      </w:r>
      <w:r w:rsidRPr="00321677">
        <w:rPr>
          <w:rFonts w:ascii="宋体" w:hAnsi="宋体" w:hint="eastAsia"/>
          <w:sz w:val="24"/>
        </w:rPr>
        <w:t>）的（□中标或成交；□未中标或未成交；□已报名但未投标或未报价）供应商。</w:t>
      </w:r>
    </w:p>
    <w:p w:rsidR="00C824A4" w:rsidRPr="00321677" w:rsidRDefault="00C824A4" w:rsidP="00C824A4">
      <w:pPr>
        <w:spacing w:line="360" w:lineRule="auto"/>
        <w:ind w:firstLine="600"/>
        <w:rPr>
          <w:rFonts w:ascii="宋体" w:hAnsi="宋体"/>
          <w:sz w:val="24"/>
        </w:rPr>
      </w:pPr>
      <w:r w:rsidRPr="00321677">
        <w:rPr>
          <w:rFonts w:ascii="宋体" w:hAnsi="宋体" w:hint="eastAsia"/>
          <w:sz w:val="24"/>
        </w:rPr>
        <w:t>现申请将为此项目已缴交的采购保证金</w:t>
      </w:r>
      <w:r w:rsidRPr="00321677">
        <w:rPr>
          <w:rFonts w:ascii="宋体" w:hAnsi="宋体" w:hint="eastAsia"/>
          <w:sz w:val="24"/>
          <w:u w:val="single"/>
        </w:rPr>
        <w:t xml:space="preserve">     </w:t>
      </w:r>
      <w:r w:rsidRPr="00321677">
        <w:rPr>
          <w:rFonts w:ascii="宋体" w:hAnsi="宋体" w:hint="eastAsia"/>
          <w:sz w:val="24"/>
        </w:rPr>
        <w:t>元按缴款时的付款单位、账号、开户银行退还我单位。</w:t>
      </w:r>
    </w:p>
    <w:p w:rsidR="00C824A4" w:rsidRPr="00321677" w:rsidRDefault="00C824A4" w:rsidP="00C824A4">
      <w:pPr>
        <w:spacing w:line="360" w:lineRule="auto"/>
        <w:ind w:firstLine="600"/>
        <w:rPr>
          <w:rFonts w:ascii="宋体" w:hAnsi="宋体"/>
          <w:sz w:val="24"/>
        </w:rPr>
      </w:pPr>
      <w:r w:rsidRPr="00321677">
        <w:rPr>
          <w:rFonts w:ascii="宋体" w:hAnsi="宋体" w:hint="eastAsia"/>
          <w:sz w:val="24"/>
        </w:rPr>
        <w:t>收款单位：</w:t>
      </w:r>
      <w:r w:rsidRPr="00321677">
        <w:rPr>
          <w:rFonts w:ascii="宋体" w:hAnsi="宋体" w:hint="eastAsia"/>
          <w:sz w:val="24"/>
          <w:u w:val="single"/>
        </w:rPr>
        <w:t>（供应商名称）</w:t>
      </w:r>
    </w:p>
    <w:p w:rsidR="00C824A4" w:rsidRPr="00321677" w:rsidRDefault="00C824A4" w:rsidP="00C824A4">
      <w:pPr>
        <w:spacing w:line="360" w:lineRule="auto"/>
        <w:ind w:firstLine="600"/>
        <w:rPr>
          <w:rFonts w:ascii="宋体" w:hAnsi="宋体"/>
          <w:sz w:val="24"/>
        </w:rPr>
      </w:pPr>
      <w:r w:rsidRPr="00321677">
        <w:rPr>
          <w:rFonts w:ascii="宋体" w:hAnsi="宋体" w:hint="eastAsia"/>
          <w:sz w:val="24"/>
        </w:rPr>
        <w:t>账号：</w:t>
      </w:r>
    </w:p>
    <w:p w:rsidR="00C824A4" w:rsidRPr="00321677" w:rsidRDefault="00C824A4" w:rsidP="00C824A4">
      <w:pPr>
        <w:spacing w:line="360" w:lineRule="auto"/>
        <w:ind w:firstLine="600"/>
        <w:rPr>
          <w:rFonts w:ascii="宋体" w:hAnsi="宋体"/>
          <w:sz w:val="24"/>
        </w:rPr>
      </w:pPr>
      <w:r w:rsidRPr="00321677">
        <w:rPr>
          <w:rFonts w:ascii="宋体" w:hAnsi="宋体" w:hint="eastAsia"/>
          <w:sz w:val="24"/>
        </w:rPr>
        <w:t>开户银行：</w:t>
      </w:r>
    </w:p>
    <w:p w:rsidR="00C824A4" w:rsidRPr="00321677" w:rsidRDefault="00C824A4" w:rsidP="00C824A4">
      <w:pPr>
        <w:spacing w:line="360" w:lineRule="auto"/>
        <w:ind w:firstLine="600"/>
        <w:rPr>
          <w:rFonts w:ascii="宋体" w:hAnsi="宋体"/>
          <w:sz w:val="24"/>
        </w:rPr>
      </w:pPr>
      <w:r w:rsidRPr="00321677">
        <w:rPr>
          <w:rFonts w:ascii="宋体" w:hAnsi="宋体" w:hint="eastAsia"/>
          <w:sz w:val="24"/>
        </w:rPr>
        <w:t>请予办理。</w:t>
      </w:r>
    </w:p>
    <w:p w:rsidR="00C824A4" w:rsidRPr="00321677" w:rsidRDefault="00C824A4" w:rsidP="00C824A4">
      <w:pPr>
        <w:spacing w:line="360" w:lineRule="auto"/>
        <w:ind w:firstLine="600"/>
        <w:rPr>
          <w:rFonts w:ascii="宋体" w:hAnsi="宋体"/>
          <w:sz w:val="24"/>
        </w:rPr>
      </w:pP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谈判供应商（全称并加盖公章）：</w:t>
      </w:r>
      <w:r w:rsidRPr="00321677">
        <w:rPr>
          <w:rFonts w:ascii="宋体" w:hAnsi="宋体" w:hint="eastAsia"/>
          <w:sz w:val="24"/>
          <w:u w:val="single"/>
        </w:rPr>
        <w:t xml:space="preserve">                 </w:t>
      </w:r>
    </w:p>
    <w:p w:rsidR="00C824A4" w:rsidRPr="00321677" w:rsidRDefault="00C824A4" w:rsidP="00C824A4">
      <w:pPr>
        <w:spacing w:line="360" w:lineRule="auto"/>
        <w:ind w:firstLineChars="200" w:firstLine="480"/>
        <w:rPr>
          <w:rFonts w:ascii="宋体" w:hAnsi="宋体"/>
          <w:sz w:val="24"/>
        </w:rPr>
      </w:pPr>
      <w:r w:rsidRPr="00321677">
        <w:rPr>
          <w:rFonts w:ascii="宋体" w:hAnsi="宋体" w:hint="eastAsia"/>
          <w:sz w:val="24"/>
        </w:rPr>
        <w:t>谈判供应商代表签字：</w:t>
      </w:r>
      <w:r w:rsidRPr="00321677">
        <w:rPr>
          <w:rFonts w:ascii="宋体" w:hAnsi="宋体" w:hint="eastAsia"/>
          <w:sz w:val="24"/>
          <w:u w:val="single"/>
        </w:rPr>
        <w:t xml:space="preserve">                         </w:t>
      </w:r>
    </w:p>
    <w:p w:rsidR="00C824A4" w:rsidRPr="00321677" w:rsidRDefault="00C824A4" w:rsidP="00C824A4">
      <w:pPr>
        <w:spacing w:line="360" w:lineRule="auto"/>
        <w:ind w:firstLineChars="250" w:firstLine="600"/>
        <w:rPr>
          <w:rFonts w:ascii="宋体" w:hAnsi="宋体"/>
          <w:sz w:val="24"/>
        </w:rPr>
      </w:pPr>
      <w:r w:rsidRPr="00321677">
        <w:rPr>
          <w:rFonts w:ascii="宋体" w:hAnsi="宋体" w:hint="eastAsia"/>
          <w:sz w:val="24"/>
        </w:rPr>
        <w:t>日   期:</w:t>
      </w:r>
      <w:r w:rsidRPr="00321677">
        <w:rPr>
          <w:rFonts w:ascii="宋体" w:hAnsi="宋体" w:hint="eastAsia"/>
          <w:sz w:val="24"/>
          <w:u w:val="single"/>
        </w:rPr>
        <w:t xml:space="preserve">    </w:t>
      </w:r>
      <w:r w:rsidRPr="00321677">
        <w:rPr>
          <w:rFonts w:ascii="宋体" w:hAnsi="宋体" w:hint="eastAsia"/>
          <w:sz w:val="24"/>
        </w:rPr>
        <w:t>年</w:t>
      </w:r>
      <w:r w:rsidRPr="00321677">
        <w:rPr>
          <w:rFonts w:ascii="宋体" w:hAnsi="宋体" w:hint="eastAsia"/>
          <w:sz w:val="24"/>
          <w:u w:val="single"/>
        </w:rPr>
        <w:t xml:space="preserve">   </w:t>
      </w:r>
      <w:r w:rsidRPr="00321677">
        <w:rPr>
          <w:rFonts w:ascii="宋体" w:hAnsi="宋体" w:hint="eastAsia"/>
          <w:sz w:val="24"/>
        </w:rPr>
        <w:t>月</w:t>
      </w:r>
      <w:r w:rsidRPr="00321677">
        <w:rPr>
          <w:rFonts w:ascii="宋体" w:hAnsi="宋体" w:hint="eastAsia"/>
          <w:sz w:val="24"/>
          <w:u w:val="single"/>
        </w:rPr>
        <w:t xml:space="preserve">   </w:t>
      </w:r>
      <w:r w:rsidRPr="00321677">
        <w:rPr>
          <w:rFonts w:ascii="宋体" w:hAnsi="宋体" w:hint="eastAsia"/>
          <w:sz w:val="24"/>
        </w:rPr>
        <w:t>日</w:t>
      </w:r>
    </w:p>
    <w:p w:rsidR="00C824A4" w:rsidRPr="00321677" w:rsidRDefault="00C824A4" w:rsidP="00C824A4">
      <w:pPr>
        <w:spacing w:line="360" w:lineRule="auto"/>
        <w:ind w:firstLine="600"/>
        <w:rPr>
          <w:rFonts w:ascii="宋体" w:hAnsi="宋体"/>
          <w:sz w:val="24"/>
        </w:rPr>
      </w:pPr>
    </w:p>
    <w:p w:rsidR="0049233F" w:rsidRDefault="00C824A4">
      <w:pPr>
        <w:spacing w:line="360" w:lineRule="auto"/>
        <w:jc w:val="left"/>
        <w:rPr>
          <w:rFonts w:ascii="宋体" w:hAnsi="宋体"/>
          <w:b/>
          <w:sz w:val="24"/>
        </w:rPr>
      </w:pPr>
      <w:r w:rsidRPr="00321677">
        <w:rPr>
          <w:rFonts w:ascii="宋体" w:hAnsi="宋体" w:hint="eastAsia"/>
          <w:b/>
          <w:sz w:val="24"/>
        </w:rPr>
        <w:t>备注：谈判响应供应商在提供谈判响应文件时需将此申请书连同谈判响应保证金凭证一起密封在小信封袋内。申请书中“（□中标或成交；□未中标或未成交；□已报名但未投标或未报价）”可先不打“√”，其余内容应填写完整并加盖谈判响应供应商公章。</w:t>
      </w:r>
    </w:p>
    <w:sectPr w:rsidR="0049233F" w:rsidSect="0049233F">
      <w:pgSz w:w="11907" w:h="16840"/>
      <w:pgMar w:top="1418" w:right="1287" w:bottom="1418" w:left="1440" w:header="851" w:footer="99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C91" w:rsidRDefault="00064C91" w:rsidP="0049233F">
      <w:r>
        <w:separator/>
      </w:r>
    </w:p>
  </w:endnote>
  <w:endnote w:type="continuationSeparator" w:id="1">
    <w:p w:rsidR="00064C91" w:rsidRDefault="00064C91" w:rsidP="00492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default"/>
    <w:sig w:usb0="00000287" w:usb1="00000800" w:usb2="00000000" w:usb3="00000000" w:csb0="2000009F" w:csb1="DFD7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DFKai-SB">
    <w:altName w:val="Microsoft JhengHei Light"/>
    <w:panose1 w:val="03000509000000000000"/>
    <w:charset w:val="88"/>
    <w:family w:val="script"/>
    <w:pitch w:val="fixed"/>
    <w:sig w:usb0="00000003" w:usb1="080E0000" w:usb2="00000016" w:usb3="00000000" w:csb0="00100001" w:csb1="00000000"/>
  </w:font>
  <w:font w:name="Syntax">
    <w:altName w:val="Segoe Print"/>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3F" w:rsidRDefault="0049233F">
    <w:pPr>
      <w:pStyle w:val="ab"/>
      <w:rPr>
        <w:rFonts w:ascii="宋体" w:hAnsi="宋体"/>
      </w:rPr>
    </w:pPr>
    <w:r w:rsidRPr="0049233F">
      <w:pict>
        <v:line id="Line 1" o:spid="_x0000_s2049" style="position:absolute;z-index:251660288" from="0,-2.5pt" to="456.1pt,-2.5pt"/>
      </w:pict>
    </w:r>
    <w:r w:rsidR="00064C91">
      <w:rPr>
        <w:rFonts w:ascii="宋体" w:hAnsi="宋体" w:hint="eastAsia"/>
      </w:rPr>
      <w:t>项目名称：海沧半导体产业基地项目结算复审</w:t>
    </w:r>
    <w:r w:rsidR="00064C91">
      <w:rPr>
        <w:rFonts w:ascii="宋体" w:hAnsi="宋体" w:hint="eastAsia"/>
      </w:rPr>
      <w:t xml:space="preserve">                                                        </w:t>
    </w:r>
    <w:r>
      <w:rPr>
        <w:rFonts w:ascii="宋体" w:hAnsi="宋体" w:hint="eastAsia"/>
      </w:rPr>
      <w:fldChar w:fldCharType="begin"/>
    </w:r>
    <w:r w:rsidR="00064C91">
      <w:rPr>
        <w:rFonts w:ascii="宋体" w:hAnsi="宋体" w:hint="eastAsia"/>
      </w:rPr>
      <w:instrText xml:space="preserve"> PAGE </w:instrText>
    </w:r>
    <w:r>
      <w:rPr>
        <w:rFonts w:ascii="宋体" w:hAnsi="宋体" w:hint="eastAsia"/>
      </w:rPr>
      <w:fldChar w:fldCharType="separate"/>
    </w:r>
    <w:r w:rsidR="00C824A4">
      <w:rPr>
        <w:rFonts w:ascii="宋体" w:hAnsi="宋体"/>
        <w:noProof/>
      </w:rPr>
      <w:t>25</w:t>
    </w:r>
    <w:r>
      <w:rPr>
        <w:rFonts w:ascii="宋体" w:hAnsi="宋体" w:hint="eastAsia"/>
      </w:rPr>
      <w:fldChar w:fldCharType="end"/>
    </w:r>
    <w:r w:rsidR="00064C91">
      <w:rPr>
        <w:rFonts w:ascii="宋体" w:hAnsi="宋体" w:hint="eastAsia"/>
      </w:rPr>
      <w:t>-47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3F" w:rsidRDefault="0049233F">
    <w:pPr>
      <w:pStyle w:val="ab"/>
    </w:pPr>
    <w:r>
      <w:pict>
        <v:line id="Line 2" o:spid="_x0000_s2050" style="position:absolute;z-index:251659264" from="0,-2.5pt" to="491pt,-2.5pt"/>
      </w:pict>
    </w:r>
    <w:r w:rsidR="00064C91">
      <w:rPr>
        <w:rFonts w:hint="eastAsia"/>
        <w:sz w:val="20"/>
      </w:rPr>
      <w:t>厦门市华沧采购招标有限公司</w:t>
    </w:r>
    <w:r w:rsidR="00064C91">
      <w:rPr>
        <w:rFonts w:hint="eastAsia"/>
        <w:sz w:val="20"/>
      </w:rPr>
      <w:t xml:space="preserve"> </w:t>
    </w:r>
    <w:r w:rsidR="00064C91">
      <w:rPr>
        <w:rFonts w:hint="eastAsia"/>
      </w:rPr>
      <w:t xml:space="preserve">           http://www.xm-hc.com                                              </w:t>
    </w:r>
    <w:r w:rsidR="00064C91">
      <w:t xml:space="preserve">- </w:t>
    </w:r>
    <w:r>
      <w:fldChar w:fldCharType="begin"/>
    </w:r>
    <w:r w:rsidR="00064C91">
      <w:instrText xml:space="preserve"> PAGE </w:instrText>
    </w:r>
    <w:r>
      <w:fldChar w:fldCharType="separate"/>
    </w:r>
    <w:r w:rsidR="00064C91">
      <w:t>21</w:t>
    </w:r>
    <w:r>
      <w:fldChar w:fldCharType="end"/>
    </w:r>
    <w:r w:rsidR="00064C91">
      <w:t xml:space="preserve"> -</w:t>
    </w:r>
    <w:r w:rsidR="00064C91">
      <w:rPr>
        <w:rFonts w:hint="eastAsia"/>
      </w:rPr>
      <w:t xml:space="preserve">  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C91" w:rsidRDefault="00064C91" w:rsidP="0049233F">
      <w:r>
        <w:separator/>
      </w:r>
    </w:p>
  </w:footnote>
  <w:footnote w:type="continuationSeparator" w:id="1">
    <w:p w:rsidR="00064C91" w:rsidRDefault="00064C91" w:rsidP="00492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3F" w:rsidRDefault="00064C91">
    <w:pPr>
      <w:pStyle w:val="ac"/>
    </w:pPr>
    <w:r>
      <w:rPr>
        <w:noProof/>
      </w:rPr>
      <w:drawing>
        <wp:inline distT="0" distB="0" distL="0" distR="0">
          <wp:extent cx="855980" cy="424180"/>
          <wp:effectExtent l="19050" t="0" r="1270" b="0"/>
          <wp:docPr id="1" name="图片 1"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商标--2016.09.18.png"/>
                  <pic:cNvPicPr>
                    <a:picLocks noChangeAspect="1" noChangeArrowheads="1"/>
                  </pic:cNvPicPr>
                </pic:nvPicPr>
                <pic:blipFill>
                  <a:blip r:embed="rId1"/>
                  <a:srcRect/>
                  <a:stretch>
                    <a:fillRect/>
                  </a:stretch>
                </pic:blipFill>
                <pic:spPr>
                  <a:xfrm>
                    <a:off x="0" y="0"/>
                    <a:ext cx="855980" cy="424180"/>
                  </a:xfrm>
                  <a:prstGeom prst="rect">
                    <a:avLst/>
                  </a:prstGeom>
                  <a:noFill/>
                  <a:ln w="9525" cmpd="sng">
                    <a:noFill/>
                    <a:miter lim="800000"/>
                    <a:headEnd/>
                    <a:tailEnd/>
                  </a:ln>
                </pic:spPr>
              </pic:pic>
            </a:graphicData>
          </a:graphic>
        </wp:inline>
      </w:drawing>
    </w:r>
    <w:r>
      <w:rPr>
        <w:rFonts w:hint="eastAsia"/>
      </w:rPr>
      <w:t>厦门市华沧采购招标有限公司</w:t>
    </w:r>
    <w:r>
      <w:rPr>
        <w:rFonts w:ascii="宋体" w:hAnsi="宋体" w:hint="eastAsia"/>
      </w:rPr>
      <w:t xml:space="preserve">                            </w:t>
    </w:r>
    <w:r>
      <w:rPr>
        <w:rFonts w:ascii="宋体" w:hAnsi="宋体" w:hint="eastAsia"/>
      </w:rPr>
      <w:t>项</w:t>
    </w:r>
    <w:r>
      <w:rPr>
        <w:rFonts w:ascii="宋体" w:hAnsi="宋体" w:hint="eastAsia"/>
        <w:iCs/>
      </w:rPr>
      <w:t>目编号：</w:t>
    </w:r>
    <w:r>
      <w:rPr>
        <w:rFonts w:ascii="宋体" w:hAnsi="宋体" w:hint="eastAsia"/>
      </w:rPr>
      <w:t>2022-HCJZ-SH1039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3F" w:rsidRDefault="00064C91">
    <w:pPr>
      <w:pStyle w:val="ac"/>
      <w:rPr>
        <w:rFonts w:ascii="宋体" w:hAnsi="宋体"/>
      </w:rPr>
    </w:pPr>
    <w:r>
      <w:rPr>
        <w:rFonts w:hint="eastAsia"/>
      </w:rPr>
      <w:t>目录</w:t>
    </w:r>
    <w:r>
      <w:rPr>
        <w:rFonts w:hint="eastAsia"/>
      </w:rPr>
      <w:t xml:space="preserve">                                                                                </w:t>
    </w:r>
    <w:r>
      <w:rPr>
        <w:rFonts w:ascii="宋体" w:hAnsi="宋体" w:hint="eastAsia"/>
        <w:i/>
        <w:iCs/>
      </w:rPr>
      <w:t>招标编号：</w:t>
    </w:r>
    <w:r>
      <w:rPr>
        <w:rFonts w:ascii="宋体" w:hAnsi="宋体" w:hint="eastAsia"/>
        <w:i/>
        <w:iCs/>
      </w:rPr>
      <w:t xml:space="preserve"> 2022-HCJZ-SH1039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4D4AD1"/>
    <w:multiLevelType w:val="multilevel"/>
    <w:tmpl w:val="124D4AD1"/>
    <w:lvl w:ilvl="0">
      <w:start w:val="1"/>
      <w:numFmt w:val="decimal"/>
      <w:lvlText w:val="(%1)"/>
      <w:lvlJc w:val="left"/>
      <w:pPr>
        <w:tabs>
          <w:tab w:val="left" w:pos="540"/>
        </w:tabs>
        <w:ind w:left="540" w:hanging="360"/>
      </w:pPr>
      <w:rPr>
        <w:rFonts w:hint="eastAsia"/>
        <w:b w:val="0"/>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nsid w:val="64FD140A"/>
    <w:multiLevelType w:val="multilevel"/>
    <w:tmpl w:val="64FD140A"/>
    <w:lvl w:ilvl="0">
      <w:start w:val="1"/>
      <w:numFmt w:val="decimal"/>
      <w:lvlText w:val="（%1）"/>
      <w:lvlJc w:val="left"/>
      <w:pPr>
        <w:tabs>
          <w:tab w:val="left" w:pos="1145"/>
        </w:tabs>
        <w:ind w:left="1145" w:hanging="720"/>
      </w:pPr>
    </w:lvl>
    <w:lvl w:ilvl="1">
      <w:start w:val="1"/>
      <w:numFmt w:val="lowerLetter"/>
      <w:lvlText w:val="%2)"/>
      <w:lvlJc w:val="left"/>
      <w:pPr>
        <w:tabs>
          <w:tab w:val="left" w:pos="-55"/>
        </w:tabs>
        <w:ind w:left="785" w:hanging="420"/>
      </w:pPr>
    </w:lvl>
    <w:lvl w:ilvl="2">
      <w:start w:val="1"/>
      <w:numFmt w:val="lowerRoman"/>
      <w:lvlText w:val="%3."/>
      <w:lvlJc w:val="right"/>
      <w:pPr>
        <w:tabs>
          <w:tab w:val="left" w:pos="-55"/>
        </w:tabs>
        <w:ind w:left="1205" w:hanging="420"/>
      </w:pPr>
    </w:lvl>
    <w:lvl w:ilvl="3">
      <w:start w:val="1"/>
      <w:numFmt w:val="decimal"/>
      <w:lvlText w:val="%4."/>
      <w:lvlJc w:val="left"/>
      <w:pPr>
        <w:tabs>
          <w:tab w:val="left" w:pos="-55"/>
        </w:tabs>
        <w:ind w:left="1625" w:hanging="420"/>
      </w:pPr>
    </w:lvl>
    <w:lvl w:ilvl="4">
      <w:start w:val="1"/>
      <w:numFmt w:val="lowerLetter"/>
      <w:lvlText w:val="%5)"/>
      <w:lvlJc w:val="left"/>
      <w:pPr>
        <w:tabs>
          <w:tab w:val="left" w:pos="-55"/>
        </w:tabs>
        <w:ind w:left="2045" w:hanging="420"/>
      </w:pPr>
    </w:lvl>
    <w:lvl w:ilvl="5">
      <w:start w:val="1"/>
      <w:numFmt w:val="lowerRoman"/>
      <w:lvlText w:val="%6."/>
      <w:lvlJc w:val="right"/>
      <w:pPr>
        <w:tabs>
          <w:tab w:val="left" w:pos="-55"/>
        </w:tabs>
        <w:ind w:left="2465" w:hanging="420"/>
      </w:pPr>
    </w:lvl>
    <w:lvl w:ilvl="6">
      <w:start w:val="1"/>
      <w:numFmt w:val="decimal"/>
      <w:lvlText w:val="%7."/>
      <w:lvlJc w:val="left"/>
      <w:pPr>
        <w:tabs>
          <w:tab w:val="left" w:pos="-55"/>
        </w:tabs>
        <w:ind w:left="2885" w:hanging="420"/>
      </w:pPr>
    </w:lvl>
    <w:lvl w:ilvl="7">
      <w:start w:val="1"/>
      <w:numFmt w:val="lowerLetter"/>
      <w:lvlText w:val="%8)"/>
      <w:lvlJc w:val="left"/>
      <w:pPr>
        <w:tabs>
          <w:tab w:val="left" w:pos="-55"/>
        </w:tabs>
        <w:ind w:left="3305" w:hanging="420"/>
      </w:pPr>
    </w:lvl>
    <w:lvl w:ilvl="8">
      <w:start w:val="1"/>
      <w:numFmt w:val="lowerRoman"/>
      <w:lvlText w:val="%9."/>
      <w:lvlJc w:val="right"/>
      <w:pPr>
        <w:tabs>
          <w:tab w:val="left" w:pos="-55"/>
        </w:tabs>
        <w:ind w:left="3725"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易拉">
    <w15:presenceInfo w15:providerId="WPS Office" w15:userId="2808147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HorizontalSpacing w:val="140"/>
  <w:drawingGridVerticalSpacing w:val="156"/>
  <w:noPunctuationKerning/>
  <w:characterSpacingControl w:val="compressPunctuation"/>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I5M2JkNjJlOWRhN2E5OTU4YmFmNTA0YjNjYTZkMDQifQ=="/>
  </w:docVars>
  <w:rsids>
    <w:rsidRoot w:val="00172A27"/>
    <w:rsid w:val="0000242E"/>
    <w:rsid w:val="00011345"/>
    <w:rsid w:val="000116AE"/>
    <w:rsid w:val="00016681"/>
    <w:rsid w:val="000247C6"/>
    <w:rsid w:val="00030BB8"/>
    <w:rsid w:val="00044686"/>
    <w:rsid w:val="000513CB"/>
    <w:rsid w:val="00062DE4"/>
    <w:rsid w:val="00064C91"/>
    <w:rsid w:val="00065C48"/>
    <w:rsid w:val="00071520"/>
    <w:rsid w:val="000733FA"/>
    <w:rsid w:val="00096B5A"/>
    <w:rsid w:val="000A4D95"/>
    <w:rsid w:val="000B77CE"/>
    <w:rsid w:val="000C0BED"/>
    <w:rsid w:val="000C49C3"/>
    <w:rsid w:val="000C7688"/>
    <w:rsid w:val="000D5260"/>
    <w:rsid w:val="000E1730"/>
    <w:rsid w:val="000E3B4E"/>
    <w:rsid w:val="000E3C3D"/>
    <w:rsid w:val="000F3E67"/>
    <w:rsid w:val="000F591B"/>
    <w:rsid w:val="000F7AC6"/>
    <w:rsid w:val="00105681"/>
    <w:rsid w:val="00115C9D"/>
    <w:rsid w:val="001222EE"/>
    <w:rsid w:val="0012791E"/>
    <w:rsid w:val="001303EB"/>
    <w:rsid w:val="00144A9B"/>
    <w:rsid w:val="00147503"/>
    <w:rsid w:val="00153B75"/>
    <w:rsid w:val="001605FB"/>
    <w:rsid w:val="00166182"/>
    <w:rsid w:val="00171F83"/>
    <w:rsid w:val="00172A27"/>
    <w:rsid w:val="00175929"/>
    <w:rsid w:val="00181242"/>
    <w:rsid w:val="001A03DA"/>
    <w:rsid w:val="001B1225"/>
    <w:rsid w:val="001B4042"/>
    <w:rsid w:val="001C3DBA"/>
    <w:rsid w:val="001D6114"/>
    <w:rsid w:val="001E0F83"/>
    <w:rsid w:val="001E3526"/>
    <w:rsid w:val="001E5805"/>
    <w:rsid w:val="0020113C"/>
    <w:rsid w:val="0021295C"/>
    <w:rsid w:val="00212A23"/>
    <w:rsid w:val="00212C63"/>
    <w:rsid w:val="0021744E"/>
    <w:rsid w:val="00221024"/>
    <w:rsid w:val="00225BBE"/>
    <w:rsid w:val="00230930"/>
    <w:rsid w:val="00247077"/>
    <w:rsid w:val="00251299"/>
    <w:rsid w:val="0025575E"/>
    <w:rsid w:val="002648DA"/>
    <w:rsid w:val="00270E95"/>
    <w:rsid w:val="00272FD8"/>
    <w:rsid w:val="00280C53"/>
    <w:rsid w:val="002833BD"/>
    <w:rsid w:val="002900B6"/>
    <w:rsid w:val="0029371D"/>
    <w:rsid w:val="002A4467"/>
    <w:rsid w:val="002B319A"/>
    <w:rsid w:val="002B788B"/>
    <w:rsid w:val="002D11E9"/>
    <w:rsid w:val="002D6BEB"/>
    <w:rsid w:val="002E70CF"/>
    <w:rsid w:val="002F776F"/>
    <w:rsid w:val="00321677"/>
    <w:rsid w:val="00322C92"/>
    <w:rsid w:val="00323DEB"/>
    <w:rsid w:val="00331421"/>
    <w:rsid w:val="00345B13"/>
    <w:rsid w:val="003507DB"/>
    <w:rsid w:val="00351B29"/>
    <w:rsid w:val="00357652"/>
    <w:rsid w:val="00361127"/>
    <w:rsid w:val="00363AEB"/>
    <w:rsid w:val="00364012"/>
    <w:rsid w:val="00375D69"/>
    <w:rsid w:val="0037631C"/>
    <w:rsid w:val="0038455A"/>
    <w:rsid w:val="003909B9"/>
    <w:rsid w:val="00390B1F"/>
    <w:rsid w:val="00393210"/>
    <w:rsid w:val="003A2623"/>
    <w:rsid w:val="003B13FB"/>
    <w:rsid w:val="003B72C0"/>
    <w:rsid w:val="003B7E8F"/>
    <w:rsid w:val="003C02CA"/>
    <w:rsid w:val="003C3A42"/>
    <w:rsid w:val="003D333D"/>
    <w:rsid w:val="003D4055"/>
    <w:rsid w:val="003D61F3"/>
    <w:rsid w:val="003D7579"/>
    <w:rsid w:val="004006EE"/>
    <w:rsid w:val="004028D0"/>
    <w:rsid w:val="00402ADE"/>
    <w:rsid w:val="00402FA5"/>
    <w:rsid w:val="004037CB"/>
    <w:rsid w:val="00403E91"/>
    <w:rsid w:val="004054BA"/>
    <w:rsid w:val="004145E0"/>
    <w:rsid w:val="00431BE5"/>
    <w:rsid w:val="004329DB"/>
    <w:rsid w:val="004453AB"/>
    <w:rsid w:val="004524F5"/>
    <w:rsid w:val="00467AB5"/>
    <w:rsid w:val="00474309"/>
    <w:rsid w:val="00491642"/>
    <w:rsid w:val="00492304"/>
    <w:rsid w:val="0049233F"/>
    <w:rsid w:val="00492E7F"/>
    <w:rsid w:val="00492F6F"/>
    <w:rsid w:val="00496ECF"/>
    <w:rsid w:val="004B3183"/>
    <w:rsid w:val="004C1A51"/>
    <w:rsid w:val="004C664D"/>
    <w:rsid w:val="004C7588"/>
    <w:rsid w:val="004D6E98"/>
    <w:rsid w:val="004E0554"/>
    <w:rsid w:val="004E3983"/>
    <w:rsid w:val="004F3BA2"/>
    <w:rsid w:val="005170F4"/>
    <w:rsid w:val="00524D90"/>
    <w:rsid w:val="005364C4"/>
    <w:rsid w:val="005371AA"/>
    <w:rsid w:val="005636F6"/>
    <w:rsid w:val="005644DD"/>
    <w:rsid w:val="00566C3B"/>
    <w:rsid w:val="00567825"/>
    <w:rsid w:val="0058774E"/>
    <w:rsid w:val="00595887"/>
    <w:rsid w:val="005B2BBA"/>
    <w:rsid w:val="005B38F4"/>
    <w:rsid w:val="005B7F0E"/>
    <w:rsid w:val="005D5FDF"/>
    <w:rsid w:val="005E04E6"/>
    <w:rsid w:val="005E3504"/>
    <w:rsid w:val="005F04CE"/>
    <w:rsid w:val="005F68CA"/>
    <w:rsid w:val="00603257"/>
    <w:rsid w:val="00606B55"/>
    <w:rsid w:val="00614F37"/>
    <w:rsid w:val="00643CFF"/>
    <w:rsid w:val="00655F3E"/>
    <w:rsid w:val="00660C15"/>
    <w:rsid w:val="00661420"/>
    <w:rsid w:val="00683CE4"/>
    <w:rsid w:val="00691DE2"/>
    <w:rsid w:val="006A7904"/>
    <w:rsid w:val="006B5A97"/>
    <w:rsid w:val="006C03EB"/>
    <w:rsid w:val="006C4118"/>
    <w:rsid w:val="006C4FB6"/>
    <w:rsid w:val="006D056E"/>
    <w:rsid w:val="006D13D5"/>
    <w:rsid w:val="006D3ABD"/>
    <w:rsid w:val="006D7709"/>
    <w:rsid w:val="006E44B2"/>
    <w:rsid w:val="006F46C3"/>
    <w:rsid w:val="006F661A"/>
    <w:rsid w:val="00711FCC"/>
    <w:rsid w:val="00723E6C"/>
    <w:rsid w:val="00726D6A"/>
    <w:rsid w:val="00742A9B"/>
    <w:rsid w:val="007433CF"/>
    <w:rsid w:val="00752380"/>
    <w:rsid w:val="0075386C"/>
    <w:rsid w:val="00755435"/>
    <w:rsid w:val="00774EFB"/>
    <w:rsid w:val="00782F16"/>
    <w:rsid w:val="00787A39"/>
    <w:rsid w:val="00793F87"/>
    <w:rsid w:val="00796548"/>
    <w:rsid w:val="007A020F"/>
    <w:rsid w:val="007B13FA"/>
    <w:rsid w:val="007B59FE"/>
    <w:rsid w:val="007D6C43"/>
    <w:rsid w:val="007F0D2A"/>
    <w:rsid w:val="007F610E"/>
    <w:rsid w:val="007F7973"/>
    <w:rsid w:val="008066E0"/>
    <w:rsid w:val="008115A4"/>
    <w:rsid w:val="00811AD5"/>
    <w:rsid w:val="00811F9F"/>
    <w:rsid w:val="00812C81"/>
    <w:rsid w:val="00823994"/>
    <w:rsid w:val="00826BCA"/>
    <w:rsid w:val="00856F1D"/>
    <w:rsid w:val="00857A80"/>
    <w:rsid w:val="00866D2E"/>
    <w:rsid w:val="0087439B"/>
    <w:rsid w:val="00876AF2"/>
    <w:rsid w:val="00884766"/>
    <w:rsid w:val="008934CB"/>
    <w:rsid w:val="008A6369"/>
    <w:rsid w:val="008B1130"/>
    <w:rsid w:val="008B5D03"/>
    <w:rsid w:val="008C29C4"/>
    <w:rsid w:val="008D0709"/>
    <w:rsid w:val="008E26A4"/>
    <w:rsid w:val="008F579E"/>
    <w:rsid w:val="008F5EDF"/>
    <w:rsid w:val="008F74D0"/>
    <w:rsid w:val="00901E43"/>
    <w:rsid w:val="00903C6B"/>
    <w:rsid w:val="0090481D"/>
    <w:rsid w:val="009114EE"/>
    <w:rsid w:val="00915088"/>
    <w:rsid w:val="009168DC"/>
    <w:rsid w:val="00917791"/>
    <w:rsid w:val="00925A66"/>
    <w:rsid w:val="00933E07"/>
    <w:rsid w:val="00937F20"/>
    <w:rsid w:val="009418E6"/>
    <w:rsid w:val="009429C2"/>
    <w:rsid w:val="00944534"/>
    <w:rsid w:val="00950CC4"/>
    <w:rsid w:val="009513DF"/>
    <w:rsid w:val="00957D2F"/>
    <w:rsid w:val="0097665D"/>
    <w:rsid w:val="0099232B"/>
    <w:rsid w:val="00993447"/>
    <w:rsid w:val="009A4178"/>
    <w:rsid w:val="009A5922"/>
    <w:rsid w:val="009B5E04"/>
    <w:rsid w:val="009C3611"/>
    <w:rsid w:val="009C5CA9"/>
    <w:rsid w:val="009C5E56"/>
    <w:rsid w:val="009C60CB"/>
    <w:rsid w:val="009D105F"/>
    <w:rsid w:val="009D1E4B"/>
    <w:rsid w:val="009D21E8"/>
    <w:rsid w:val="009E3832"/>
    <w:rsid w:val="00A02016"/>
    <w:rsid w:val="00A25777"/>
    <w:rsid w:val="00A327F1"/>
    <w:rsid w:val="00A3549D"/>
    <w:rsid w:val="00A518F2"/>
    <w:rsid w:val="00A56F30"/>
    <w:rsid w:val="00A64FA6"/>
    <w:rsid w:val="00A6514E"/>
    <w:rsid w:val="00A72444"/>
    <w:rsid w:val="00A72A09"/>
    <w:rsid w:val="00A75C41"/>
    <w:rsid w:val="00A855D0"/>
    <w:rsid w:val="00A87F7B"/>
    <w:rsid w:val="00A91684"/>
    <w:rsid w:val="00A935AD"/>
    <w:rsid w:val="00A93FC1"/>
    <w:rsid w:val="00AB39FE"/>
    <w:rsid w:val="00AB4760"/>
    <w:rsid w:val="00AB590B"/>
    <w:rsid w:val="00AC22F9"/>
    <w:rsid w:val="00AC3B22"/>
    <w:rsid w:val="00AC6ADC"/>
    <w:rsid w:val="00AD2D29"/>
    <w:rsid w:val="00AD6B30"/>
    <w:rsid w:val="00AE13CF"/>
    <w:rsid w:val="00AE7BFA"/>
    <w:rsid w:val="00AF1C8D"/>
    <w:rsid w:val="00AF419A"/>
    <w:rsid w:val="00B11EDC"/>
    <w:rsid w:val="00B24B0B"/>
    <w:rsid w:val="00B40FFC"/>
    <w:rsid w:val="00B460E7"/>
    <w:rsid w:val="00B50C11"/>
    <w:rsid w:val="00B54016"/>
    <w:rsid w:val="00B60CA6"/>
    <w:rsid w:val="00B62265"/>
    <w:rsid w:val="00B80312"/>
    <w:rsid w:val="00B90B6C"/>
    <w:rsid w:val="00B92BC0"/>
    <w:rsid w:val="00BA4B5F"/>
    <w:rsid w:val="00BB1F9F"/>
    <w:rsid w:val="00BC3957"/>
    <w:rsid w:val="00BC6BBD"/>
    <w:rsid w:val="00BE7113"/>
    <w:rsid w:val="00BF1443"/>
    <w:rsid w:val="00BF2786"/>
    <w:rsid w:val="00BF31A9"/>
    <w:rsid w:val="00BF39C8"/>
    <w:rsid w:val="00BF50F3"/>
    <w:rsid w:val="00C01BAE"/>
    <w:rsid w:val="00C2590F"/>
    <w:rsid w:val="00C25BBD"/>
    <w:rsid w:val="00C346FD"/>
    <w:rsid w:val="00C358C3"/>
    <w:rsid w:val="00C35AF1"/>
    <w:rsid w:val="00C3719E"/>
    <w:rsid w:val="00C648FA"/>
    <w:rsid w:val="00C7290A"/>
    <w:rsid w:val="00C8219F"/>
    <w:rsid w:val="00C824A4"/>
    <w:rsid w:val="00C86E30"/>
    <w:rsid w:val="00C878F9"/>
    <w:rsid w:val="00C87E26"/>
    <w:rsid w:val="00C92982"/>
    <w:rsid w:val="00C96883"/>
    <w:rsid w:val="00CA331D"/>
    <w:rsid w:val="00CA396F"/>
    <w:rsid w:val="00CB2604"/>
    <w:rsid w:val="00CB7566"/>
    <w:rsid w:val="00CF17CB"/>
    <w:rsid w:val="00D05D00"/>
    <w:rsid w:val="00D208D3"/>
    <w:rsid w:val="00D20BE7"/>
    <w:rsid w:val="00D24BFC"/>
    <w:rsid w:val="00D469E5"/>
    <w:rsid w:val="00D479CA"/>
    <w:rsid w:val="00D53896"/>
    <w:rsid w:val="00D53E5F"/>
    <w:rsid w:val="00D5490C"/>
    <w:rsid w:val="00D67D0F"/>
    <w:rsid w:val="00D80BED"/>
    <w:rsid w:val="00D82E51"/>
    <w:rsid w:val="00D83223"/>
    <w:rsid w:val="00D85D1F"/>
    <w:rsid w:val="00D91EA4"/>
    <w:rsid w:val="00D94064"/>
    <w:rsid w:val="00DA2EED"/>
    <w:rsid w:val="00DD3F88"/>
    <w:rsid w:val="00DD5A63"/>
    <w:rsid w:val="00DE5CED"/>
    <w:rsid w:val="00DF1393"/>
    <w:rsid w:val="00E012ED"/>
    <w:rsid w:val="00E01737"/>
    <w:rsid w:val="00E02F07"/>
    <w:rsid w:val="00E05D41"/>
    <w:rsid w:val="00E120AE"/>
    <w:rsid w:val="00E22FBE"/>
    <w:rsid w:val="00E25C3C"/>
    <w:rsid w:val="00E41730"/>
    <w:rsid w:val="00E53B95"/>
    <w:rsid w:val="00E839C9"/>
    <w:rsid w:val="00E85B88"/>
    <w:rsid w:val="00E92A86"/>
    <w:rsid w:val="00EA22F3"/>
    <w:rsid w:val="00EA30EE"/>
    <w:rsid w:val="00EB56A8"/>
    <w:rsid w:val="00EB58D7"/>
    <w:rsid w:val="00EC5EFE"/>
    <w:rsid w:val="00EF022C"/>
    <w:rsid w:val="00F02649"/>
    <w:rsid w:val="00F1024C"/>
    <w:rsid w:val="00F27436"/>
    <w:rsid w:val="00F30AD7"/>
    <w:rsid w:val="00F33108"/>
    <w:rsid w:val="00F35AE2"/>
    <w:rsid w:val="00F42649"/>
    <w:rsid w:val="00F542CA"/>
    <w:rsid w:val="00F77A0F"/>
    <w:rsid w:val="00F814D8"/>
    <w:rsid w:val="00F823EC"/>
    <w:rsid w:val="00F84080"/>
    <w:rsid w:val="00F930CA"/>
    <w:rsid w:val="00F93996"/>
    <w:rsid w:val="00FA3653"/>
    <w:rsid w:val="00FB69DE"/>
    <w:rsid w:val="00FD1855"/>
    <w:rsid w:val="00FF5244"/>
    <w:rsid w:val="02EF5011"/>
    <w:rsid w:val="064501E7"/>
    <w:rsid w:val="06E74B6F"/>
    <w:rsid w:val="07817887"/>
    <w:rsid w:val="087951EC"/>
    <w:rsid w:val="0A3718B4"/>
    <w:rsid w:val="0A4565BD"/>
    <w:rsid w:val="0DF02E54"/>
    <w:rsid w:val="0E6D3B78"/>
    <w:rsid w:val="11C04D7A"/>
    <w:rsid w:val="14242B13"/>
    <w:rsid w:val="142E17E3"/>
    <w:rsid w:val="1567556B"/>
    <w:rsid w:val="171E5575"/>
    <w:rsid w:val="178E2E33"/>
    <w:rsid w:val="17F07644"/>
    <w:rsid w:val="1AE93FFB"/>
    <w:rsid w:val="1B372262"/>
    <w:rsid w:val="1C352494"/>
    <w:rsid w:val="1ED95B08"/>
    <w:rsid w:val="1FD71269"/>
    <w:rsid w:val="201541F1"/>
    <w:rsid w:val="21E17C61"/>
    <w:rsid w:val="22475C00"/>
    <w:rsid w:val="23D402EB"/>
    <w:rsid w:val="24412E97"/>
    <w:rsid w:val="248C4166"/>
    <w:rsid w:val="27144F8B"/>
    <w:rsid w:val="2A457271"/>
    <w:rsid w:val="2BEB785A"/>
    <w:rsid w:val="2DDF71B0"/>
    <w:rsid w:val="2E5032C3"/>
    <w:rsid w:val="2EA74DAB"/>
    <w:rsid w:val="2F381F37"/>
    <w:rsid w:val="2F652A0A"/>
    <w:rsid w:val="304C093D"/>
    <w:rsid w:val="323D2827"/>
    <w:rsid w:val="340377BC"/>
    <w:rsid w:val="35704AE0"/>
    <w:rsid w:val="3B451400"/>
    <w:rsid w:val="3DF27141"/>
    <w:rsid w:val="3F6C0148"/>
    <w:rsid w:val="3FEE01DD"/>
    <w:rsid w:val="41AA36D9"/>
    <w:rsid w:val="4AAF6CB4"/>
    <w:rsid w:val="4B7A76B0"/>
    <w:rsid w:val="4BBD40B6"/>
    <w:rsid w:val="4C612358"/>
    <w:rsid w:val="4D5D5016"/>
    <w:rsid w:val="4DBD768B"/>
    <w:rsid w:val="50507D6D"/>
    <w:rsid w:val="5175024D"/>
    <w:rsid w:val="57866724"/>
    <w:rsid w:val="59C55C02"/>
    <w:rsid w:val="59DF072A"/>
    <w:rsid w:val="5C8A2666"/>
    <w:rsid w:val="5D964CF9"/>
    <w:rsid w:val="5E3B454D"/>
    <w:rsid w:val="5E4C29E5"/>
    <w:rsid w:val="5F847A9B"/>
    <w:rsid w:val="617F0B77"/>
    <w:rsid w:val="64762E50"/>
    <w:rsid w:val="66BE06B7"/>
    <w:rsid w:val="66F06A9E"/>
    <w:rsid w:val="689E2EA1"/>
    <w:rsid w:val="68BA777A"/>
    <w:rsid w:val="6B1A652D"/>
    <w:rsid w:val="6BE565AF"/>
    <w:rsid w:val="6C091DF9"/>
    <w:rsid w:val="6CB454CD"/>
    <w:rsid w:val="6CCE5587"/>
    <w:rsid w:val="6D8C3736"/>
    <w:rsid w:val="747C03BD"/>
    <w:rsid w:val="75AD1918"/>
    <w:rsid w:val="78BB09AA"/>
    <w:rsid w:val="79A2345B"/>
    <w:rsid w:val="7C0B246A"/>
    <w:rsid w:val="7CD71AFC"/>
    <w:rsid w:val="7F613051"/>
    <w:rsid w:val="7F756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semiHidden="1" w:unhideWhenUsed="1" w:qFormat="1"/>
    <w:lsdException w:name="page number"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33F"/>
    <w:pPr>
      <w:widowControl w:val="0"/>
      <w:jc w:val="both"/>
    </w:pPr>
    <w:rPr>
      <w:kern w:val="2"/>
      <w:sz w:val="28"/>
      <w:szCs w:val="24"/>
    </w:rPr>
  </w:style>
  <w:style w:type="paragraph" w:styleId="1">
    <w:name w:val="heading 1"/>
    <w:basedOn w:val="a"/>
    <w:next w:val="a"/>
    <w:link w:val="1Char"/>
    <w:qFormat/>
    <w:rsid w:val="0049233F"/>
    <w:pPr>
      <w:keepNext/>
      <w:keepLines/>
      <w:spacing w:before="340" w:after="330" w:line="576" w:lineRule="auto"/>
      <w:outlineLvl w:val="0"/>
    </w:pPr>
    <w:rPr>
      <w:b/>
      <w:bCs/>
      <w:kern w:val="44"/>
      <w:sz w:val="44"/>
      <w:szCs w:val="44"/>
    </w:rPr>
  </w:style>
  <w:style w:type="paragraph" w:styleId="2">
    <w:name w:val="heading 2"/>
    <w:basedOn w:val="a"/>
    <w:next w:val="a0"/>
    <w:link w:val="2Char"/>
    <w:qFormat/>
    <w:rsid w:val="0049233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49233F"/>
    <w:pPr>
      <w:keepNext/>
      <w:keepLines/>
      <w:spacing w:before="260" w:after="260" w:line="413" w:lineRule="auto"/>
      <w:outlineLvl w:val="2"/>
    </w:pPr>
    <w:rPr>
      <w:b/>
      <w:bCs/>
      <w:sz w:val="32"/>
      <w:szCs w:val="32"/>
    </w:rPr>
  </w:style>
  <w:style w:type="paragraph" w:styleId="4">
    <w:name w:val="heading 4"/>
    <w:basedOn w:val="a"/>
    <w:next w:val="a"/>
    <w:qFormat/>
    <w:rsid w:val="0049233F"/>
    <w:pPr>
      <w:keepNext/>
      <w:keepLines/>
      <w:adjustRightInd w:val="0"/>
      <w:snapToGrid w:val="0"/>
      <w:spacing w:before="280" w:after="290" w:line="372" w:lineRule="auto"/>
      <w:outlineLvl w:val="3"/>
    </w:pPr>
    <w:rPr>
      <w:rFonts w:ascii="Arial" w:eastAsia="黑体" w:hAnsi="Arial"/>
      <w:b/>
      <w:bCs/>
      <w:sz w:val="30"/>
      <w:szCs w:val="28"/>
    </w:rPr>
  </w:style>
  <w:style w:type="paragraph" w:styleId="5">
    <w:name w:val="heading 5"/>
    <w:basedOn w:val="a"/>
    <w:next w:val="a"/>
    <w:qFormat/>
    <w:rsid w:val="0049233F"/>
    <w:pPr>
      <w:keepNext/>
      <w:keepLines/>
      <w:adjustRightInd w:val="0"/>
      <w:snapToGrid w:val="0"/>
      <w:spacing w:before="280" w:after="120" w:line="377" w:lineRule="auto"/>
      <w:outlineLvl w:val="4"/>
    </w:pPr>
    <w:rPr>
      <w:b/>
      <w:bCs/>
      <w:szCs w:val="28"/>
    </w:rPr>
  </w:style>
  <w:style w:type="paragraph" w:styleId="6">
    <w:name w:val="heading 6"/>
    <w:next w:val="a0"/>
    <w:qFormat/>
    <w:rsid w:val="0049233F"/>
    <w:pPr>
      <w:keepNext/>
      <w:tabs>
        <w:tab w:val="left" w:pos="420"/>
      </w:tabs>
      <w:spacing w:beforeLines="50" w:afterLines="50" w:line="360" w:lineRule="auto"/>
      <w:ind w:left="420" w:hanging="420"/>
      <w:outlineLvl w:val="5"/>
    </w:pPr>
    <w:rPr>
      <w:rFonts w:ascii="楷体_GB2312" w:eastAsia="楷体_GB2312"/>
      <w:b/>
      <w:sz w:val="28"/>
      <w:shd w:val="pct10" w:color="auto" w:fill="FFFFFF"/>
    </w:rPr>
  </w:style>
  <w:style w:type="paragraph" w:styleId="7">
    <w:name w:val="heading 7"/>
    <w:basedOn w:val="a"/>
    <w:next w:val="a0"/>
    <w:qFormat/>
    <w:rsid w:val="0049233F"/>
    <w:pPr>
      <w:keepNext/>
      <w:tabs>
        <w:tab w:val="left" w:pos="420"/>
      </w:tabs>
      <w:spacing w:line="400" w:lineRule="exact"/>
      <w:ind w:left="424" w:hangingChars="163" w:hanging="424"/>
      <w:outlineLvl w:val="6"/>
    </w:pPr>
    <w:rPr>
      <w:rFonts w:ascii="宋体" w:eastAsia="楷体_GB2312" w:hAnsi="Arial"/>
      <w:spacing w:val="20"/>
      <w:szCs w:val="20"/>
    </w:rPr>
  </w:style>
  <w:style w:type="paragraph" w:styleId="8">
    <w:name w:val="heading 8"/>
    <w:basedOn w:val="a"/>
    <w:next w:val="a0"/>
    <w:qFormat/>
    <w:rsid w:val="0049233F"/>
    <w:pPr>
      <w:keepNext/>
      <w:keepLines/>
      <w:spacing w:before="240" w:after="64" w:line="317" w:lineRule="auto"/>
      <w:outlineLvl w:val="7"/>
    </w:pPr>
    <w:rPr>
      <w:rFonts w:ascii="Arial" w:eastAsia="黑体" w:hAnsi="Arial"/>
      <w:sz w:val="24"/>
      <w:szCs w:val="20"/>
    </w:rPr>
  </w:style>
  <w:style w:type="paragraph" w:styleId="9">
    <w:name w:val="heading 9"/>
    <w:basedOn w:val="a"/>
    <w:next w:val="a0"/>
    <w:qFormat/>
    <w:rsid w:val="0049233F"/>
    <w:pPr>
      <w:keepNext/>
      <w:keepLines/>
      <w:spacing w:before="240" w:after="64" w:line="317" w:lineRule="auto"/>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49233F"/>
    <w:pPr>
      <w:adjustRightInd w:val="0"/>
      <w:spacing w:line="360" w:lineRule="auto"/>
      <w:ind w:firstLine="420"/>
    </w:pPr>
    <w:rPr>
      <w:rFonts w:ascii="宋体" w:hAnsi="Arial" w:hint="eastAsia"/>
      <w:kern w:val="0"/>
      <w:sz w:val="24"/>
      <w:szCs w:val="20"/>
    </w:rPr>
  </w:style>
  <w:style w:type="paragraph" w:styleId="70">
    <w:name w:val="toc 7"/>
    <w:basedOn w:val="a"/>
    <w:next w:val="a"/>
    <w:semiHidden/>
    <w:qFormat/>
    <w:rsid w:val="0049233F"/>
    <w:pPr>
      <w:ind w:left="1680"/>
      <w:jc w:val="left"/>
    </w:pPr>
    <w:rPr>
      <w:sz w:val="18"/>
      <w:szCs w:val="18"/>
    </w:rPr>
  </w:style>
  <w:style w:type="paragraph" w:styleId="20">
    <w:name w:val="List Number 2"/>
    <w:basedOn w:val="a"/>
    <w:qFormat/>
    <w:rsid w:val="0049233F"/>
    <w:pPr>
      <w:tabs>
        <w:tab w:val="left" w:pos="840"/>
      </w:tabs>
      <w:adjustRightInd w:val="0"/>
      <w:snapToGrid w:val="0"/>
      <w:spacing w:line="360" w:lineRule="auto"/>
      <w:ind w:left="840" w:hanging="420"/>
    </w:pPr>
  </w:style>
  <w:style w:type="paragraph" w:styleId="a4">
    <w:name w:val="Document Map"/>
    <w:basedOn w:val="a"/>
    <w:qFormat/>
    <w:rsid w:val="0049233F"/>
    <w:pPr>
      <w:shd w:val="clear" w:color="auto" w:fill="000080"/>
    </w:pPr>
  </w:style>
  <w:style w:type="paragraph" w:styleId="a5">
    <w:name w:val="annotation text"/>
    <w:basedOn w:val="a"/>
    <w:link w:val="Char0"/>
    <w:qFormat/>
    <w:rsid w:val="0049233F"/>
    <w:pPr>
      <w:jc w:val="left"/>
    </w:pPr>
    <w:rPr>
      <w:sz w:val="24"/>
    </w:rPr>
  </w:style>
  <w:style w:type="paragraph" w:styleId="30">
    <w:name w:val="Body Text 3"/>
    <w:basedOn w:val="a"/>
    <w:qFormat/>
    <w:rsid w:val="0049233F"/>
    <w:pPr>
      <w:spacing w:line="280" w:lineRule="exact"/>
    </w:pPr>
    <w:rPr>
      <w:rFonts w:ascii="宋体" w:hAnsi="宋体"/>
      <w:sz w:val="24"/>
    </w:rPr>
  </w:style>
  <w:style w:type="paragraph" w:styleId="a6">
    <w:name w:val="Body Text"/>
    <w:basedOn w:val="a"/>
    <w:link w:val="Char1"/>
    <w:qFormat/>
    <w:rsid w:val="0049233F"/>
    <w:rPr>
      <w:szCs w:val="20"/>
    </w:rPr>
  </w:style>
  <w:style w:type="paragraph" w:styleId="a7">
    <w:name w:val="Body Text Indent"/>
    <w:basedOn w:val="a"/>
    <w:link w:val="Char2"/>
    <w:qFormat/>
    <w:rsid w:val="0049233F"/>
    <w:pPr>
      <w:ind w:firstLineChars="200" w:firstLine="480"/>
    </w:pPr>
    <w:rPr>
      <w:rFonts w:ascii="幼圆" w:eastAsia="幼圆"/>
      <w:sz w:val="24"/>
    </w:rPr>
  </w:style>
  <w:style w:type="paragraph" w:styleId="31">
    <w:name w:val="List Number 3"/>
    <w:basedOn w:val="a"/>
    <w:qFormat/>
    <w:rsid w:val="0049233F"/>
    <w:pPr>
      <w:tabs>
        <w:tab w:val="left" w:pos="1560"/>
      </w:tabs>
      <w:adjustRightInd w:val="0"/>
      <w:snapToGrid w:val="0"/>
      <w:spacing w:line="360" w:lineRule="auto"/>
      <w:ind w:left="1010" w:hanging="170"/>
    </w:pPr>
  </w:style>
  <w:style w:type="paragraph" w:styleId="50">
    <w:name w:val="toc 5"/>
    <w:basedOn w:val="a"/>
    <w:next w:val="a"/>
    <w:semiHidden/>
    <w:qFormat/>
    <w:rsid w:val="0049233F"/>
    <w:pPr>
      <w:ind w:left="1120"/>
      <w:jc w:val="left"/>
    </w:pPr>
    <w:rPr>
      <w:sz w:val="18"/>
      <w:szCs w:val="18"/>
    </w:rPr>
  </w:style>
  <w:style w:type="paragraph" w:styleId="32">
    <w:name w:val="toc 3"/>
    <w:basedOn w:val="a"/>
    <w:next w:val="a"/>
    <w:qFormat/>
    <w:rsid w:val="0049233F"/>
    <w:pPr>
      <w:ind w:left="560"/>
      <w:jc w:val="left"/>
    </w:pPr>
    <w:rPr>
      <w:i/>
      <w:iCs/>
      <w:sz w:val="20"/>
      <w:szCs w:val="20"/>
    </w:rPr>
  </w:style>
  <w:style w:type="paragraph" w:styleId="a8">
    <w:name w:val="Plain Text"/>
    <w:basedOn w:val="a"/>
    <w:link w:val="Char3"/>
    <w:qFormat/>
    <w:rsid w:val="0049233F"/>
    <w:rPr>
      <w:rFonts w:ascii="宋体" w:hAnsi="Courier New"/>
      <w:sz w:val="21"/>
      <w:szCs w:val="20"/>
    </w:rPr>
  </w:style>
  <w:style w:type="paragraph" w:styleId="80">
    <w:name w:val="toc 8"/>
    <w:basedOn w:val="a"/>
    <w:next w:val="a"/>
    <w:semiHidden/>
    <w:qFormat/>
    <w:rsid w:val="0049233F"/>
    <w:pPr>
      <w:ind w:left="1960"/>
      <w:jc w:val="left"/>
    </w:pPr>
    <w:rPr>
      <w:sz w:val="18"/>
      <w:szCs w:val="18"/>
    </w:rPr>
  </w:style>
  <w:style w:type="paragraph" w:styleId="a9">
    <w:name w:val="Date"/>
    <w:basedOn w:val="a"/>
    <w:next w:val="a"/>
    <w:link w:val="Char4"/>
    <w:qFormat/>
    <w:rsid w:val="0049233F"/>
    <w:rPr>
      <w:sz w:val="24"/>
      <w:szCs w:val="20"/>
    </w:rPr>
  </w:style>
  <w:style w:type="paragraph" w:styleId="21">
    <w:name w:val="Body Text Indent 2"/>
    <w:basedOn w:val="a"/>
    <w:link w:val="2Char0"/>
    <w:qFormat/>
    <w:rsid w:val="0049233F"/>
    <w:pPr>
      <w:spacing w:line="360" w:lineRule="auto"/>
      <w:ind w:rightChars="-15" w:right="-31" w:firstLineChars="270" w:firstLine="756"/>
    </w:pPr>
  </w:style>
  <w:style w:type="paragraph" w:styleId="aa">
    <w:name w:val="Balloon Text"/>
    <w:basedOn w:val="a"/>
    <w:qFormat/>
    <w:rsid w:val="0049233F"/>
    <w:rPr>
      <w:sz w:val="18"/>
      <w:szCs w:val="18"/>
    </w:rPr>
  </w:style>
  <w:style w:type="paragraph" w:styleId="ab">
    <w:name w:val="footer"/>
    <w:basedOn w:val="a"/>
    <w:link w:val="Char5"/>
    <w:qFormat/>
    <w:rsid w:val="0049233F"/>
    <w:pPr>
      <w:tabs>
        <w:tab w:val="center" w:pos="4153"/>
        <w:tab w:val="right" w:pos="8306"/>
      </w:tabs>
      <w:snapToGrid w:val="0"/>
      <w:jc w:val="left"/>
    </w:pPr>
    <w:rPr>
      <w:sz w:val="18"/>
      <w:szCs w:val="18"/>
    </w:rPr>
  </w:style>
  <w:style w:type="paragraph" w:styleId="ac">
    <w:name w:val="header"/>
    <w:basedOn w:val="a"/>
    <w:link w:val="Char6"/>
    <w:uiPriority w:val="99"/>
    <w:qFormat/>
    <w:rsid w:val="0049233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9233F"/>
    <w:pPr>
      <w:spacing w:before="120" w:after="120"/>
      <w:jc w:val="left"/>
    </w:pPr>
    <w:rPr>
      <w:b/>
      <w:bCs/>
      <w:caps/>
      <w:sz w:val="20"/>
      <w:szCs w:val="20"/>
    </w:rPr>
  </w:style>
  <w:style w:type="paragraph" w:styleId="40">
    <w:name w:val="toc 4"/>
    <w:basedOn w:val="a"/>
    <w:next w:val="a"/>
    <w:semiHidden/>
    <w:qFormat/>
    <w:rsid w:val="0049233F"/>
    <w:pPr>
      <w:ind w:left="840"/>
      <w:jc w:val="left"/>
    </w:pPr>
    <w:rPr>
      <w:sz w:val="18"/>
      <w:szCs w:val="18"/>
    </w:rPr>
  </w:style>
  <w:style w:type="paragraph" w:styleId="ad">
    <w:name w:val="Subtitle"/>
    <w:basedOn w:val="a"/>
    <w:next w:val="a"/>
    <w:link w:val="Char7"/>
    <w:qFormat/>
    <w:rsid w:val="0049233F"/>
    <w:pPr>
      <w:spacing w:before="240" w:after="60" w:line="312" w:lineRule="auto"/>
      <w:jc w:val="center"/>
      <w:outlineLvl w:val="1"/>
    </w:pPr>
    <w:rPr>
      <w:rFonts w:ascii="Arial" w:hAnsi="Arial"/>
      <w:b/>
      <w:kern w:val="28"/>
      <w:sz w:val="32"/>
    </w:rPr>
  </w:style>
  <w:style w:type="paragraph" w:styleId="60">
    <w:name w:val="toc 6"/>
    <w:basedOn w:val="a"/>
    <w:next w:val="a"/>
    <w:semiHidden/>
    <w:qFormat/>
    <w:rsid w:val="0049233F"/>
    <w:pPr>
      <w:ind w:left="1400"/>
      <w:jc w:val="left"/>
    </w:pPr>
    <w:rPr>
      <w:sz w:val="18"/>
      <w:szCs w:val="18"/>
    </w:rPr>
  </w:style>
  <w:style w:type="paragraph" w:styleId="33">
    <w:name w:val="Body Text Indent 3"/>
    <w:basedOn w:val="a"/>
    <w:qFormat/>
    <w:rsid w:val="0049233F"/>
    <w:pPr>
      <w:ind w:firstLineChars="100" w:firstLine="280"/>
    </w:pPr>
    <w:rPr>
      <w:szCs w:val="20"/>
    </w:rPr>
  </w:style>
  <w:style w:type="paragraph" w:styleId="22">
    <w:name w:val="toc 2"/>
    <w:basedOn w:val="a"/>
    <w:next w:val="a"/>
    <w:uiPriority w:val="39"/>
    <w:qFormat/>
    <w:rsid w:val="0049233F"/>
    <w:pPr>
      <w:ind w:left="280"/>
      <w:jc w:val="left"/>
    </w:pPr>
    <w:rPr>
      <w:smallCaps/>
      <w:sz w:val="20"/>
      <w:szCs w:val="20"/>
    </w:rPr>
  </w:style>
  <w:style w:type="paragraph" w:styleId="90">
    <w:name w:val="toc 9"/>
    <w:basedOn w:val="a"/>
    <w:next w:val="a"/>
    <w:semiHidden/>
    <w:qFormat/>
    <w:rsid w:val="0049233F"/>
    <w:pPr>
      <w:ind w:left="2240"/>
      <w:jc w:val="left"/>
    </w:pPr>
    <w:rPr>
      <w:sz w:val="18"/>
      <w:szCs w:val="18"/>
    </w:rPr>
  </w:style>
  <w:style w:type="paragraph" w:styleId="23">
    <w:name w:val="Body Text 2"/>
    <w:basedOn w:val="a"/>
    <w:qFormat/>
    <w:rsid w:val="0049233F"/>
    <w:pPr>
      <w:spacing w:line="280" w:lineRule="exact"/>
      <w:jc w:val="center"/>
    </w:pPr>
    <w:rPr>
      <w:rFonts w:ascii="宋体" w:hAnsi="宋体"/>
      <w:spacing w:val="-12"/>
      <w:sz w:val="24"/>
    </w:rPr>
  </w:style>
  <w:style w:type="paragraph" w:styleId="ae">
    <w:name w:val="Normal (Web)"/>
    <w:basedOn w:val="a"/>
    <w:link w:val="Char8"/>
    <w:qFormat/>
    <w:rsid w:val="0049233F"/>
    <w:pPr>
      <w:widowControl/>
      <w:spacing w:before="100" w:beforeAutospacing="1" w:after="100" w:afterAutospacing="1"/>
      <w:jc w:val="left"/>
    </w:pPr>
    <w:rPr>
      <w:rFonts w:ascii="宋体" w:hAnsi="宋体"/>
      <w:kern w:val="0"/>
      <w:sz w:val="24"/>
    </w:rPr>
  </w:style>
  <w:style w:type="table" w:styleId="af">
    <w:name w:val="Table Grid"/>
    <w:basedOn w:val="a2"/>
    <w:unhideWhenUsed/>
    <w:qFormat/>
    <w:rsid w:val="004923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49233F"/>
    <w:rPr>
      <w:b/>
      <w:bCs/>
    </w:rPr>
  </w:style>
  <w:style w:type="character" w:styleId="af1">
    <w:name w:val="page number"/>
    <w:basedOn w:val="a1"/>
    <w:qFormat/>
    <w:rsid w:val="0049233F"/>
  </w:style>
  <w:style w:type="character" w:styleId="af2">
    <w:name w:val="FollowedHyperlink"/>
    <w:qFormat/>
    <w:rsid w:val="0049233F"/>
    <w:rPr>
      <w:color w:val="800080"/>
      <w:u w:val="single"/>
    </w:rPr>
  </w:style>
  <w:style w:type="character" w:styleId="af3">
    <w:name w:val="Hyperlink"/>
    <w:uiPriority w:val="99"/>
    <w:qFormat/>
    <w:rsid w:val="0049233F"/>
    <w:rPr>
      <w:color w:val="0000FF"/>
      <w:u w:val="single"/>
    </w:rPr>
  </w:style>
  <w:style w:type="character" w:customStyle="1" w:styleId="1Char">
    <w:name w:val="标题 1 Char"/>
    <w:basedOn w:val="a1"/>
    <w:link w:val="1"/>
    <w:qFormat/>
    <w:rsid w:val="0049233F"/>
    <w:rPr>
      <w:b/>
      <w:bCs/>
      <w:kern w:val="44"/>
      <w:sz w:val="44"/>
      <w:szCs w:val="44"/>
    </w:rPr>
  </w:style>
  <w:style w:type="character" w:customStyle="1" w:styleId="2Char">
    <w:name w:val="标题 2 Char"/>
    <w:link w:val="2"/>
    <w:qFormat/>
    <w:rsid w:val="0049233F"/>
    <w:rPr>
      <w:rFonts w:ascii="Arial" w:eastAsia="黑体" w:hAnsi="Arial"/>
      <w:b/>
      <w:bCs/>
      <w:kern w:val="2"/>
      <w:sz w:val="32"/>
      <w:szCs w:val="32"/>
      <w:lang w:val="en-US" w:eastAsia="zh-CN" w:bidi="ar-SA"/>
    </w:rPr>
  </w:style>
  <w:style w:type="character" w:customStyle="1" w:styleId="Char">
    <w:name w:val="正文缩进 Char"/>
    <w:link w:val="a0"/>
    <w:qFormat/>
    <w:rsid w:val="0049233F"/>
    <w:rPr>
      <w:rFonts w:ascii="宋体" w:eastAsia="宋体" w:hAnsi="Arial" w:cs="宋体" w:hint="eastAsia"/>
      <w:sz w:val="24"/>
    </w:rPr>
  </w:style>
  <w:style w:type="character" w:customStyle="1" w:styleId="Char0">
    <w:name w:val="批注文字 Char"/>
    <w:link w:val="a5"/>
    <w:qFormat/>
    <w:rsid w:val="0049233F"/>
    <w:rPr>
      <w:kern w:val="2"/>
      <w:sz w:val="24"/>
      <w:szCs w:val="24"/>
    </w:rPr>
  </w:style>
  <w:style w:type="character" w:customStyle="1" w:styleId="Char1">
    <w:name w:val="正文文本 Char"/>
    <w:link w:val="a6"/>
    <w:qFormat/>
    <w:rsid w:val="0049233F"/>
    <w:rPr>
      <w:kern w:val="2"/>
      <w:sz w:val="28"/>
    </w:rPr>
  </w:style>
  <w:style w:type="character" w:customStyle="1" w:styleId="Char2">
    <w:name w:val="正文文本缩进 Char"/>
    <w:link w:val="a7"/>
    <w:qFormat/>
    <w:rsid w:val="0049233F"/>
    <w:rPr>
      <w:rFonts w:ascii="幼圆" w:eastAsia="幼圆"/>
      <w:kern w:val="2"/>
      <w:sz w:val="24"/>
      <w:szCs w:val="24"/>
    </w:rPr>
  </w:style>
  <w:style w:type="character" w:customStyle="1" w:styleId="Char3">
    <w:name w:val="纯文本 Char"/>
    <w:link w:val="a8"/>
    <w:qFormat/>
    <w:rsid w:val="0049233F"/>
    <w:rPr>
      <w:rFonts w:ascii="宋体" w:eastAsia="宋体" w:hAnsi="Courier New"/>
      <w:kern w:val="2"/>
      <w:sz w:val="21"/>
      <w:lang w:val="en-US" w:eastAsia="zh-CN" w:bidi="ar-SA"/>
    </w:rPr>
  </w:style>
  <w:style w:type="character" w:customStyle="1" w:styleId="Char4">
    <w:name w:val="日期 Char"/>
    <w:link w:val="a9"/>
    <w:qFormat/>
    <w:rsid w:val="0049233F"/>
    <w:rPr>
      <w:kern w:val="2"/>
      <w:sz w:val="24"/>
    </w:rPr>
  </w:style>
  <w:style w:type="character" w:customStyle="1" w:styleId="2Char0">
    <w:name w:val="正文文本缩进 2 Char"/>
    <w:link w:val="21"/>
    <w:qFormat/>
    <w:rsid w:val="0049233F"/>
    <w:rPr>
      <w:rFonts w:eastAsia="宋体"/>
      <w:kern w:val="2"/>
      <w:sz w:val="28"/>
      <w:szCs w:val="24"/>
      <w:lang w:val="en-US" w:eastAsia="zh-CN" w:bidi="ar-SA"/>
    </w:rPr>
  </w:style>
  <w:style w:type="character" w:customStyle="1" w:styleId="Char5">
    <w:name w:val="页脚 Char"/>
    <w:link w:val="ab"/>
    <w:qFormat/>
    <w:rsid w:val="0049233F"/>
    <w:rPr>
      <w:kern w:val="2"/>
      <w:sz w:val="18"/>
      <w:szCs w:val="18"/>
    </w:rPr>
  </w:style>
  <w:style w:type="character" w:customStyle="1" w:styleId="Char6">
    <w:name w:val="页眉 Char"/>
    <w:link w:val="ac"/>
    <w:uiPriority w:val="99"/>
    <w:qFormat/>
    <w:rsid w:val="0049233F"/>
    <w:rPr>
      <w:kern w:val="2"/>
      <w:sz w:val="18"/>
      <w:szCs w:val="18"/>
    </w:rPr>
  </w:style>
  <w:style w:type="character" w:customStyle="1" w:styleId="Char7">
    <w:name w:val="副标题 Char"/>
    <w:basedOn w:val="a1"/>
    <w:link w:val="ad"/>
    <w:qFormat/>
    <w:rsid w:val="0049233F"/>
    <w:rPr>
      <w:rFonts w:ascii="Arial" w:eastAsia="宋体" w:hAnsi="Arial" w:cs="Times New Roman"/>
      <w:b/>
      <w:kern w:val="28"/>
      <w:sz w:val="32"/>
      <w:szCs w:val="24"/>
    </w:rPr>
  </w:style>
  <w:style w:type="character" w:customStyle="1" w:styleId="Char8">
    <w:name w:val="普通(网站) Char"/>
    <w:link w:val="ae"/>
    <w:qFormat/>
    <w:locked/>
    <w:rsid w:val="0049233F"/>
    <w:rPr>
      <w:rFonts w:ascii="宋体" w:hAnsi="宋体" w:cs="宋体"/>
      <w:sz w:val="24"/>
      <w:szCs w:val="24"/>
    </w:rPr>
  </w:style>
  <w:style w:type="paragraph" w:customStyle="1" w:styleId="af4">
    <w:name w:val="首行缩进"/>
    <w:basedOn w:val="a"/>
    <w:qFormat/>
    <w:rsid w:val="0049233F"/>
    <w:pPr>
      <w:ind w:firstLineChars="200" w:firstLine="480"/>
    </w:pPr>
    <w:rPr>
      <w:lang w:val="zh-CN"/>
    </w:rPr>
  </w:style>
  <w:style w:type="character" w:customStyle="1" w:styleId="font81">
    <w:name w:val="font81"/>
    <w:qFormat/>
    <w:rsid w:val="0049233F"/>
    <w:rPr>
      <w:rFonts w:ascii="宋体" w:eastAsia="宋体" w:hAnsi="宋体" w:cs="宋体" w:hint="eastAsia"/>
      <w:color w:val="000000"/>
      <w:sz w:val="20"/>
      <w:szCs w:val="20"/>
      <w:u w:val="none"/>
      <w:vertAlign w:val="superscript"/>
    </w:rPr>
  </w:style>
  <w:style w:type="character" w:customStyle="1" w:styleId="DefaultCharChar">
    <w:name w:val="Default Char Char"/>
    <w:link w:val="Default"/>
    <w:qFormat/>
    <w:rsid w:val="0049233F"/>
    <w:rPr>
      <w:rFonts w:ascii="宋体"/>
      <w:color w:val="000000"/>
      <w:sz w:val="24"/>
      <w:szCs w:val="24"/>
      <w:lang w:val="en-US" w:eastAsia="zh-CN" w:bidi="ar-SA"/>
    </w:rPr>
  </w:style>
  <w:style w:type="paragraph" w:customStyle="1" w:styleId="Default">
    <w:name w:val="Default"/>
    <w:link w:val="DefaultCharChar"/>
    <w:qFormat/>
    <w:rsid w:val="0049233F"/>
    <w:pPr>
      <w:widowControl w:val="0"/>
      <w:autoSpaceDE w:val="0"/>
      <w:autoSpaceDN w:val="0"/>
      <w:adjustRightInd w:val="0"/>
    </w:pPr>
    <w:rPr>
      <w:rFonts w:ascii="宋体"/>
      <w:color w:val="000000"/>
      <w:sz w:val="24"/>
      <w:szCs w:val="24"/>
    </w:rPr>
  </w:style>
  <w:style w:type="character" w:customStyle="1" w:styleId="CharChar">
    <w:name w:val="正文缩进 Char Char"/>
    <w:qFormat/>
    <w:rsid w:val="0049233F"/>
    <w:rPr>
      <w:rFonts w:ascii="宋体" w:eastAsia="宋体" w:hAnsi="Arial"/>
      <w:sz w:val="24"/>
      <w:lang w:val="en-US" w:eastAsia="zh-CN" w:bidi="ar-SA"/>
    </w:rPr>
  </w:style>
  <w:style w:type="character" w:customStyle="1" w:styleId="apple-converted-space">
    <w:name w:val="apple-converted-space"/>
    <w:basedOn w:val="a1"/>
    <w:qFormat/>
    <w:rsid w:val="0049233F"/>
  </w:style>
  <w:style w:type="character" w:customStyle="1" w:styleId="font31">
    <w:name w:val="font31"/>
    <w:qFormat/>
    <w:rsid w:val="0049233F"/>
    <w:rPr>
      <w:rFonts w:ascii="新宋体" w:eastAsia="新宋体" w:hAnsi="新宋体" w:cs="新宋体" w:hint="eastAsia"/>
      <w:color w:val="000000"/>
      <w:sz w:val="20"/>
      <w:szCs w:val="20"/>
      <w:u w:val="none"/>
    </w:rPr>
  </w:style>
  <w:style w:type="character" w:customStyle="1" w:styleId="p1">
    <w:name w:val="p1"/>
    <w:basedOn w:val="a1"/>
    <w:qFormat/>
    <w:rsid w:val="0049233F"/>
  </w:style>
  <w:style w:type="character" w:customStyle="1" w:styleId="v151">
    <w:name w:val="v151"/>
    <w:qFormat/>
    <w:rsid w:val="0049233F"/>
    <w:rPr>
      <w:sz w:val="18"/>
      <w:szCs w:val="18"/>
    </w:rPr>
  </w:style>
  <w:style w:type="character" w:customStyle="1" w:styleId="px14">
    <w:name w:val="px14"/>
    <w:basedOn w:val="a1"/>
    <w:qFormat/>
    <w:rsid w:val="0049233F"/>
  </w:style>
  <w:style w:type="character" w:customStyle="1" w:styleId="af5">
    <w:name w:val="个人答复风格"/>
    <w:qFormat/>
    <w:rsid w:val="0049233F"/>
    <w:rPr>
      <w:rFonts w:ascii="Arial" w:eastAsia="宋体" w:hAnsi="Arial" w:cs="Arial"/>
      <w:color w:val="auto"/>
      <w:sz w:val="20"/>
    </w:rPr>
  </w:style>
  <w:style w:type="character" w:customStyle="1" w:styleId="11">
    <w:name w:val="访问过的超链接1"/>
    <w:uiPriority w:val="99"/>
    <w:qFormat/>
    <w:rsid w:val="0049233F"/>
    <w:rPr>
      <w:color w:val="800080"/>
      <w:u w:val="single"/>
    </w:rPr>
  </w:style>
  <w:style w:type="character" w:customStyle="1" w:styleId="9fontline1">
    <w:name w:val="9fontline1"/>
    <w:basedOn w:val="a1"/>
    <w:qFormat/>
    <w:rsid w:val="0049233F"/>
    <w:rPr>
      <w:rFonts w:hint="default"/>
      <w:color w:val="000000"/>
      <w:sz w:val="20"/>
      <w:szCs w:val="20"/>
    </w:rPr>
  </w:style>
  <w:style w:type="character" w:customStyle="1" w:styleId="fontwz1">
    <w:name w:val="fontwz1"/>
    <w:qFormat/>
    <w:rsid w:val="0049233F"/>
    <w:rPr>
      <w:sz w:val="22"/>
      <w:szCs w:val="22"/>
    </w:rPr>
  </w:style>
  <w:style w:type="character" w:customStyle="1" w:styleId="font111">
    <w:name w:val="font111"/>
    <w:qFormat/>
    <w:rsid w:val="0049233F"/>
    <w:rPr>
      <w:rFonts w:ascii="新宋体" w:eastAsia="新宋体" w:hAnsi="新宋体" w:cs="新宋体" w:hint="eastAsia"/>
      <w:color w:val="000000"/>
      <w:sz w:val="20"/>
      <w:szCs w:val="20"/>
      <w:u w:val="none"/>
      <w:vertAlign w:val="superscript"/>
    </w:rPr>
  </w:style>
  <w:style w:type="character" w:customStyle="1" w:styleId="blacktext">
    <w:name w:val="blacktext"/>
    <w:basedOn w:val="a1"/>
    <w:qFormat/>
    <w:rsid w:val="0049233F"/>
  </w:style>
  <w:style w:type="character" w:customStyle="1" w:styleId="text">
    <w:name w:val="text"/>
    <w:basedOn w:val="a1"/>
    <w:qFormat/>
    <w:rsid w:val="0049233F"/>
  </w:style>
  <w:style w:type="character" w:customStyle="1" w:styleId="font51">
    <w:name w:val="font51"/>
    <w:qFormat/>
    <w:rsid w:val="0049233F"/>
    <w:rPr>
      <w:rFonts w:ascii="新宋体" w:eastAsia="新宋体" w:hAnsi="新宋体" w:cs="新宋体" w:hint="eastAsia"/>
      <w:color w:val="000000"/>
      <w:sz w:val="20"/>
      <w:szCs w:val="20"/>
      <w:u w:val="none"/>
      <w:vertAlign w:val="superscript"/>
    </w:rPr>
  </w:style>
  <w:style w:type="character" w:customStyle="1" w:styleId="p1481">
    <w:name w:val="p1481"/>
    <w:qFormat/>
    <w:rsid w:val="0049233F"/>
    <w:rPr>
      <w:color w:val="515151"/>
      <w:sz w:val="25"/>
      <w:szCs w:val="25"/>
    </w:rPr>
  </w:style>
  <w:style w:type="character" w:customStyle="1" w:styleId="font01">
    <w:name w:val="font01"/>
    <w:qFormat/>
    <w:rsid w:val="0049233F"/>
    <w:rPr>
      <w:rFonts w:ascii="宋体" w:eastAsia="宋体" w:hAnsi="宋体" w:cs="宋体" w:hint="eastAsia"/>
      <w:color w:val="000000"/>
      <w:sz w:val="20"/>
      <w:szCs w:val="20"/>
      <w:u w:val="none"/>
    </w:rPr>
  </w:style>
  <w:style w:type="character" w:customStyle="1" w:styleId="cpx13huei">
    <w:name w:val="cpx13huei"/>
    <w:basedOn w:val="a1"/>
    <w:qFormat/>
    <w:rsid w:val="0049233F"/>
  </w:style>
  <w:style w:type="character" w:customStyle="1" w:styleId="font11">
    <w:name w:val="font11"/>
    <w:qFormat/>
    <w:rsid w:val="0049233F"/>
    <w:rPr>
      <w:rFonts w:ascii="Calibri" w:hAnsi="Calibri" w:cs="Calibri" w:hint="default"/>
      <w:color w:val="000000"/>
      <w:sz w:val="20"/>
      <w:szCs w:val="20"/>
      <w:u w:val="none"/>
    </w:rPr>
  </w:style>
  <w:style w:type="character" w:customStyle="1" w:styleId="para1">
    <w:name w:val="para1"/>
    <w:qFormat/>
    <w:rsid w:val="0049233F"/>
    <w:rPr>
      <w:rFonts w:ascii="Arial" w:hAnsi="Arial" w:cs="Arial" w:hint="default"/>
      <w:sz w:val="18"/>
      <w:szCs w:val="18"/>
    </w:rPr>
  </w:style>
  <w:style w:type="character" w:customStyle="1" w:styleId="Char10">
    <w:name w:val="纯文本 Char1"/>
    <w:qFormat/>
    <w:rsid w:val="0049233F"/>
    <w:rPr>
      <w:rFonts w:ascii="宋体" w:eastAsia="宋体" w:hAnsi="Courier New"/>
      <w:kern w:val="2"/>
      <w:sz w:val="21"/>
      <w:lang w:val="en-US" w:eastAsia="zh-CN" w:bidi="ar-SA"/>
    </w:rPr>
  </w:style>
  <w:style w:type="character" w:customStyle="1" w:styleId="Char11">
    <w:name w:val="批注文字 Char1"/>
    <w:qFormat/>
    <w:rsid w:val="0049233F"/>
    <w:rPr>
      <w:kern w:val="2"/>
      <w:sz w:val="28"/>
      <w:szCs w:val="24"/>
    </w:rPr>
  </w:style>
  <w:style w:type="character" w:customStyle="1" w:styleId="font91">
    <w:name w:val="font91"/>
    <w:qFormat/>
    <w:rsid w:val="0049233F"/>
    <w:rPr>
      <w:rFonts w:ascii="新宋体" w:eastAsia="新宋体" w:hAnsi="新宋体" w:cs="新宋体" w:hint="eastAsia"/>
      <w:color w:val="000000"/>
      <w:sz w:val="20"/>
      <w:szCs w:val="20"/>
      <w:u w:val="none"/>
    </w:rPr>
  </w:style>
  <w:style w:type="character" w:customStyle="1" w:styleId="font101">
    <w:name w:val="font101"/>
    <w:qFormat/>
    <w:rsid w:val="0049233F"/>
    <w:rPr>
      <w:rFonts w:ascii="宋体" w:eastAsia="宋体" w:hAnsi="宋体" w:cs="宋体" w:hint="eastAsia"/>
      <w:color w:val="000000"/>
      <w:sz w:val="20"/>
      <w:szCs w:val="20"/>
      <w:u w:val="none"/>
    </w:rPr>
  </w:style>
  <w:style w:type="character" w:customStyle="1" w:styleId="font41">
    <w:name w:val="font41"/>
    <w:qFormat/>
    <w:rsid w:val="0049233F"/>
    <w:rPr>
      <w:rFonts w:ascii="新宋体" w:eastAsia="新宋体" w:hAnsi="新宋体" w:cs="新宋体" w:hint="eastAsia"/>
      <w:color w:val="000000"/>
      <w:sz w:val="20"/>
      <w:szCs w:val="20"/>
      <w:u w:val="none"/>
    </w:rPr>
  </w:style>
  <w:style w:type="character" w:customStyle="1" w:styleId="af6">
    <w:name w:val="个人撰写风格"/>
    <w:qFormat/>
    <w:rsid w:val="0049233F"/>
    <w:rPr>
      <w:rFonts w:ascii="Arial" w:eastAsia="宋体" w:hAnsi="Arial" w:cs="Arial"/>
      <w:color w:val="auto"/>
      <w:sz w:val="20"/>
    </w:rPr>
  </w:style>
  <w:style w:type="character" w:customStyle="1" w:styleId="NormalCharacter">
    <w:name w:val="NormalCharacter"/>
    <w:qFormat/>
    <w:rsid w:val="0049233F"/>
    <w:rPr>
      <w:rFonts w:ascii="Calibri" w:eastAsia="宋体" w:hAnsi="Calibri"/>
    </w:rPr>
  </w:style>
  <w:style w:type="character" w:customStyle="1" w:styleId="CharAttribute0">
    <w:name w:val="CharAttribute0"/>
    <w:qFormat/>
    <w:rsid w:val="0049233F"/>
    <w:rPr>
      <w:rFonts w:ascii="Times New Roman" w:eastAsia="宋体"/>
      <w:sz w:val="21"/>
    </w:rPr>
  </w:style>
  <w:style w:type="paragraph" w:customStyle="1" w:styleId="xl59">
    <w:name w:val="xl59"/>
    <w:basedOn w:val="a"/>
    <w:qFormat/>
    <w:rsid w:val="0049233F"/>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2">
    <w:name w:val="xl42"/>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0">
    <w:name w:val="xl60"/>
    <w:basedOn w:val="a"/>
    <w:qFormat/>
    <w:rsid w:val="0049233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正文非缩进"/>
    <w:basedOn w:val="a"/>
    <w:next w:val="a8"/>
    <w:qFormat/>
    <w:rsid w:val="0049233F"/>
    <w:rPr>
      <w:rFonts w:ascii="宋体" w:hAnsi="Courier New"/>
      <w:sz w:val="21"/>
      <w:szCs w:val="21"/>
    </w:rPr>
  </w:style>
  <w:style w:type="paragraph" w:customStyle="1" w:styleId="NewNewNewNew">
    <w:name w:val="正文 New New New New"/>
    <w:qFormat/>
    <w:rsid w:val="0049233F"/>
    <w:pPr>
      <w:widowControl w:val="0"/>
      <w:jc w:val="both"/>
    </w:pPr>
    <w:rPr>
      <w:szCs w:val="24"/>
    </w:rPr>
  </w:style>
  <w:style w:type="paragraph" w:customStyle="1" w:styleId="ParaAttribute13">
    <w:name w:val="ParaAttribute13"/>
    <w:qFormat/>
    <w:rsid w:val="0049233F"/>
    <w:pPr>
      <w:widowControl w:val="0"/>
      <w:wordWrap w:val="0"/>
      <w:ind w:left="-106"/>
    </w:pPr>
    <w:rPr>
      <w:rFonts w:eastAsia="Batang"/>
      <w:sz w:val="21"/>
      <w:szCs w:val="22"/>
    </w:rPr>
  </w:style>
  <w:style w:type="paragraph" w:customStyle="1" w:styleId="CharCharCharCharCharCharCharCharCharCharCharCharChar">
    <w:name w:val="Char Char Char Char Char Char Char Char Char Char Char Char Char"/>
    <w:basedOn w:val="a4"/>
    <w:qFormat/>
    <w:rsid w:val="0049233F"/>
    <w:rPr>
      <w:rFonts w:ascii="Tahoma" w:hAnsi="Tahoma"/>
      <w:sz w:val="24"/>
    </w:rPr>
  </w:style>
  <w:style w:type="paragraph" w:customStyle="1" w:styleId="xl49">
    <w:name w:val="xl49"/>
    <w:basedOn w:val="a"/>
    <w:qFormat/>
    <w:rsid w:val="0049233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4">
    <w:name w:val="xl44"/>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2">
    <w:name w:val="xl52"/>
    <w:basedOn w:val="a"/>
    <w:qFormat/>
    <w:rsid w:val="0049233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8">
    <w:name w:val="xl28"/>
    <w:basedOn w:val="a"/>
    <w:qFormat/>
    <w:rsid w:val="0049233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laintext">
    <w:name w:val="plain text"/>
    <w:basedOn w:val="a"/>
    <w:qFormat/>
    <w:rsid w:val="0049233F"/>
    <w:rPr>
      <w:rFonts w:ascii="宋体" w:hAnsi="Courier New" w:hint="eastAsia"/>
      <w:sz w:val="21"/>
      <w:szCs w:val="20"/>
    </w:rPr>
  </w:style>
  <w:style w:type="paragraph" w:customStyle="1" w:styleId="34">
    <w:name w:val="样式3"/>
    <w:basedOn w:val="a8"/>
    <w:link w:val="3Char"/>
    <w:qFormat/>
    <w:rsid w:val="0049233F"/>
    <w:pPr>
      <w:spacing w:line="0" w:lineRule="atLeast"/>
      <w:outlineLvl w:val="0"/>
    </w:pPr>
    <w:rPr>
      <w:sz w:val="28"/>
    </w:rPr>
  </w:style>
  <w:style w:type="character" w:customStyle="1" w:styleId="3Char">
    <w:name w:val="样式3 Char"/>
    <w:link w:val="34"/>
    <w:qFormat/>
    <w:rsid w:val="0049233F"/>
    <w:rPr>
      <w:rFonts w:ascii="宋体" w:hAnsi="Courier New"/>
      <w:kern w:val="2"/>
      <w:sz w:val="28"/>
    </w:rPr>
  </w:style>
  <w:style w:type="paragraph" w:customStyle="1" w:styleId="24">
    <w:name w:val="列出段落2"/>
    <w:basedOn w:val="a"/>
    <w:link w:val="Char9"/>
    <w:qFormat/>
    <w:rsid w:val="0049233F"/>
    <w:pPr>
      <w:ind w:firstLineChars="200" w:firstLine="420"/>
    </w:pPr>
    <w:rPr>
      <w:sz w:val="21"/>
      <w:szCs w:val="20"/>
    </w:rPr>
  </w:style>
  <w:style w:type="character" w:customStyle="1" w:styleId="Char9">
    <w:name w:val="列出段落 Char"/>
    <w:link w:val="24"/>
    <w:qFormat/>
    <w:rsid w:val="0049233F"/>
    <w:rPr>
      <w:kern w:val="2"/>
      <w:sz w:val="21"/>
    </w:rPr>
  </w:style>
  <w:style w:type="paragraph" w:customStyle="1" w:styleId="xl38">
    <w:name w:val="xl38"/>
    <w:basedOn w:val="a"/>
    <w:qFormat/>
    <w:rsid w:val="0049233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2">
    <w:name w:val="样式1"/>
    <w:basedOn w:val="1"/>
    <w:qFormat/>
    <w:rsid w:val="0049233F"/>
    <w:pPr>
      <w:spacing w:line="0" w:lineRule="atLeast"/>
      <w:jc w:val="center"/>
    </w:pPr>
    <w:rPr>
      <w:rFonts w:eastAsia="黑体"/>
      <w:b w:val="0"/>
      <w:bCs w:val="0"/>
      <w:sz w:val="36"/>
      <w:szCs w:val="20"/>
    </w:rPr>
  </w:style>
  <w:style w:type="paragraph" w:customStyle="1" w:styleId="xl47">
    <w:name w:val="xl47"/>
    <w:basedOn w:val="a"/>
    <w:qFormat/>
    <w:rsid w:val="0049233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qFormat/>
    <w:rsid w:val="0049233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5">
    <w:name w:val="xl45"/>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5">
    <w:name w:val="标3"/>
    <w:basedOn w:val="a"/>
    <w:qFormat/>
    <w:rsid w:val="0049233F"/>
    <w:pPr>
      <w:tabs>
        <w:tab w:val="left" w:pos="1740"/>
      </w:tabs>
      <w:adjustRightInd w:val="0"/>
      <w:snapToGrid w:val="0"/>
      <w:spacing w:before="50"/>
      <w:ind w:left="1740" w:hanging="420"/>
      <w:outlineLvl w:val="2"/>
    </w:pPr>
    <w:rPr>
      <w:rFonts w:ascii="Arial Narrow" w:eastAsia="仿宋_GB2312" w:hAnsi="Arial Narrow"/>
      <w:szCs w:val="20"/>
    </w:rPr>
  </w:style>
  <w:style w:type="paragraph" w:customStyle="1" w:styleId="DefaultParagraphFontParaChar">
    <w:name w:val="Default Paragraph Font Para Char"/>
    <w:basedOn w:val="a"/>
    <w:qFormat/>
    <w:rsid w:val="0049233F"/>
    <w:pPr>
      <w:widowControl/>
      <w:spacing w:after="160" w:line="240" w:lineRule="exact"/>
      <w:jc w:val="left"/>
    </w:pPr>
    <w:rPr>
      <w:rFonts w:ascii="Verdana" w:hAnsi="Verdana"/>
      <w:kern w:val="0"/>
      <w:sz w:val="20"/>
      <w:szCs w:val="20"/>
      <w:lang w:eastAsia="en-US"/>
    </w:rPr>
  </w:style>
  <w:style w:type="paragraph" w:customStyle="1" w:styleId="xl54">
    <w:name w:val="xl54"/>
    <w:basedOn w:val="a"/>
    <w:qFormat/>
    <w:rsid w:val="004923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
    <w:qFormat/>
    <w:rsid w:val="0049233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
    <w:qFormat/>
    <w:rsid w:val="004923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a">
    <w:name w:val="4.a."/>
    <w:basedOn w:val="a"/>
    <w:qFormat/>
    <w:rsid w:val="0049233F"/>
    <w:pPr>
      <w:adjustRightInd w:val="0"/>
      <w:snapToGrid w:val="0"/>
      <w:spacing w:beforeLines="20" w:afterLines="20" w:line="300" w:lineRule="auto"/>
      <w:ind w:leftChars="1114" w:left="2898" w:hangingChars="80" w:hanging="224"/>
      <w:jc w:val="left"/>
    </w:pPr>
    <w:rPr>
      <w:rFonts w:eastAsia="DFKai-SB"/>
      <w:szCs w:val="28"/>
      <w:lang w:eastAsia="zh-TW"/>
    </w:rPr>
  </w:style>
  <w:style w:type="paragraph" w:customStyle="1" w:styleId="xl61">
    <w:name w:val="xl61"/>
    <w:basedOn w:val="a"/>
    <w:qFormat/>
    <w:rsid w:val="004923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
    <w:name w:val="Char Char Char Char"/>
    <w:basedOn w:val="a"/>
    <w:qFormat/>
    <w:rsid w:val="0049233F"/>
    <w:rPr>
      <w:rFonts w:ascii="Tahoma" w:hAnsi="Tahoma" w:cs="Tahoma"/>
      <w:sz w:val="24"/>
    </w:rPr>
  </w:style>
  <w:style w:type="paragraph" w:customStyle="1" w:styleId="xl33">
    <w:name w:val="xl33"/>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Heading3-oldlevel3PIM3H3Level3Headl3CTprop1">
    <w:name w:val="样式 标题 3Heading 3 - oldlevel_3PIM 3H3Level 3 Headl3CTprop...1"/>
    <w:basedOn w:val="3"/>
    <w:qFormat/>
    <w:rsid w:val="0049233F"/>
    <w:pPr>
      <w:spacing w:before="120" w:after="120"/>
      <w:ind w:firstLineChars="200" w:firstLine="723"/>
      <w:jc w:val="center"/>
    </w:pPr>
    <w:rPr>
      <w:rFonts w:eastAsia="黑体" w:cs="宋体"/>
      <w:color w:val="000000"/>
      <w:sz w:val="36"/>
      <w:szCs w:val="36"/>
    </w:rPr>
  </w:style>
  <w:style w:type="paragraph" w:customStyle="1" w:styleId="xl55">
    <w:name w:val="xl55"/>
    <w:basedOn w:val="a"/>
    <w:qFormat/>
    <w:rsid w:val="004923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ptdl">
    <w:name w:val="ptdl"/>
    <w:basedOn w:val="a"/>
    <w:qFormat/>
    <w:rsid w:val="0049233F"/>
    <w:pPr>
      <w:spacing w:after="156"/>
      <w:ind w:firstLine="480"/>
    </w:pPr>
    <w:rPr>
      <w:sz w:val="24"/>
      <w:szCs w:val="20"/>
    </w:rPr>
  </w:style>
  <w:style w:type="paragraph" w:customStyle="1" w:styleId="xl39">
    <w:name w:val="xl39"/>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7">
    <w:name w:val="xl27"/>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2">
    <w:name w:val="Char1"/>
    <w:basedOn w:val="a"/>
    <w:qFormat/>
    <w:rsid w:val="0049233F"/>
    <w:rPr>
      <w:rFonts w:ascii="Tahoma" w:hAnsi="Tahoma"/>
      <w:sz w:val="24"/>
      <w:szCs w:val="20"/>
    </w:rPr>
  </w:style>
  <w:style w:type="paragraph" w:customStyle="1" w:styleId="xl58">
    <w:name w:val="xl58"/>
    <w:basedOn w:val="a"/>
    <w:qFormat/>
    <w:rsid w:val="004923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8">
    <w:name w:val="表头文本"/>
    <w:basedOn w:val="a"/>
    <w:qFormat/>
    <w:rsid w:val="0049233F"/>
    <w:pPr>
      <w:autoSpaceDE w:val="0"/>
      <w:autoSpaceDN w:val="0"/>
      <w:adjustRightInd w:val="0"/>
      <w:jc w:val="center"/>
    </w:pPr>
    <w:rPr>
      <w:b/>
      <w:kern w:val="0"/>
      <w:sz w:val="24"/>
      <w:szCs w:val="20"/>
    </w:rPr>
  </w:style>
  <w:style w:type="paragraph" w:customStyle="1" w:styleId="xl57">
    <w:name w:val="xl57"/>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a">
    <w:name w:val="Char"/>
    <w:basedOn w:val="a"/>
    <w:qFormat/>
    <w:rsid w:val="0049233F"/>
    <w:rPr>
      <w:rFonts w:ascii="Tahoma" w:hAnsi="Tahoma"/>
      <w:sz w:val="24"/>
      <w:szCs w:val="20"/>
    </w:rPr>
  </w:style>
  <w:style w:type="paragraph" w:customStyle="1" w:styleId="Char30">
    <w:name w:val="Char3"/>
    <w:basedOn w:val="a"/>
    <w:qFormat/>
    <w:rsid w:val="0049233F"/>
    <w:pPr>
      <w:widowControl/>
      <w:spacing w:after="160" w:line="240" w:lineRule="exact"/>
      <w:jc w:val="left"/>
    </w:pPr>
    <w:rPr>
      <w:rFonts w:ascii="Verdana" w:hAnsi="Verdana"/>
      <w:kern w:val="0"/>
      <w:sz w:val="20"/>
      <w:szCs w:val="20"/>
      <w:lang w:eastAsia="en-US"/>
    </w:rPr>
  </w:style>
  <w:style w:type="paragraph" w:customStyle="1" w:styleId="xl30">
    <w:name w:val="xl30"/>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56">
    <w:name w:val="xl56"/>
    <w:basedOn w:val="a"/>
    <w:qFormat/>
    <w:rsid w:val="004923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
    <w:name w:val="Char Char Char Char Char Char Char Char Char Char"/>
    <w:basedOn w:val="a"/>
    <w:qFormat/>
    <w:rsid w:val="0049233F"/>
    <w:rPr>
      <w:rFonts w:ascii="Tahoma" w:hAnsi="Tahoma"/>
      <w:sz w:val="24"/>
      <w:szCs w:val="20"/>
    </w:rPr>
  </w:style>
  <w:style w:type="paragraph" w:customStyle="1" w:styleId="13">
    <w:name w:val="列出段落1"/>
    <w:basedOn w:val="a"/>
    <w:qFormat/>
    <w:rsid w:val="0049233F"/>
    <w:pPr>
      <w:ind w:firstLineChars="200" w:firstLine="420"/>
    </w:pPr>
    <w:rPr>
      <w:rFonts w:ascii="Calibri" w:hAnsi="Calibri"/>
      <w:sz w:val="21"/>
      <w:szCs w:val="22"/>
    </w:rPr>
  </w:style>
  <w:style w:type="paragraph" w:customStyle="1" w:styleId="xl53">
    <w:name w:val="xl53"/>
    <w:basedOn w:val="a"/>
    <w:qFormat/>
    <w:rsid w:val="0049233F"/>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5">
    <w:name w:val="xl25"/>
    <w:basedOn w:val="a"/>
    <w:qFormat/>
    <w:rsid w:val="0049233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rsid w:val="0049233F"/>
    <w:pPr>
      <w:widowControl/>
      <w:spacing w:line="400" w:lineRule="exact"/>
      <w:jc w:val="center"/>
    </w:pPr>
    <w:rPr>
      <w:rFonts w:ascii="Verdana" w:hAnsi="Verdana"/>
      <w:kern w:val="0"/>
      <w:sz w:val="21"/>
      <w:szCs w:val="20"/>
      <w:lang w:eastAsia="en-US"/>
    </w:rPr>
  </w:style>
  <w:style w:type="paragraph" w:customStyle="1" w:styleId="xl51">
    <w:name w:val="xl51"/>
    <w:basedOn w:val="a"/>
    <w:qFormat/>
    <w:rsid w:val="004923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32"/>
      <w:szCs w:val="32"/>
    </w:rPr>
  </w:style>
  <w:style w:type="paragraph" w:customStyle="1" w:styleId="10f">
    <w:name w:val="10 f"/>
    <w:basedOn w:val="a"/>
    <w:rsid w:val="0049233F"/>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af9">
    <w:name w:val="a"/>
    <w:basedOn w:val="a"/>
    <w:qFormat/>
    <w:rsid w:val="0049233F"/>
    <w:pPr>
      <w:widowControl/>
      <w:jc w:val="left"/>
    </w:pPr>
    <w:rPr>
      <w:rFonts w:ascii="宋体" w:hAnsi="宋体" w:cs="宋体"/>
      <w:kern w:val="0"/>
      <w:sz w:val="24"/>
    </w:rPr>
  </w:style>
  <w:style w:type="paragraph" w:customStyle="1" w:styleId="xl37">
    <w:name w:val="xl37"/>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1CharCharCharCharCharCharCharCharChar1Char">
    <w:name w:val="Char1 Char Char Char Char Char Char Char Char Char1 Char"/>
    <w:basedOn w:val="a"/>
    <w:qFormat/>
    <w:rsid w:val="0049233F"/>
    <w:rPr>
      <w:rFonts w:ascii="Tahoma" w:hAnsi="Tahoma"/>
      <w:sz w:val="24"/>
      <w:szCs w:val="20"/>
    </w:rPr>
  </w:style>
  <w:style w:type="paragraph" w:customStyle="1" w:styleId="xl29">
    <w:name w:val="xl29"/>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
    <w:name w:val="xl31"/>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
    <w:name w:val="Char Char Char Char Char Char Char"/>
    <w:basedOn w:val="a"/>
    <w:qFormat/>
    <w:rsid w:val="0049233F"/>
    <w:rPr>
      <w:rFonts w:ascii="Tahoma" w:hAnsi="Tahoma"/>
      <w:sz w:val="24"/>
      <w:szCs w:val="20"/>
    </w:rPr>
  </w:style>
  <w:style w:type="paragraph" w:customStyle="1" w:styleId="TableText">
    <w:name w:val="Table Text"/>
    <w:qFormat/>
    <w:rsid w:val="0049233F"/>
    <w:pPr>
      <w:snapToGrid w:val="0"/>
      <w:spacing w:before="80" w:after="80"/>
    </w:pPr>
    <w:rPr>
      <w:rFonts w:ascii="Arial" w:hAnsi="Arial"/>
      <w:sz w:val="18"/>
      <w:lang w:eastAsia="en-US"/>
    </w:rPr>
  </w:style>
  <w:style w:type="paragraph" w:styleId="afa">
    <w:name w:val="List Paragraph"/>
    <w:basedOn w:val="a"/>
    <w:uiPriority w:val="34"/>
    <w:qFormat/>
    <w:rsid w:val="0049233F"/>
    <w:pPr>
      <w:ind w:firstLineChars="200" w:firstLine="420"/>
    </w:pPr>
  </w:style>
  <w:style w:type="paragraph" w:customStyle="1" w:styleId="xl41">
    <w:name w:val="xl41"/>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0">
    <w:name w:val="xl50"/>
    <w:basedOn w:val="a"/>
    <w:qFormat/>
    <w:rsid w:val="0049233F"/>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
    <w:qFormat/>
    <w:rsid w:val="004923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
    <w:qFormat/>
    <w:rsid w:val="004923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2"/>
      <w:szCs w:val="32"/>
    </w:rPr>
  </w:style>
  <w:style w:type="paragraph" w:customStyle="1" w:styleId="2PIM2H2Heading2Hidden2ndlevelh22Header2l2DON2">
    <w:name w:val="样式 标题 2PIM2H2Heading 2 Hidden2nd levelh22Header 2l2DO N...2"/>
    <w:basedOn w:val="2"/>
    <w:next w:val="a0"/>
    <w:qFormat/>
    <w:rsid w:val="0049233F"/>
    <w:pPr>
      <w:spacing w:before="120" w:after="0" w:line="415" w:lineRule="auto"/>
    </w:pPr>
    <w:rPr>
      <w:rFonts w:cs="宋体"/>
      <w:color w:val="000000"/>
      <w:sz w:val="28"/>
      <w:szCs w:val="24"/>
    </w:rPr>
  </w:style>
  <w:style w:type="paragraph" w:customStyle="1" w:styleId="xl63">
    <w:name w:val="xl63"/>
    <w:basedOn w:val="a"/>
    <w:qFormat/>
    <w:rsid w:val="004923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10">
    <w:name w:val="列出段落11"/>
    <w:basedOn w:val="a"/>
    <w:uiPriority w:val="34"/>
    <w:qFormat/>
    <w:rsid w:val="0049233F"/>
    <w:pPr>
      <w:ind w:firstLineChars="200" w:firstLine="420"/>
    </w:pPr>
    <w:rPr>
      <w:rFonts w:ascii="Calibri" w:hAnsi="Calibri"/>
      <w:sz w:val="21"/>
      <w:szCs w:val="22"/>
    </w:rPr>
  </w:style>
  <w:style w:type="paragraph" w:customStyle="1" w:styleId="Bodytext1">
    <w:name w:val="Body text|1"/>
    <w:basedOn w:val="a"/>
    <w:qFormat/>
    <w:rsid w:val="0049233F"/>
    <w:pPr>
      <w:spacing w:after="160" w:line="386" w:lineRule="auto"/>
      <w:jc w:val="left"/>
    </w:pPr>
    <w:rPr>
      <w:rFonts w:ascii="宋体" w:hAnsi="宋体" w:cs="宋体"/>
      <w:color w:val="000000"/>
      <w:kern w:val="0"/>
      <w:sz w:val="22"/>
      <w:szCs w:val="22"/>
      <w:lang w:val="zh-TW" w:eastAsia="zh-TW" w:bidi="zh-TW"/>
    </w:rPr>
  </w:style>
  <w:style w:type="character" w:customStyle="1" w:styleId="25">
    <w:name w:val="正文文本缩进 2 字符"/>
    <w:rsid w:val="0049233F"/>
    <w:rPr>
      <w:rFonts w:eastAsia="宋体"/>
      <w:kern w:val="2"/>
      <w:sz w:val="28"/>
      <w:szCs w:val="24"/>
      <w:lang w:val="en-US" w:eastAsia="zh-CN" w:bidi="ar-SA"/>
    </w:rPr>
  </w:style>
  <w:style w:type="paragraph" w:customStyle="1" w:styleId="36">
    <w:name w:val="列出段落3"/>
    <w:basedOn w:val="a"/>
    <w:qFormat/>
    <w:rsid w:val="0049233F"/>
    <w:pPr>
      <w:ind w:firstLineChars="200" w:firstLine="420"/>
    </w:pPr>
    <w:rPr>
      <w:rFonts w:ascii="Calibri" w:hAnsi="Calibri"/>
      <w:kern w:val="0"/>
      <w:sz w:val="21"/>
      <w:szCs w:val="22"/>
    </w:rPr>
  </w:style>
  <w:style w:type="character" w:customStyle="1" w:styleId="26">
    <w:name w:val="标题 2 字符"/>
    <w:rsid w:val="0049233F"/>
    <w:rPr>
      <w:rFonts w:ascii="Arial" w:eastAsia="黑体" w:hAnsi="Arial"/>
      <w:b/>
      <w:bCs/>
      <w:kern w:val="2"/>
      <w:sz w:val="32"/>
      <w:szCs w:val="32"/>
      <w:lang w:val="en-US" w:eastAsia="zh-CN" w:bidi="ar-SA"/>
    </w:rPr>
  </w:style>
  <w:style w:type="character" w:customStyle="1" w:styleId="font21">
    <w:name w:val="font21"/>
    <w:qFormat/>
    <w:rsid w:val="0049233F"/>
    <w:rPr>
      <w:rFonts w:ascii="宋体" w:eastAsia="宋体" w:hAnsi="宋体" w:cs="宋体"/>
      <w:color w:val="000000"/>
      <w:sz w:val="20"/>
      <w:szCs w:val="20"/>
      <w:u w:val="none"/>
    </w:rPr>
  </w:style>
  <w:style w:type="character" w:customStyle="1" w:styleId="2Char1">
    <w:name w:val="标题 2 Char1"/>
    <w:qFormat/>
    <w:rsid w:val="0049233F"/>
    <w:rPr>
      <w:rFonts w:ascii="Arial" w:eastAsia="黑体" w:hAnsi="Arial"/>
      <w:b/>
      <w:bCs/>
      <w:kern w:val="2"/>
      <w:sz w:val="32"/>
      <w:szCs w:val="32"/>
    </w:rPr>
  </w:style>
  <w:style w:type="character" w:customStyle="1" w:styleId="afb">
    <w:name w:val="纯文本 字符"/>
    <w:qFormat/>
    <w:rsid w:val="0049233F"/>
    <w:rPr>
      <w:rFonts w:ascii="宋体" w:eastAsia="宋体" w:hAnsi="Courier New"/>
      <w:kern w:val="2"/>
      <w:sz w:val="21"/>
      <w:lang w:val="en-US" w:eastAsia="zh-CN" w:bidi="ar-SA"/>
    </w:rPr>
  </w:style>
  <w:style w:type="character" w:customStyle="1" w:styleId="afc">
    <w:name w:val="日期 字符"/>
    <w:qFormat/>
    <w:rsid w:val="0049233F"/>
    <w:rPr>
      <w:kern w:val="2"/>
      <w:sz w:val="24"/>
    </w:rPr>
  </w:style>
  <w:style w:type="character" w:customStyle="1" w:styleId="afd">
    <w:name w:val="正文文本 字符"/>
    <w:rsid w:val="0049233F"/>
    <w:rPr>
      <w:rFonts w:eastAsia="宋体"/>
      <w:kern w:val="2"/>
      <w:sz w:val="28"/>
      <w:lang w:val="en-US" w:eastAsia="zh-CN" w:bidi="ar-SA"/>
    </w:rPr>
  </w:style>
  <w:style w:type="character" w:customStyle="1" w:styleId="font61">
    <w:name w:val="font61"/>
    <w:rsid w:val="0049233F"/>
    <w:rPr>
      <w:rFonts w:ascii="宋体" w:eastAsia="宋体" w:hAnsi="宋体" w:hint="eastAsia"/>
      <w:color w:val="000000"/>
      <w:sz w:val="20"/>
      <w:szCs w:val="20"/>
      <w:u w:val="none"/>
    </w:rPr>
  </w:style>
  <w:style w:type="character" w:customStyle="1" w:styleId="afe">
    <w:name w:val="正文缩进 字符"/>
    <w:qFormat/>
    <w:rsid w:val="0049233F"/>
    <w:rPr>
      <w:rFonts w:ascii="宋体" w:eastAsia="宋体" w:hAnsi="Arial"/>
      <w:sz w:val="24"/>
      <w:lang w:val="en-US" w:eastAsia="zh-CN" w:bidi="ar-SA"/>
    </w:rPr>
  </w:style>
  <w:style w:type="character" w:customStyle="1" w:styleId="Char20">
    <w:name w:val="纯文本 Char2"/>
    <w:qFormat/>
    <w:rsid w:val="0049233F"/>
    <w:rPr>
      <w:rFonts w:ascii="宋体" w:eastAsia="宋体" w:hAnsi="Courier New"/>
      <w:kern w:val="2"/>
      <w:sz w:val="21"/>
      <w:lang w:val="en-US" w:eastAsia="zh-CN" w:bidi="ar-SA"/>
    </w:rPr>
  </w:style>
  <w:style w:type="character" w:customStyle="1" w:styleId="articlef141">
    <w:name w:val="article_f141"/>
    <w:qFormat/>
    <w:rsid w:val="0049233F"/>
    <w:rPr>
      <w:color w:val="000000"/>
      <w:sz w:val="21"/>
      <w:szCs w:val="21"/>
    </w:rPr>
  </w:style>
  <w:style w:type="character" w:customStyle="1" w:styleId="Charb">
    <w:name w:val="正文小四 Char"/>
    <w:link w:val="aff"/>
    <w:qFormat/>
    <w:rsid w:val="0049233F"/>
    <w:rPr>
      <w:rFonts w:ascii="宋体" w:hAnsi="宋体"/>
      <w:kern w:val="2"/>
      <w:sz w:val="24"/>
      <w:szCs w:val="24"/>
    </w:rPr>
  </w:style>
  <w:style w:type="paragraph" w:customStyle="1" w:styleId="aff">
    <w:name w:val="正文小四"/>
    <w:basedOn w:val="a"/>
    <w:link w:val="Charb"/>
    <w:qFormat/>
    <w:rsid w:val="0049233F"/>
    <w:pPr>
      <w:spacing w:line="360" w:lineRule="auto"/>
      <w:ind w:firstLineChars="200" w:firstLine="480"/>
      <w:jc w:val="left"/>
    </w:pPr>
    <w:rPr>
      <w:rFonts w:ascii="宋体" w:hAnsi="宋体"/>
      <w:sz w:val="24"/>
    </w:rPr>
  </w:style>
  <w:style w:type="character" w:customStyle="1" w:styleId="Charc">
    <w:name w:val="正文样式 Char"/>
    <w:link w:val="aff0"/>
    <w:qFormat/>
    <w:rsid w:val="0049233F"/>
    <w:rPr>
      <w:kern w:val="2"/>
      <w:sz w:val="24"/>
      <w:szCs w:val="36"/>
    </w:rPr>
  </w:style>
  <w:style w:type="paragraph" w:customStyle="1" w:styleId="aff0">
    <w:name w:val="正文样式"/>
    <w:basedOn w:val="a"/>
    <w:link w:val="Charc"/>
    <w:qFormat/>
    <w:rsid w:val="0049233F"/>
    <w:pPr>
      <w:tabs>
        <w:tab w:val="left" w:pos="567"/>
      </w:tabs>
      <w:spacing w:line="360" w:lineRule="auto"/>
      <w:ind w:firstLineChars="200" w:firstLine="200"/>
    </w:pPr>
    <w:rPr>
      <w:sz w:val="24"/>
      <w:szCs w:val="36"/>
    </w:rPr>
  </w:style>
  <w:style w:type="paragraph" w:customStyle="1" w:styleId="-11">
    <w:name w:val="彩色列表 - 强调文字颜色 11"/>
    <w:basedOn w:val="a"/>
    <w:qFormat/>
    <w:rsid w:val="0049233F"/>
    <w:pPr>
      <w:widowControl/>
      <w:spacing w:before="100" w:beforeAutospacing="1" w:after="100" w:afterAutospacing="1"/>
      <w:ind w:left="720"/>
      <w:contextualSpacing/>
      <w:jc w:val="left"/>
    </w:pPr>
    <w:rPr>
      <w:rFonts w:ascii="Calibri" w:hAnsi="Calibri" w:cs="宋体"/>
      <w:kern w:val="0"/>
      <w:sz w:val="24"/>
    </w:rPr>
  </w:style>
  <w:style w:type="paragraph" w:customStyle="1" w:styleId="CharCharCharCharCharCharChar1">
    <w:name w:val="Char Char Char Char Char Char Char1"/>
    <w:basedOn w:val="a"/>
    <w:rsid w:val="0049233F"/>
    <w:rPr>
      <w:rFonts w:ascii="Tahoma" w:hAnsi="Tahoma"/>
      <w:sz w:val="24"/>
      <w:szCs w:val="20"/>
    </w:rPr>
  </w:style>
  <w:style w:type="paragraph" w:customStyle="1" w:styleId="Heading11">
    <w:name w:val="Heading #1|1"/>
    <w:basedOn w:val="a"/>
    <w:qFormat/>
    <w:rsid w:val="0049233F"/>
    <w:pPr>
      <w:spacing w:after="560" w:line="586" w:lineRule="exact"/>
      <w:jc w:val="center"/>
      <w:outlineLvl w:val="0"/>
    </w:pPr>
    <w:rPr>
      <w:rFonts w:ascii="宋体" w:hAnsi="宋体" w:cs="宋体"/>
      <w:color w:val="000000"/>
      <w:kern w:val="0"/>
      <w:sz w:val="34"/>
      <w:szCs w:val="34"/>
      <w:lang w:val="zh-TW" w:eastAsia="zh-TW" w:bidi="zh-TW"/>
    </w:rPr>
  </w:style>
  <w:style w:type="paragraph" w:customStyle="1" w:styleId="CharCharCharChar1">
    <w:name w:val="Char Char Char Char1"/>
    <w:basedOn w:val="a"/>
    <w:qFormat/>
    <w:rsid w:val="0049233F"/>
    <w:rPr>
      <w:rFonts w:ascii="Tahoma" w:hAnsi="Tahoma"/>
      <w:sz w:val="24"/>
      <w:szCs w:val="20"/>
    </w:rPr>
  </w:style>
  <w:style w:type="paragraph" w:customStyle="1" w:styleId="Heading21">
    <w:name w:val="Heading #2|1"/>
    <w:basedOn w:val="a"/>
    <w:qFormat/>
    <w:rsid w:val="0049233F"/>
    <w:pPr>
      <w:spacing w:after="220"/>
      <w:ind w:left="660"/>
      <w:jc w:val="center"/>
      <w:outlineLvl w:val="1"/>
    </w:pPr>
    <w:rPr>
      <w:rFonts w:ascii="宋体" w:hAnsi="宋体" w:cs="宋体"/>
      <w:color w:val="000000"/>
      <w:kern w:val="0"/>
      <w:sz w:val="34"/>
      <w:szCs w:val="34"/>
      <w:lang w:val="zh-TW" w:eastAsia="zh-TW" w:bidi="zh-TW"/>
    </w:rPr>
  </w:style>
  <w:style w:type="paragraph" w:customStyle="1" w:styleId="pa-8">
    <w:name w:val="pa-8"/>
    <w:basedOn w:val="a"/>
    <w:rsid w:val="0049233F"/>
    <w:pPr>
      <w:widowControl/>
      <w:spacing w:before="100" w:beforeAutospacing="1" w:after="100" w:afterAutospacing="1"/>
      <w:jc w:val="left"/>
    </w:pPr>
    <w:rPr>
      <w:rFonts w:ascii="宋体" w:hAnsi="宋体" w:cs="宋体"/>
      <w:kern w:val="0"/>
      <w:sz w:val="24"/>
    </w:rPr>
  </w:style>
  <w:style w:type="paragraph" w:customStyle="1" w:styleId="14">
    <w:name w:val="正文1"/>
    <w:basedOn w:val="a"/>
    <w:rsid w:val="0049233F"/>
    <w:pPr>
      <w:widowControl/>
      <w:overflowPunct w:val="0"/>
      <w:autoSpaceDE w:val="0"/>
      <w:autoSpaceDN w:val="0"/>
      <w:adjustRightInd w:val="0"/>
      <w:spacing w:line="400" w:lineRule="exact"/>
      <w:textAlignment w:val="baseline"/>
    </w:pPr>
    <w:rPr>
      <w:rFonts w:ascii="宋体"/>
      <w:kern w:val="0"/>
      <w:sz w:val="24"/>
      <w:szCs w:val="20"/>
    </w:rPr>
  </w:style>
  <w:style w:type="paragraph" w:customStyle="1" w:styleId="EnvelopeReturn">
    <w:name w:val="EnvelopeReturn"/>
    <w:basedOn w:val="a"/>
    <w:qFormat/>
    <w:rsid w:val="0049233F"/>
    <w:pPr>
      <w:snapToGrid w:val="0"/>
      <w:jc w:val="left"/>
    </w:pPr>
    <w:rPr>
      <w:rFonts w:ascii="Arial" w:eastAsia="Times New Roman" w:hAnsi="Arial"/>
      <w:color w:val="000000"/>
      <w:kern w:val="0"/>
      <w:sz w:val="32"/>
      <w:lang w:eastAsia="en-US" w:bidi="en-US"/>
    </w:rPr>
  </w:style>
  <w:style w:type="paragraph" w:customStyle="1" w:styleId="Bodytext2">
    <w:name w:val="Body text|2"/>
    <w:basedOn w:val="a"/>
    <w:qFormat/>
    <w:rsid w:val="0049233F"/>
    <w:pPr>
      <w:spacing w:after="260"/>
      <w:jc w:val="left"/>
    </w:pPr>
    <w:rPr>
      <w:rFonts w:ascii="宋体" w:hAnsi="宋体" w:cs="宋体"/>
      <w:color w:val="000000"/>
      <w:kern w:val="0"/>
      <w:sz w:val="22"/>
      <w:szCs w:val="22"/>
      <w:lang w:val="zh-TW" w:eastAsia="zh-TW" w:bidi="zh-TW"/>
    </w:rPr>
  </w:style>
  <w:style w:type="paragraph" w:customStyle="1" w:styleId="Bodytext4">
    <w:name w:val="Body text|4"/>
    <w:basedOn w:val="a"/>
    <w:qFormat/>
    <w:rsid w:val="0049233F"/>
    <w:pPr>
      <w:spacing w:after="220"/>
      <w:jc w:val="center"/>
    </w:pPr>
    <w:rPr>
      <w:rFonts w:ascii="宋体" w:hAnsi="宋体" w:cs="宋体"/>
      <w:color w:val="000000"/>
      <w:kern w:val="0"/>
      <w:sz w:val="34"/>
      <w:szCs w:val="34"/>
      <w:lang w:val="zh-TW" w:eastAsia="zh-TW" w:bidi="zh-TW"/>
    </w:rPr>
  </w:style>
  <w:style w:type="paragraph" w:customStyle="1" w:styleId="Other2">
    <w:name w:val="Other|2"/>
    <w:basedOn w:val="a"/>
    <w:qFormat/>
    <w:rsid w:val="0049233F"/>
    <w:pPr>
      <w:spacing w:line="228" w:lineRule="exact"/>
      <w:jc w:val="center"/>
    </w:pPr>
    <w:rPr>
      <w:rFonts w:ascii="宋体" w:hAnsi="宋体" w:cs="宋体"/>
      <w:color w:val="000000"/>
      <w:kern w:val="0"/>
      <w:sz w:val="32"/>
      <w:lang w:val="zh-TW" w:eastAsia="zh-TW" w:bidi="zh-TW"/>
    </w:rPr>
  </w:style>
  <w:style w:type="paragraph" w:customStyle="1" w:styleId="CharCharCharChar2">
    <w:name w:val="Char Char Char Char2"/>
    <w:basedOn w:val="a"/>
    <w:rsid w:val="0049233F"/>
    <w:rPr>
      <w:rFonts w:ascii="Tahoma" w:hAnsi="Tahoma" w:cs="Tahoma"/>
      <w:sz w:val="24"/>
    </w:rPr>
  </w:style>
  <w:style w:type="paragraph" w:customStyle="1" w:styleId="Other1">
    <w:name w:val="Other|1"/>
    <w:basedOn w:val="a"/>
    <w:qFormat/>
    <w:rsid w:val="0049233F"/>
    <w:pPr>
      <w:spacing w:line="391" w:lineRule="auto"/>
      <w:ind w:firstLine="400"/>
      <w:jc w:val="left"/>
    </w:pPr>
    <w:rPr>
      <w:rFonts w:ascii="宋体" w:hAnsi="宋体" w:cs="宋体"/>
      <w:color w:val="000000"/>
      <w:kern w:val="0"/>
      <w:sz w:val="30"/>
      <w:szCs w:val="30"/>
      <w:lang w:val="zh-TW" w:eastAsia="zh-TW" w:bidi="zh-TW"/>
    </w:rPr>
  </w:style>
  <w:style w:type="paragraph" w:customStyle="1" w:styleId="NormalIndent">
    <w:name w:val="NormalIndent"/>
    <w:basedOn w:val="a"/>
    <w:next w:val="EnvelopeReturn"/>
    <w:qFormat/>
    <w:rsid w:val="0049233F"/>
    <w:pPr>
      <w:spacing w:line="530" w:lineRule="exact"/>
      <w:ind w:firstLineChars="200" w:firstLine="420"/>
      <w:jc w:val="left"/>
    </w:pPr>
    <w:rPr>
      <w:rFonts w:ascii="宋体" w:eastAsia="Times New Roman"/>
      <w:color w:val="000000"/>
      <w:kern w:val="0"/>
      <w:sz w:val="3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47</Pages>
  <Words>4156</Words>
  <Characters>23691</Characters>
  <Application>Microsoft Office Word</Application>
  <DocSecurity>0</DocSecurity>
  <Lines>197</Lines>
  <Paragraphs>55</Paragraphs>
  <ScaleCrop>false</ScaleCrop>
  <Company>微软中国</Company>
  <LinksUpToDate>false</LinksUpToDate>
  <CharactersWithSpaces>27792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YlmF</dc:creator>
  <cp:lastModifiedBy>微软用户</cp:lastModifiedBy>
  <cp:revision>18</cp:revision>
  <cp:lastPrinted>2018-12-13T08:36:00Z</cp:lastPrinted>
  <dcterms:created xsi:type="dcterms:W3CDTF">2022-09-06T08:31:00Z</dcterms:created>
  <dcterms:modified xsi:type="dcterms:W3CDTF">2022-10-21T02:25:00Z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36A16DDDB9F3444683F3004437DE3654</vt:lpwstr>
  </property>
</Properties>
</file>