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  <w:t>附件2、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承诺函</w:t>
      </w:r>
    </w:p>
    <w:bookmarkEnd w:id="0"/>
    <w:p>
      <w:pPr>
        <w:widowControl/>
        <w:spacing w:line="240" w:lineRule="auto"/>
        <w:jc w:val="center"/>
        <w:rPr>
          <w:rFonts w:hint="eastAsia" w:ascii="仿宋" w:hAnsi="仿宋" w:eastAsia="仿宋" w:cs="仿宋"/>
          <w:b/>
          <w:color w:val="auto"/>
          <w:kern w:val="0"/>
          <w:sz w:val="44"/>
          <w:szCs w:val="36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44"/>
          <w:szCs w:val="36"/>
          <w:highlight w:val="none"/>
        </w:rPr>
        <w:t>承  诺  函</w:t>
      </w:r>
    </w:p>
    <w:p>
      <w:pPr>
        <w:widowControl/>
        <w:spacing w:line="240" w:lineRule="auto"/>
        <w:jc w:val="center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（使用于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eastAsia="zh-CN"/>
        </w:rPr>
        <w:t>意向承租人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）</w:t>
      </w:r>
    </w:p>
    <w:p>
      <w:pPr>
        <w:widowControl/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本人（单位）是坐落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房屋（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写字楼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）招租的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意向承租人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营业执照号码：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证件号码：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。本人已知悉该房屋的竞租存在优先承租权及知悉公开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租的相关规则、条件和拟签订的租赁合同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商务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条款内容。现特此作出承诺如下：</w:t>
      </w:r>
    </w:p>
    <w:p>
      <w:pPr>
        <w:widowControl/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一、若本人成为承租第一候选人但原承租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softHyphen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softHyphen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softHyphen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softHyphen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softHyphen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softHyphen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softHyphen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人行使了优先承租权，则本人同意承租候选人资格自动取消。</w:t>
      </w:r>
    </w:p>
    <w:p>
      <w:pPr>
        <w:widowControl/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二、若本人确定为承租人，则本人保证在招租人</w:t>
      </w:r>
      <w:r>
        <w:rPr>
          <w:rFonts w:hint="eastAsia" w:ascii="仿宋" w:hAnsi="仿宋" w:eastAsia="仿宋" w:cs="仿宋"/>
          <w:color w:val="auto"/>
          <w:kern w:val="10"/>
          <w:sz w:val="32"/>
          <w:szCs w:val="32"/>
          <w:highlight w:val="none"/>
        </w:rPr>
        <w:t>电话、手机短信或邮件通知（通知地址按第五条所列）之日起三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个工作日内与招租人签订租赁合同。否则，视同本人自动放弃承租权和向招租人追索竞租保证金的权利；在此情形下，本人也不得向招租人主张损失赔偿以及追究招租人的其他责任。</w:t>
      </w:r>
    </w:p>
    <w:p>
      <w:pPr>
        <w:widowControl/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三、租赁合同签订后，若原承租人未能及时退出该房屋，造成延迟交房（无论延迟多久），本人同意按实际交房之日作为承租起始日，且不追究出租人（招租方）的违约责任及其他责任；延迟如超过一个月，本人也可选择解除租赁合同，退回已缴纳的保证金及首期租金。对此，出租人（招租人）也无须承担违约及其他方面的责任。</w:t>
      </w:r>
    </w:p>
    <w:p>
      <w:pPr>
        <w:widowControl/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四、本人自愿接受招租人发布的房屋招租公告、房屋招租规则等。同时，本人声明已知悉租赁房屋的用途、建筑面积、质量及安全状况、产权归属、房屋其他现状及周边环境等，并保证在竞得房屋承租权后，不对租房的状况提出任何异议。</w:t>
      </w:r>
    </w:p>
    <w:p>
      <w:pPr>
        <w:widowControl/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五、本人接收通知和文件材料的送达地址（以下1-3项目必填）：</w:t>
      </w:r>
    </w:p>
    <w:p>
      <w:pPr>
        <w:widowControl/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 xml:space="preserve">1、收件人地址：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；</w:t>
      </w:r>
    </w:p>
    <w:p>
      <w:pPr>
        <w:widowControl/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2、收件人单位和姓名：  _______________________；</w:t>
      </w:r>
    </w:p>
    <w:p>
      <w:pPr>
        <w:widowControl/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3、手    机：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；</w:t>
      </w:r>
    </w:p>
    <w:p>
      <w:pPr>
        <w:widowControl/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 xml:space="preserve">4、电子邮箱：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。</w:t>
      </w:r>
    </w:p>
    <w:p>
      <w:pPr>
        <w:widowControl/>
        <w:spacing w:line="240" w:lineRule="auto"/>
        <w:ind w:firstLine="5507" w:firstLineChars="1721"/>
        <w:jc w:val="right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</w:p>
    <w:p>
      <w:pPr>
        <w:widowControl/>
        <w:spacing w:line="240" w:lineRule="auto"/>
        <w:ind w:right="520" w:firstLine="5440" w:firstLineChars="17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承诺人：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</w:t>
      </w:r>
    </w:p>
    <w:p>
      <w:pPr>
        <w:widowControl/>
        <w:spacing w:line="240" w:lineRule="auto"/>
        <w:jc w:val="right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 xml:space="preserve">                              年    月    日</w:t>
      </w:r>
    </w:p>
    <w:p>
      <w:pPr>
        <w:widowControl/>
        <w:spacing w:line="240" w:lineRule="auto"/>
        <w:ind w:firstLine="0" w:firstLineChars="0"/>
        <w:jc w:val="center"/>
        <w:rPr>
          <w:rFonts w:hint="eastAsia" w:ascii="仿宋" w:hAnsi="仿宋" w:eastAsia="仿宋" w:cs="仿宋"/>
          <w:b/>
          <w:color w:val="auto"/>
          <w:kern w:val="0"/>
          <w:sz w:val="48"/>
          <w:szCs w:val="48"/>
          <w:highlight w:val="none"/>
        </w:rPr>
      </w:pPr>
    </w:p>
    <w:p>
      <w:pPr>
        <w:widowControl/>
        <w:spacing w:line="240" w:lineRule="auto"/>
        <w:ind w:firstLine="0" w:firstLineChars="0"/>
        <w:jc w:val="center"/>
        <w:rPr>
          <w:rFonts w:hint="eastAsia" w:ascii="仿宋" w:hAnsi="仿宋" w:eastAsia="仿宋" w:cs="仿宋"/>
          <w:b/>
          <w:color w:val="auto"/>
          <w:kern w:val="0"/>
          <w:sz w:val="48"/>
          <w:szCs w:val="48"/>
          <w:highlight w:val="none"/>
        </w:rPr>
      </w:pPr>
    </w:p>
    <w:p>
      <w:pPr>
        <w:widowControl/>
        <w:spacing w:line="240" w:lineRule="auto"/>
        <w:ind w:firstLine="0" w:firstLineChars="0"/>
        <w:jc w:val="center"/>
        <w:rPr>
          <w:rFonts w:hint="eastAsia" w:ascii="仿宋" w:hAnsi="仿宋" w:eastAsia="仿宋" w:cs="仿宋"/>
          <w:b/>
          <w:color w:val="auto"/>
          <w:kern w:val="0"/>
          <w:sz w:val="48"/>
          <w:szCs w:val="48"/>
          <w:highlight w:val="none"/>
        </w:rPr>
      </w:pPr>
    </w:p>
    <w:p>
      <w:pPr>
        <w:widowControl/>
        <w:spacing w:line="240" w:lineRule="auto"/>
        <w:ind w:firstLine="0" w:firstLineChars="0"/>
        <w:jc w:val="center"/>
        <w:rPr>
          <w:rFonts w:hint="eastAsia" w:ascii="仿宋" w:hAnsi="仿宋" w:eastAsia="仿宋" w:cs="仿宋"/>
          <w:b/>
          <w:color w:val="auto"/>
          <w:kern w:val="0"/>
          <w:sz w:val="48"/>
          <w:szCs w:val="48"/>
          <w:highlight w:val="none"/>
        </w:rPr>
      </w:pPr>
    </w:p>
    <w:p>
      <w:pPr>
        <w:widowControl/>
        <w:spacing w:line="240" w:lineRule="auto"/>
        <w:ind w:firstLine="0" w:firstLineChars="0"/>
        <w:jc w:val="center"/>
        <w:rPr>
          <w:rFonts w:hint="eastAsia" w:ascii="仿宋" w:hAnsi="仿宋" w:eastAsia="仿宋" w:cs="仿宋"/>
          <w:b/>
          <w:color w:val="auto"/>
          <w:kern w:val="0"/>
          <w:sz w:val="48"/>
          <w:szCs w:val="48"/>
          <w:highlight w:val="none"/>
        </w:rPr>
      </w:pPr>
    </w:p>
    <w:p>
      <w:pPr>
        <w:widowControl/>
        <w:spacing w:line="240" w:lineRule="auto"/>
        <w:ind w:firstLine="0" w:firstLineChars="0"/>
        <w:jc w:val="center"/>
        <w:rPr>
          <w:rFonts w:hint="eastAsia" w:ascii="仿宋" w:hAnsi="仿宋" w:eastAsia="仿宋" w:cs="仿宋"/>
          <w:b/>
          <w:color w:val="auto"/>
          <w:kern w:val="0"/>
          <w:sz w:val="48"/>
          <w:szCs w:val="48"/>
          <w:highlight w:val="none"/>
        </w:rPr>
      </w:pPr>
    </w:p>
    <w:p>
      <w:pPr>
        <w:widowControl/>
        <w:spacing w:line="240" w:lineRule="auto"/>
        <w:ind w:firstLine="0" w:firstLineChars="0"/>
        <w:jc w:val="both"/>
        <w:rPr>
          <w:rFonts w:hint="eastAsia" w:ascii="仿宋" w:hAnsi="仿宋" w:eastAsia="仿宋" w:cs="仿宋"/>
          <w:b/>
          <w:color w:val="auto"/>
          <w:kern w:val="0"/>
          <w:sz w:val="48"/>
          <w:szCs w:val="48"/>
          <w:highlight w:val="none"/>
        </w:rPr>
      </w:pPr>
    </w:p>
    <w:p>
      <w:pPr>
        <w:widowControl/>
        <w:spacing w:line="240" w:lineRule="auto"/>
        <w:ind w:firstLine="0" w:firstLineChars="0"/>
        <w:jc w:val="center"/>
        <w:rPr>
          <w:rFonts w:hint="eastAsia" w:ascii="仿宋" w:hAnsi="仿宋" w:eastAsia="仿宋" w:cs="仿宋"/>
          <w:b/>
          <w:color w:val="auto"/>
          <w:kern w:val="0"/>
          <w:sz w:val="48"/>
          <w:szCs w:val="4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46BC7"/>
    <w:rsid w:val="25E4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2021-01-12T08:17:00Z</dcterms:created>
  <dc:creator>刘弘洁</dc:creator>
  <cp:lastModifiedBy>刘弘洁</cp:lastModifiedBy>
  <dcterms:modified xsi:type="dcterms:W3CDTF">2021-01-12T08:18:07Z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